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39543B" w14:textId="48A15C06" w:rsidR="000539DC" w:rsidRPr="006C4B68" w:rsidRDefault="006D41A7" w:rsidP="002446C1">
      <w:pPr>
        <w:pStyle w:val="Title"/>
      </w:pPr>
      <w:bookmarkStart w:id="0" w:name="_GoBack"/>
      <w:bookmarkEnd w:id="0"/>
      <w:r w:rsidRPr="006C4B68">
        <w:t>Toolkit</w:t>
      </w:r>
      <w:r w:rsidR="003B7CF8" w:rsidRPr="006C4B68">
        <w:t xml:space="preserve"> for Promoting Influenza Vaccinations in C</w:t>
      </w:r>
      <w:r w:rsidR="00B85FD8" w:rsidRPr="006C4B68">
        <w:t>ommunities</w:t>
      </w:r>
    </w:p>
    <w:sdt>
      <w:sdtPr>
        <w:rPr>
          <w:rFonts w:asciiTheme="minorHAnsi" w:eastAsiaTheme="minorHAnsi" w:hAnsiTheme="minorHAnsi" w:cstheme="minorBidi"/>
          <w:color w:val="auto"/>
          <w:sz w:val="22"/>
          <w:szCs w:val="22"/>
          <w:lang w:val="en-CA"/>
        </w:rPr>
        <w:id w:val="123433101"/>
        <w:docPartObj>
          <w:docPartGallery w:val="Table of Contents"/>
          <w:docPartUnique/>
        </w:docPartObj>
      </w:sdtPr>
      <w:sdtEndPr>
        <w:rPr>
          <w:b/>
          <w:bCs/>
          <w:noProof/>
        </w:rPr>
      </w:sdtEndPr>
      <w:sdtContent>
        <w:p w14:paraId="6A62CBC9" w14:textId="64A995F8" w:rsidR="002446C1" w:rsidRDefault="002446C1">
          <w:pPr>
            <w:pStyle w:val="TOCHeading"/>
          </w:pPr>
        </w:p>
        <w:p w14:paraId="18A47F61" w14:textId="68F99545" w:rsidR="00915DF4" w:rsidRDefault="002446C1">
          <w:pPr>
            <w:pStyle w:val="TOC1"/>
            <w:tabs>
              <w:tab w:val="right" w:leader="dot" w:pos="10214"/>
            </w:tabs>
            <w:rPr>
              <w:rFonts w:eastAsiaTheme="minorEastAsia"/>
              <w:noProof/>
              <w:lang w:val="en-US"/>
            </w:rPr>
          </w:pPr>
          <w:r>
            <w:fldChar w:fldCharType="begin"/>
          </w:r>
          <w:r>
            <w:instrText xml:space="preserve"> TOC \o "1-3" \h \z \u </w:instrText>
          </w:r>
          <w:r>
            <w:fldChar w:fldCharType="separate"/>
          </w:r>
          <w:hyperlink w:anchor="_Toc121319286" w:history="1">
            <w:r w:rsidR="00915DF4" w:rsidRPr="00CC5FC9">
              <w:rPr>
                <w:rStyle w:val="Hyperlink"/>
                <w:noProof/>
              </w:rPr>
              <w:t>Objective</w:t>
            </w:r>
            <w:r w:rsidR="00915DF4">
              <w:rPr>
                <w:noProof/>
                <w:webHidden/>
              </w:rPr>
              <w:tab/>
            </w:r>
            <w:r w:rsidR="00915DF4">
              <w:rPr>
                <w:noProof/>
                <w:webHidden/>
              </w:rPr>
              <w:fldChar w:fldCharType="begin"/>
            </w:r>
            <w:r w:rsidR="00915DF4">
              <w:rPr>
                <w:noProof/>
                <w:webHidden/>
              </w:rPr>
              <w:instrText xml:space="preserve"> PAGEREF _Toc121319286 \h </w:instrText>
            </w:r>
            <w:r w:rsidR="00915DF4">
              <w:rPr>
                <w:noProof/>
                <w:webHidden/>
              </w:rPr>
            </w:r>
            <w:r w:rsidR="00915DF4">
              <w:rPr>
                <w:noProof/>
                <w:webHidden/>
              </w:rPr>
              <w:fldChar w:fldCharType="separate"/>
            </w:r>
            <w:r w:rsidR="00915DF4">
              <w:rPr>
                <w:noProof/>
                <w:webHidden/>
              </w:rPr>
              <w:t>1</w:t>
            </w:r>
            <w:r w:rsidR="00915DF4">
              <w:rPr>
                <w:noProof/>
                <w:webHidden/>
              </w:rPr>
              <w:fldChar w:fldCharType="end"/>
            </w:r>
          </w:hyperlink>
        </w:p>
        <w:p w14:paraId="79B76F98" w14:textId="10BCF802" w:rsidR="00915DF4" w:rsidRDefault="00C63743">
          <w:pPr>
            <w:pStyle w:val="TOC1"/>
            <w:tabs>
              <w:tab w:val="right" w:leader="dot" w:pos="10214"/>
            </w:tabs>
            <w:rPr>
              <w:rFonts w:eastAsiaTheme="minorEastAsia"/>
              <w:noProof/>
              <w:lang w:val="en-US"/>
            </w:rPr>
          </w:pPr>
          <w:hyperlink w:anchor="_Toc121319287" w:history="1">
            <w:r w:rsidR="00915DF4" w:rsidRPr="00CC5FC9">
              <w:rPr>
                <w:rStyle w:val="Hyperlink"/>
                <w:noProof/>
              </w:rPr>
              <w:t>Planning your influenza messaging campaign</w:t>
            </w:r>
            <w:r w:rsidR="00915DF4">
              <w:rPr>
                <w:noProof/>
                <w:webHidden/>
              </w:rPr>
              <w:tab/>
            </w:r>
            <w:r w:rsidR="00915DF4">
              <w:rPr>
                <w:noProof/>
                <w:webHidden/>
              </w:rPr>
              <w:fldChar w:fldCharType="begin"/>
            </w:r>
            <w:r w:rsidR="00915DF4">
              <w:rPr>
                <w:noProof/>
                <w:webHidden/>
              </w:rPr>
              <w:instrText xml:space="preserve"> PAGEREF _Toc121319287 \h </w:instrText>
            </w:r>
            <w:r w:rsidR="00915DF4">
              <w:rPr>
                <w:noProof/>
                <w:webHidden/>
              </w:rPr>
            </w:r>
            <w:r w:rsidR="00915DF4">
              <w:rPr>
                <w:noProof/>
                <w:webHidden/>
              </w:rPr>
              <w:fldChar w:fldCharType="separate"/>
            </w:r>
            <w:r w:rsidR="00915DF4">
              <w:rPr>
                <w:noProof/>
                <w:webHidden/>
              </w:rPr>
              <w:t>1</w:t>
            </w:r>
            <w:r w:rsidR="00915DF4">
              <w:rPr>
                <w:noProof/>
                <w:webHidden/>
              </w:rPr>
              <w:fldChar w:fldCharType="end"/>
            </w:r>
          </w:hyperlink>
        </w:p>
        <w:p w14:paraId="0D4125BD" w14:textId="3FAA4F66" w:rsidR="00915DF4" w:rsidRDefault="00C63743">
          <w:pPr>
            <w:pStyle w:val="TOC1"/>
            <w:tabs>
              <w:tab w:val="right" w:leader="dot" w:pos="10214"/>
            </w:tabs>
            <w:rPr>
              <w:rFonts w:eastAsiaTheme="minorEastAsia"/>
              <w:noProof/>
              <w:lang w:val="en-US"/>
            </w:rPr>
          </w:pPr>
          <w:hyperlink w:anchor="_Toc121319288" w:history="1">
            <w:r w:rsidR="00915DF4" w:rsidRPr="00CC5FC9">
              <w:rPr>
                <w:rStyle w:val="Hyperlink"/>
                <w:noProof/>
              </w:rPr>
              <w:t>Examples of social media messages for different audiences</w:t>
            </w:r>
            <w:r w:rsidR="00915DF4">
              <w:rPr>
                <w:noProof/>
                <w:webHidden/>
              </w:rPr>
              <w:tab/>
            </w:r>
            <w:r w:rsidR="00915DF4">
              <w:rPr>
                <w:noProof/>
                <w:webHidden/>
              </w:rPr>
              <w:fldChar w:fldCharType="begin"/>
            </w:r>
            <w:r w:rsidR="00915DF4">
              <w:rPr>
                <w:noProof/>
                <w:webHidden/>
              </w:rPr>
              <w:instrText xml:space="preserve"> PAGEREF _Toc121319288 \h </w:instrText>
            </w:r>
            <w:r w:rsidR="00915DF4">
              <w:rPr>
                <w:noProof/>
                <w:webHidden/>
              </w:rPr>
            </w:r>
            <w:r w:rsidR="00915DF4">
              <w:rPr>
                <w:noProof/>
                <w:webHidden/>
              </w:rPr>
              <w:fldChar w:fldCharType="separate"/>
            </w:r>
            <w:r w:rsidR="00915DF4">
              <w:rPr>
                <w:noProof/>
                <w:webHidden/>
              </w:rPr>
              <w:t>2</w:t>
            </w:r>
            <w:r w:rsidR="00915DF4">
              <w:rPr>
                <w:noProof/>
                <w:webHidden/>
              </w:rPr>
              <w:fldChar w:fldCharType="end"/>
            </w:r>
          </w:hyperlink>
        </w:p>
        <w:p w14:paraId="17517F88" w14:textId="5A61B4EB" w:rsidR="00915DF4" w:rsidRDefault="00C63743">
          <w:pPr>
            <w:pStyle w:val="TOC1"/>
            <w:tabs>
              <w:tab w:val="right" w:leader="dot" w:pos="10214"/>
            </w:tabs>
            <w:rPr>
              <w:rFonts w:eastAsiaTheme="minorEastAsia"/>
              <w:noProof/>
              <w:lang w:val="en-US"/>
            </w:rPr>
          </w:pPr>
          <w:hyperlink w:anchor="_Toc121319289" w:history="1">
            <w:r w:rsidR="00915DF4" w:rsidRPr="00CC5FC9">
              <w:rPr>
                <w:rStyle w:val="Hyperlink"/>
                <w:noProof/>
              </w:rPr>
              <w:t>Resources</w:t>
            </w:r>
            <w:r w:rsidR="00915DF4">
              <w:rPr>
                <w:noProof/>
                <w:webHidden/>
              </w:rPr>
              <w:tab/>
            </w:r>
            <w:r w:rsidR="00915DF4">
              <w:rPr>
                <w:noProof/>
                <w:webHidden/>
              </w:rPr>
              <w:fldChar w:fldCharType="begin"/>
            </w:r>
            <w:r w:rsidR="00915DF4">
              <w:rPr>
                <w:noProof/>
                <w:webHidden/>
              </w:rPr>
              <w:instrText xml:space="preserve"> PAGEREF _Toc121319289 \h </w:instrText>
            </w:r>
            <w:r w:rsidR="00915DF4">
              <w:rPr>
                <w:noProof/>
                <w:webHidden/>
              </w:rPr>
            </w:r>
            <w:r w:rsidR="00915DF4">
              <w:rPr>
                <w:noProof/>
                <w:webHidden/>
              </w:rPr>
              <w:fldChar w:fldCharType="separate"/>
            </w:r>
            <w:r w:rsidR="00915DF4">
              <w:rPr>
                <w:noProof/>
                <w:webHidden/>
              </w:rPr>
              <w:t>4</w:t>
            </w:r>
            <w:r w:rsidR="00915DF4">
              <w:rPr>
                <w:noProof/>
                <w:webHidden/>
              </w:rPr>
              <w:fldChar w:fldCharType="end"/>
            </w:r>
          </w:hyperlink>
        </w:p>
        <w:p w14:paraId="2C963CE7" w14:textId="777CA09D" w:rsidR="00915DF4" w:rsidRDefault="00C63743">
          <w:pPr>
            <w:pStyle w:val="TOC1"/>
            <w:tabs>
              <w:tab w:val="right" w:leader="dot" w:pos="10214"/>
            </w:tabs>
            <w:rPr>
              <w:rFonts w:eastAsiaTheme="minorEastAsia"/>
              <w:noProof/>
              <w:lang w:val="en-US"/>
            </w:rPr>
          </w:pPr>
          <w:hyperlink w:anchor="_Toc121319290" w:history="1">
            <w:r w:rsidR="00915DF4" w:rsidRPr="00CC5FC9">
              <w:rPr>
                <w:rStyle w:val="Hyperlink"/>
                <w:noProof/>
              </w:rPr>
              <w:t>Federal and Provincial Resources</w:t>
            </w:r>
            <w:r w:rsidR="00915DF4">
              <w:rPr>
                <w:noProof/>
                <w:webHidden/>
              </w:rPr>
              <w:tab/>
            </w:r>
            <w:r w:rsidR="00915DF4">
              <w:rPr>
                <w:noProof/>
                <w:webHidden/>
              </w:rPr>
              <w:fldChar w:fldCharType="begin"/>
            </w:r>
            <w:r w:rsidR="00915DF4">
              <w:rPr>
                <w:noProof/>
                <w:webHidden/>
              </w:rPr>
              <w:instrText xml:space="preserve"> PAGEREF _Toc121319290 \h </w:instrText>
            </w:r>
            <w:r w:rsidR="00915DF4">
              <w:rPr>
                <w:noProof/>
                <w:webHidden/>
              </w:rPr>
            </w:r>
            <w:r w:rsidR="00915DF4">
              <w:rPr>
                <w:noProof/>
                <w:webHidden/>
              </w:rPr>
              <w:fldChar w:fldCharType="separate"/>
            </w:r>
            <w:r w:rsidR="00915DF4">
              <w:rPr>
                <w:noProof/>
                <w:webHidden/>
              </w:rPr>
              <w:t>5</w:t>
            </w:r>
            <w:r w:rsidR="00915DF4">
              <w:rPr>
                <w:noProof/>
                <w:webHidden/>
              </w:rPr>
              <w:fldChar w:fldCharType="end"/>
            </w:r>
          </w:hyperlink>
        </w:p>
        <w:p w14:paraId="1AAB421C" w14:textId="77888000" w:rsidR="00915DF4" w:rsidRDefault="00C63743">
          <w:pPr>
            <w:pStyle w:val="TOC1"/>
            <w:tabs>
              <w:tab w:val="right" w:leader="dot" w:pos="10214"/>
            </w:tabs>
            <w:rPr>
              <w:rFonts w:eastAsiaTheme="minorEastAsia"/>
              <w:noProof/>
              <w:lang w:val="en-US"/>
            </w:rPr>
          </w:pPr>
          <w:hyperlink w:anchor="_Toc121319291" w:history="1">
            <w:r w:rsidR="00915DF4" w:rsidRPr="00CC5FC9">
              <w:rPr>
                <w:rStyle w:val="Hyperlink"/>
                <w:noProof/>
              </w:rPr>
              <w:t>Ideas to promote immunizations in your community</w:t>
            </w:r>
            <w:r w:rsidR="00915DF4">
              <w:rPr>
                <w:noProof/>
                <w:webHidden/>
              </w:rPr>
              <w:tab/>
            </w:r>
            <w:r w:rsidR="00915DF4">
              <w:rPr>
                <w:noProof/>
                <w:webHidden/>
              </w:rPr>
              <w:fldChar w:fldCharType="begin"/>
            </w:r>
            <w:r w:rsidR="00915DF4">
              <w:rPr>
                <w:noProof/>
                <w:webHidden/>
              </w:rPr>
              <w:instrText xml:space="preserve"> PAGEREF _Toc121319291 \h </w:instrText>
            </w:r>
            <w:r w:rsidR="00915DF4">
              <w:rPr>
                <w:noProof/>
                <w:webHidden/>
              </w:rPr>
            </w:r>
            <w:r w:rsidR="00915DF4">
              <w:rPr>
                <w:noProof/>
                <w:webHidden/>
              </w:rPr>
              <w:fldChar w:fldCharType="separate"/>
            </w:r>
            <w:r w:rsidR="00915DF4">
              <w:rPr>
                <w:noProof/>
                <w:webHidden/>
              </w:rPr>
              <w:t>5</w:t>
            </w:r>
            <w:r w:rsidR="00915DF4">
              <w:rPr>
                <w:noProof/>
                <w:webHidden/>
              </w:rPr>
              <w:fldChar w:fldCharType="end"/>
            </w:r>
          </w:hyperlink>
        </w:p>
        <w:p w14:paraId="3713FDFF" w14:textId="345BD2F7" w:rsidR="00915DF4" w:rsidRDefault="00C63743">
          <w:pPr>
            <w:pStyle w:val="TOC1"/>
            <w:tabs>
              <w:tab w:val="right" w:leader="dot" w:pos="10214"/>
            </w:tabs>
            <w:rPr>
              <w:rFonts w:eastAsiaTheme="minorEastAsia"/>
              <w:noProof/>
              <w:lang w:val="en-US"/>
            </w:rPr>
          </w:pPr>
          <w:hyperlink w:anchor="_Toc121319292" w:history="1">
            <w:r w:rsidR="00915DF4" w:rsidRPr="00CC5FC9">
              <w:rPr>
                <w:rStyle w:val="Hyperlink"/>
                <w:noProof/>
              </w:rPr>
              <w:t>General Messages that can be shared on social media</w:t>
            </w:r>
            <w:r w:rsidR="00915DF4">
              <w:rPr>
                <w:noProof/>
                <w:webHidden/>
              </w:rPr>
              <w:tab/>
            </w:r>
            <w:r w:rsidR="00915DF4">
              <w:rPr>
                <w:noProof/>
                <w:webHidden/>
              </w:rPr>
              <w:fldChar w:fldCharType="begin"/>
            </w:r>
            <w:r w:rsidR="00915DF4">
              <w:rPr>
                <w:noProof/>
                <w:webHidden/>
              </w:rPr>
              <w:instrText xml:space="preserve"> PAGEREF _Toc121319292 \h </w:instrText>
            </w:r>
            <w:r w:rsidR="00915DF4">
              <w:rPr>
                <w:noProof/>
                <w:webHidden/>
              </w:rPr>
            </w:r>
            <w:r w:rsidR="00915DF4">
              <w:rPr>
                <w:noProof/>
                <w:webHidden/>
              </w:rPr>
              <w:fldChar w:fldCharType="separate"/>
            </w:r>
            <w:r w:rsidR="00915DF4">
              <w:rPr>
                <w:noProof/>
                <w:webHidden/>
              </w:rPr>
              <w:t>6</w:t>
            </w:r>
            <w:r w:rsidR="00915DF4">
              <w:rPr>
                <w:noProof/>
                <w:webHidden/>
              </w:rPr>
              <w:fldChar w:fldCharType="end"/>
            </w:r>
          </w:hyperlink>
        </w:p>
        <w:p w14:paraId="1503E09A" w14:textId="5A007B93" w:rsidR="00915DF4" w:rsidRDefault="00C63743">
          <w:pPr>
            <w:pStyle w:val="TOC1"/>
            <w:tabs>
              <w:tab w:val="right" w:leader="dot" w:pos="10214"/>
            </w:tabs>
            <w:rPr>
              <w:rFonts w:eastAsiaTheme="minorEastAsia"/>
              <w:noProof/>
              <w:lang w:val="en-US"/>
            </w:rPr>
          </w:pPr>
          <w:hyperlink w:anchor="_Toc121319293" w:history="1">
            <w:r w:rsidR="00915DF4" w:rsidRPr="00CC5FC9">
              <w:rPr>
                <w:rStyle w:val="Hyperlink"/>
                <w:noProof/>
                <w:shd w:val="clear" w:color="auto" w:fill="FFFFFF"/>
              </w:rPr>
              <w:t>Messages for addressing myths and misconceptions about influenza immunization:</w:t>
            </w:r>
            <w:r w:rsidR="00915DF4">
              <w:rPr>
                <w:noProof/>
                <w:webHidden/>
              </w:rPr>
              <w:tab/>
            </w:r>
            <w:r w:rsidR="00915DF4">
              <w:rPr>
                <w:noProof/>
                <w:webHidden/>
              </w:rPr>
              <w:fldChar w:fldCharType="begin"/>
            </w:r>
            <w:r w:rsidR="00915DF4">
              <w:rPr>
                <w:noProof/>
                <w:webHidden/>
              </w:rPr>
              <w:instrText xml:space="preserve"> PAGEREF _Toc121319293 \h </w:instrText>
            </w:r>
            <w:r w:rsidR="00915DF4">
              <w:rPr>
                <w:noProof/>
                <w:webHidden/>
              </w:rPr>
            </w:r>
            <w:r w:rsidR="00915DF4">
              <w:rPr>
                <w:noProof/>
                <w:webHidden/>
              </w:rPr>
              <w:fldChar w:fldCharType="separate"/>
            </w:r>
            <w:r w:rsidR="00915DF4">
              <w:rPr>
                <w:noProof/>
                <w:webHidden/>
              </w:rPr>
              <w:t>6</w:t>
            </w:r>
            <w:r w:rsidR="00915DF4">
              <w:rPr>
                <w:noProof/>
                <w:webHidden/>
              </w:rPr>
              <w:fldChar w:fldCharType="end"/>
            </w:r>
          </w:hyperlink>
        </w:p>
        <w:p w14:paraId="50CC39ED" w14:textId="4A3D6E45" w:rsidR="00915DF4" w:rsidRDefault="00C63743">
          <w:pPr>
            <w:pStyle w:val="TOC1"/>
            <w:tabs>
              <w:tab w:val="right" w:leader="dot" w:pos="10214"/>
            </w:tabs>
            <w:rPr>
              <w:rFonts w:eastAsiaTheme="minorEastAsia"/>
              <w:noProof/>
              <w:lang w:val="en-US"/>
            </w:rPr>
          </w:pPr>
          <w:hyperlink w:anchor="_Toc121319294" w:history="1">
            <w:r w:rsidR="00915DF4" w:rsidRPr="00CC5FC9">
              <w:rPr>
                <w:rStyle w:val="Hyperlink"/>
                <w:noProof/>
              </w:rPr>
              <w:t>Sample Holiday-Themed Social Media Messages</w:t>
            </w:r>
            <w:r w:rsidR="00915DF4">
              <w:rPr>
                <w:noProof/>
                <w:webHidden/>
              </w:rPr>
              <w:tab/>
            </w:r>
            <w:r w:rsidR="00915DF4">
              <w:rPr>
                <w:noProof/>
                <w:webHidden/>
              </w:rPr>
              <w:fldChar w:fldCharType="begin"/>
            </w:r>
            <w:r w:rsidR="00915DF4">
              <w:rPr>
                <w:noProof/>
                <w:webHidden/>
              </w:rPr>
              <w:instrText xml:space="preserve"> PAGEREF _Toc121319294 \h </w:instrText>
            </w:r>
            <w:r w:rsidR="00915DF4">
              <w:rPr>
                <w:noProof/>
                <w:webHidden/>
              </w:rPr>
            </w:r>
            <w:r w:rsidR="00915DF4">
              <w:rPr>
                <w:noProof/>
                <w:webHidden/>
              </w:rPr>
              <w:fldChar w:fldCharType="separate"/>
            </w:r>
            <w:r w:rsidR="00915DF4">
              <w:rPr>
                <w:noProof/>
                <w:webHidden/>
              </w:rPr>
              <w:t>8</w:t>
            </w:r>
            <w:r w:rsidR="00915DF4">
              <w:rPr>
                <w:noProof/>
                <w:webHidden/>
              </w:rPr>
              <w:fldChar w:fldCharType="end"/>
            </w:r>
          </w:hyperlink>
        </w:p>
        <w:p w14:paraId="45D72BF6" w14:textId="7EB5D34C" w:rsidR="00915DF4" w:rsidRDefault="00C63743">
          <w:pPr>
            <w:pStyle w:val="TOC1"/>
            <w:tabs>
              <w:tab w:val="right" w:leader="dot" w:pos="10214"/>
            </w:tabs>
            <w:rPr>
              <w:rFonts w:eastAsiaTheme="minorEastAsia"/>
              <w:noProof/>
              <w:lang w:val="en-US"/>
            </w:rPr>
          </w:pPr>
          <w:hyperlink w:anchor="_Toc121319295" w:history="1">
            <w:r w:rsidR="00915DF4" w:rsidRPr="00CC5FC9">
              <w:rPr>
                <w:rStyle w:val="Hyperlink"/>
                <w:noProof/>
                <w:shd w:val="clear" w:color="auto" w:fill="FFFFFF"/>
              </w:rPr>
              <w:t>COVID-19 communication resources for community health and safety</w:t>
            </w:r>
            <w:r w:rsidR="00915DF4">
              <w:rPr>
                <w:noProof/>
                <w:webHidden/>
              </w:rPr>
              <w:tab/>
            </w:r>
            <w:r w:rsidR="00915DF4">
              <w:rPr>
                <w:noProof/>
                <w:webHidden/>
              </w:rPr>
              <w:fldChar w:fldCharType="begin"/>
            </w:r>
            <w:r w:rsidR="00915DF4">
              <w:rPr>
                <w:noProof/>
                <w:webHidden/>
              </w:rPr>
              <w:instrText xml:space="preserve"> PAGEREF _Toc121319295 \h </w:instrText>
            </w:r>
            <w:r w:rsidR="00915DF4">
              <w:rPr>
                <w:noProof/>
                <w:webHidden/>
              </w:rPr>
            </w:r>
            <w:r w:rsidR="00915DF4">
              <w:rPr>
                <w:noProof/>
                <w:webHidden/>
              </w:rPr>
              <w:fldChar w:fldCharType="separate"/>
            </w:r>
            <w:r w:rsidR="00915DF4">
              <w:rPr>
                <w:noProof/>
                <w:webHidden/>
              </w:rPr>
              <w:t>11</w:t>
            </w:r>
            <w:r w:rsidR="00915DF4">
              <w:rPr>
                <w:noProof/>
                <w:webHidden/>
              </w:rPr>
              <w:fldChar w:fldCharType="end"/>
            </w:r>
          </w:hyperlink>
        </w:p>
        <w:p w14:paraId="6B30BDB3" w14:textId="6ABE67AA" w:rsidR="002446C1" w:rsidRDefault="002446C1">
          <w:r>
            <w:rPr>
              <w:b/>
              <w:bCs/>
              <w:noProof/>
            </w:rPr>
            <w:fldChar w:fldCharType="end"/>
          </w:r>
        </w:p>
      </w:sdtContent>
    </w:sdt>
    <w:p w14:paraId="194DDD81" w14:textId="48C04A54" w:rsidR="002B4AA9" w:rsidRDefault="002B4AA9" w:rsidP="006C4B68">
      <w:pPr>
        <w:pStyle w:val="NoSpacing"/>
        <w:rPr>
          <w:b/>
          <w:sz w:val="36"/>
        </w:rPr>
      </w:pPr>
    </w:p>
    <w:p w14:paraId="13F05308" w14:textId="315552ED" w:rsidR="002446C1" w:rsidRPr="006C4B68" w:rsidRDefault="002446C1" w:rsidP="002446C1">
      <w:pPr>
        <w:pStyle w:val="Heading1"/>
        <w:rPr>
          <w:sz w:val="36"/>
        </w:rPr>
      </w:pPr>
      <w:bookmarkStart w:id="1" w:name="_Toc121319286"/>
      <w:r>
        <w:t>Objective</w:t>
      </w:r>
      <w:bookmarkEnd w:id="1"/>
    </w:p>
    <w:p w14:paraId="7D2E406A" w14:textId="1CB985E8" w:rsidR="000539DC" w:rsidRPr="006C4B68" w:rsidRDefault="00133AF2" w:rsidP="006C4B68">
      <w:pPr>
        <w:pStyle w:val="NoSpacing"/>
        <w:rPr>
          <w:rFonts w:cstheme="minorHAnsi"/>
          <w:sz w:val="24"/>
          <w:szCs w:val="24"/>
        </w:rPr>
      </w:pPr>
      <w:r w:rsidRPr="006C4B68">
        <w:rPr>
          <w:rFonts w:cstheme="minorHAnsi"/>
          <w:sz w:val="24"/>
          <w:szCs w:val="24"/>
        </w:rPr>
        <w:t xml:space="preserve">Recognizing the challenges of promoting influenza vaccinations in Alberta’s First Nations communities, this guide </w:t>
      </w:r>
      <w:r w:rsidR="00036C06" w:rsidRPr="006C4B68">
        <w:rPr>
          <w:rFonts w:cstheme="minorHAnsi"/>
          <w:color w:val="333333"/>
          <w:sz w:val="24"/>
          <w:szCs w:val="24"/>
          <w:shd w:val="clear" w:color="auto" w:fill="FFFFFF"/>
        </w:rPr>
        <w:t xml:space="preserve">includes resources for health care providers supporting the Influenza immunization program. This toolkit </w:t>
      </w:r>
      <w:r w:rsidRPr="006C4B68">
        <w:rPr>
          <w:rFonts w:cstheme="minorHAnsi"/>
          <w:sz w:val="24"/>
          <w:szCs w:val="24"/>
        </w:rPr>
        <w:t>was developed to assist health care</w:t>
      </w:r>
      <w:r w:rsidR="00BF7D27" w:rsidRPr="006C4B68">
        <w:rPr>
          <w:rFonts w:cstheme="minorHAnsi"/>
          <w:sz w:val="24"/>
          <w:szCs w:val="24"/>
        </w:rPr>
        <w:t xml:space="preserve"> </w:t>
      </w:r>
      <w:r w:rsidR="000539DC" w:rsidRPr="006C4B68">
        <w:rPr>
          <w:rFonts w:cstheme="minorHAnsi"/>
          <w:sz w:val="24"/>
          <w:szCs w:val="24"/>
        </w:rPr>
        <w:t>providers in:</w:t>
      </w:r>
    </w:p>
    <w:p w14:paraId="5B7801B5" w14:textId="77777777" w:rsidR="008C7660" w:rsidRPr="006C4B68" w:rsidRDefault="008C7660" w:rsidP="006C4B68">
      <w:pPr>
        <w:pStyle w:val="NoSpacing"/>
        <w:rPr>
          <w:sz w:val="24"/>
          <w:szCs w:val="24"/>
        </w:rPr>
      </w:pPr>
    </w:p>
    <w:p w14:paraId="19F8D9B7" w14:textId="77777777" w:rsidR="000539DC" w:rsidRPr="006C4B68" w:rsidRDefault="000539DC" w:rsidP="006C4B68">
      <w:pPr>
        <w:pStyle w:val="NoSpacing"/>
        <w:numPr>
          <w:ilvl w:val="0"/>
          <w:numId w:val="9"/>
        </w:numPr>
        <w:rPr>
          <w:sz w:val="24"/>
          <w:szCs w:val="24"/>
        </w:rPr>
      </w:pPr>
      <w:r w:rsidRPr="006C4B68">
        <w:rPr>
          <w:sz w:val="24"/>
          <w:szCs w:val="24"/>
        </w:rPr>
        <w:t>Planning campaign messages;</w:t>
      </w:r>
    </w:p>
    <w:p w14:paraId="394BF5BB" w14:textId="77777777" w:rsidR="000539DC" w:rsidRPr="006C4B68" w:rsidRDefault="000539DC" w:rsidP="006C4B68">
      <w:pPr>
        <w:pStyle w:val="NoSpacing"/>
        <w:numPr>
          <w:ilvl w:val="0"/>
          <w:numId w:val="9"/>
        </w:numPr>
        <w:rPr>
          <w:sz w:val="24"/>
          <w:szCs w:val="24"/>
        </w:rPr>
      </w:pPr>
      <w:r w:rsidRPr="006C4B68">
        <w:rPr>
          <w:sz w:val="24"/>
          <w:szCs w:val="24"/>
        </w:rPr>
        <w:t>L</w:t>
      </w:r>
      <w:r w:rsidR="00BF7D27" w:rsidRPr="006C4B68">
        <w:rPr>
          <w:sz w:val="24"/>
          <w:szCs w:val="24"/>
        </w:rPr>
        <w:t>ocating influenza promotion resources and</w:t>
      </w:r>
      <w:r w:rsidRPr="006C4B68">
        <w:rPr>
          <w:sz w:val="24"/>
          <w:szCs w:val="24"/>
        </w:rPr>
        <w:t>;</w:t>
      </w:r>
    </w:p>
    <w:p w14:paraId="737BD69F" w14:textId="6E0A1A82" w:rsidR="00B85FD8" w:rsidRPr="006C4B68" w:rsidRDefault="000539DC" w:rsidP="006C4B68">
      <w:pPr>
        <w:pStyle w:val="NoSpacing"/>
        <w:numPr>
          <w:ilvl w:val="0"/>
          <w:numId w:val="9"/>
        </w:numPr>
        <w:rPr>
          <w:sz w:val="24"/>
          <w:szCs w:val="24"/>
        </w:rPr>
      </w:pPr>
      <w:r w:rsidRPr="006C4B68">
        <w:rPr>
          <w:sz w:val="24"/>
          <w:szCs w:val="24"/>
        </w:rPr>
        <w:t>Providing</w:t>
      </w:r>
      <w:r w:rsidR="006D41A7" w:rsidRPr="006C4B68">
        <w:rPr>
          <w:sz w:val="24"/>
          <w:szCs w:val="24"/>
        </w:rPr>
        <w:t xml:space="preserve"> examples </w:t>
      </w:r>
      <w:r w:rsidR="00BF7D27" w:rsidRPr="006C4B68">
        <w:rPr>
          <w:sz w:val="24"/>
          <w:szCs w:val="24"/>
        </w:rPr>
        <w:t xml:space="preserve">to assist in delivering messaging about </w:t>
      </w:r>
      <w:r w:rsidRPr="006C4B68">
        <w:rPr>
          <w:sz w:val="24"/>
          <w:szCs w:val="24"/>
        </w:rPr>
        <w:t>vaccinations;</w:t>
      </w:r>
    </w:p>
    <w:p w14:paraId="14A7EA6F" w14:textId="483EA31D" w:rsidR="000539DC" w:rsidRPr="006C4B68" w:rsidRDefault="000539DC" w:rsidP="006C4B68">
      <w:pPr>
        <w:pStyle w:val="NoSpacing"/>
        <w:numPr>
          <w:ilvl w:val="0"/>
          <w:numId w:val="9"/>
        </w:numPr>
        <w:rPr>
          <w:sz w:val="24"/>
          <w:szCs w:val="24"/>
        </w:rPr>
      </w:pPr>
      <w:r w:rsidRPr="006C4B68">
        <w:rPr>
          <w:sz w:val="24"/>
          <w:szCs w:val="24"/>
        </w:rPr>
        <w:t>Providing ideas to promote immunization in communities;</w:t>
      </w:r>
    </w:p>
    <w:p w14:paraId="56CB0876" w14:textId="7C704902" w:rsidR="000539DC" w:rsidRPr="006C4B68" w:rsidRDefault="000539DC" w:rsidP="006C4B68">
      <w:pPr>
        <w:pStyle w:val="NoSpacing"/>
        <w:numPr>
          <w:ilvl w:val="0"/>
          <w:numId w:val="9"/>
        </w:numPr>
        <w:rPr>
          <w:sz w:val="24"/>
          <w:szCs w:val="24"/>
        </w:rPr>
      </w:pPr>
      <w:r w:rsidRPr="006C4B68">
        <w:rPr>
          <w:sz w:val="24"/>
          <w:szCs w:val="24"/>
        </w:rPr>
        <w:t>Providing general messaging to share on social media pages.</w:t>
      </w:r>
    </w:p>
    <w:p w14:paraId="70E58B4B" w14:textId="77777777" w:rsidR="00BF7D27" w:rsidRPr="006C4B68" w:rsidRDefault="00BF7D27" w:rsidP="006C4B68">
      <w:pPr>
        <w:pStyle w:val="NoSpacing"/>
        <w:rPr>
          <w:sz w:val="24"/>
          <w:szCs w:val="24"/>
        </w:rPr>
      </w:pPr>
    </w:p>
    <w:p w14:paraId="300C2716" w14:textId="4244F54D" w:rsidR="00E91142" w:rsidRPr="006C4B68" w:rsidRDefault="00BF7D27" w:rsidP="006C4B68">
      <w:pPr>
        <w:pStyle w:val="NoSpacing"/>
        <w:rPr>
          <w:sz w:val="24"/>
          <w:szCs w:val="24"/>
        </w:rPr>
      </w:pPr>
      <w:r w:rsidRPr="006C4B68">
        <w:rPr>
          <w:sz w:val="24"/>
          <w:szCs w:val="24"/>
        </w:rPr>
        <w:t xml:space="preserve">Most First Nations in Alberta are active on social media with Facebook as the primary platform.  The advice outlined in this document largely focuses on the use of social media to raise awareness about influenza vaccinations.  </w:t>
      </w:r>
    </w:p>
    <w:p w14:paraId="17A73C0E" w14:textId="77777777" w:rsidR="002B4AA9" w:rsidRPr="006C4B68" w:rsidRDefault="002B4AA9" w:rsidP="006C4B68">
      <w:pPr>
        <w:pStyle w:val="NoSpacing"/>
        <w:rPr>
          <w:sz w:val="24"/>
          <w:szCs w:val="24"/>
        </w:rPr>
      </w:pPr>
    </w:p>
    <w:p w14:paraId="7E4EDF07" w14:textId="77777777" w:rsidR="00674B74" w:rsidRPr="006C4B68" w:rsidRDefault="00674B74" w:rsidP="002446C1">
      <w:pPr>
        <w:pStyle w:val="Heading1"/>
      </w:pPr>
      <w:bookmarkStart w:id="2" w:name="_Toc121319287"/>
      <w:bookmarkStart w:id="3" w:name="_Hlk109743315"/>
      <w:r w:rsidRPr="006C4B68">
        <w:t>Planning your influenza messaging campaign</w:t>
      </w:r>
      <w:bookmarkEnd w:id="2"/>
    </w:p>
    <w:p w14:paraId="51DEA437" w14:textId="77777777" w:rsidR="00052BF6" w:rsidRPr="006C4B68" w:rsidRDefault="00052BF6" w:rsidP="006C4B68">
      <w:pPr>
        <w:pStyle w:val="NoSpacing"/>
        <w:rPr>
          <w:sz w:val="24"/>
          <w:szCs w:val="24"/>
        </w:rPr>
      </w:pPr>
      <w:r w:rsidRPr="006C4B68">
        <w:rPr>
          <w:sz w:val="24"/>
          <w:szCs w:val="24"/>
        </w:rPr>
        <w:t>Consider tailoring your messages for particular audiences. Elders and seniors, parents, individuals who have chronic conditions such as diabetes or asthma may respond to messages tailored for them.</w:t>
      </w:r>
    </w:p>
    <w:p w14:paraId="654EB914" w14:textId="77777777" w:rsidR="00052BF6" w:rsidRPr="006C4B68" w:rsidRDefault="00052BF6" w:rsidP="006C4B68">
      <w:pPr>
        <w:pStyle w:val="NoSpacing"/>
        <w:rPr>
          <w:sz w:val="24"/>
          <w:szCs w:val="24"/>
        </w:rPr>
      </w:pPr>
    </w:p>
    <w:p w14:paraId="181F3213" w14:textId="77777777" w:rsidR="00052BF6" w:rsidRPr="006C4B68" w:rsidRDefault="00052BF6" w:rsidP="006C4B68">
      <w:pPr>
        <w:pStyle w:val="NoSpacing"/>
        <w:rPr>
          <w:sz w:val="24"/>
          <w:szCs w:val="24"/>
        </w:rPr>
      </w:pPr>
      <w:r w:rsidRPr="006C4B68">
        <w:rPr>
          <w:sz w:val="24"/>
          <w:szCs w:val="24"/>
        </w:rPr>
        <w:t>Consider the frequency of messages. Generally, messages need to be repeated for people to recognize and then act on the message. Consider posting information about vaccination more than once and with different variations on the theme of the message.</w:t>
      </w:r>
    </w:p>
    <w:p w14:paraId="7FD0B567" w14:textId="77777777" w:rsidR="00052BF6" w:rsidRPr="006C4B68" w:rsidRDefault="00052BF6" w:rsidP="006C4B68">
      <w:pPr>
        <w:pStyle w:val="NoSpacing"/>
        <w:rPr>
          <w:sz w:val="24"/>
          <w:szCs w:val="24"/>
        </w:rPr>
      </w:pPr>
    </w:p>
    <w:p w14:paraId="7DF66C70" w14:textId="71AAF41A" w:rsidR="005B6CAD" w:rsidRPr="006C4B68" w:rsidRDefault="005B6CAD" w:rsidP="006C4B68">
      <w:pPr>
        <w:pStyle w:val="NoSpacing"/>
        <w:rPr>
          <w:sz w:val="24"/>
          <w:szCs w:val="24"/>
        </w:rPr>
      </w:pPr>
      <w:r w:rsidRPr="006C4B68">
        <w:rPr>
          <w:sz w:val="24"/>
          <w:szCs w:val="24"/>
        </w:rPr>
        <w:lastRenderedPageBreak/>
        <w:t xml:space="preserve">Consider the timing of the message. Messages can have a stronger impact when it is associated to an event or a limited period of time eg. upcoming or recent vaccination drive, back-to-school preparation or peak flu season. </w:t>
      </w:r>
    </w:p>
    <w:p w14:paraId="46638D8B" w14:textId="77777777" w:rsidR="005B6CAD" w:rsidRPr="006C4B68" w:rsidRDefault="005B6CAD" w:rsidP="006C4B68">
      <w:pPr>
        <w:pStyle w:val="NoSpacing"/>
        <w:rPr>
          <w:sz w:val="24"/>
          <w:szCs w:val="24"/>
        </w:rPr>
      </w:pPr>
    </w:p>
    <w:p w14:paraId="04CC1A98" w14:textId="180F9EF2" w:rsidR="00052BF6" w:rsidRPr="006C4B68" w:rsidRDefault="00052BF6" w:rsidP="006C4B68">
      <w:pPr>
        <w:pStyle w:val="NoSpacing"/>
        <w:rPr>
          <w:sz w:val="24"/>
          <w:szCs w:val="24"/>
        </w:rPr>
      </w:pPr>
      <w:r w:rsidRPr="006C4B68">
        <w:rPr>
          <w:sz w:val="24"/>
          <w:szCs w:val="24"/>
        </w:rPr>
        <w:t>Consider who is the spokesperson for the message. First Nations leadership, trusted Elders, or health staff such as doctors or nurses are examples of trusted sources of information in communities.</w:t>
      </w:r>
    </w:p>
    <w:p w14:paraId="2524FB88" w14:textId="77777777" w:rsidR="00052BF6" w:rsidRPr="006C4B68" w:rsidRDefault="00052BF6" w:rsidP="006C4B68">
      <w:pPr>
        <w:pStyle w:val="NoSpacing"/>
        <w:rPr>
          <w:sz w:val="24"/>
          <w:szCs w:val="24"/>
        </w:rPr>
      </w:pPr>
    </w:p>
    <w:p w14:paraId="3C58F4BF" w14:textId="143D6AE3" w:rsidR="00386040" w:rsidRPr="006C4B68" w:rsidRDefault="00052BF6" w:rsidP="006C4B68">
      <w:pPr>
        <w:pStyle w:val="NoSpacing"/>
        <w:rPr>
          <w:sz w:val="24"/>
          <w:szCs w:val="24"/>
        </w:rPr>
      </w:pPr>
      <w:r w:rsidRPr="006C4B68">
        <w:rPr>
          <w:sz w:val="24"/>
          <w:szCs w:val="24"/>
        </w:rPr>
        <w:t xml:space="preserve">Ultimately, your own experience in your community with help guide you as you decide how best to plan your campaign, but keep in mind: the audience, the spokesperson, the message, </w:t>
      </w:r>
      <w:r w:rsidR="005B6CAD" w:rsidRPr="006C4B68">
        <w:rPr>
          <w:sz w:val="24"/>
          <w:szCs w:val="24"/>
        </w:rPr>
        <w:t xml:space="preserve">timing </w:t>
      </w:r>
      <w:r w:rsidRPr="006C4B68">
        <w:rPr>
          <w:sz w:val="24"/>
          <w:szCs w:val="24"/>
        </w:rPr>
        <w:t>and the delivery platform.</w:t>
      </w:r>
    </w:p>
    <w:bookmarkEnd w:id="3"/>
    <w:p w14:paraId="70C95EFA" w14:textId="77777777" w:rsidR="00052BF6" w:rsidRPr="006C4B68" w:rsidRDefault="00052BF6" w:rsidP="006C4B68">
      <w:pPr>
        <w:pStyle w:val="NoSpacing"/>
        <w:rPr>
          <w:sz w:val="24"/>
          <w:szCs w:val="24"/>
        </w:rPr>
      </w:pPr>
    </w:p>
    <w:p w14:paraId="4B70010E" w14:textId="48AC9DC7" w:rsidR="00CD1A36" w:rsidRPr="006C4B68" w:rsidRDefault="001061E0" w:rsidP="006C4B68">
      <w:pPr>
        <w:pStyle w:val="NoSpacing"/>
        <w:rPr>
          <w:rStyle w:val="Hyperlink"/>
          <w:i/>
          <w:noProof/>
          <w:color w:val="auto"/>
          <w:sz w:val="24"/>
          <w:szCs w:val="24"/>
          <w:u w:val="none"/>
          <w:lang w:eastAsia="en-CA"/>
        </w:rPr>
      </w:pPr>
      <w:r w:rsidRPr="006C4B68">
        <w:rPr>
          <w:rFonts w:cstheme="minorHAnsi"/>
          <w:b/>
          <w:color w:val="201F1E"/>
          <w:sz w:val="28"/>
          <w:szCs w:val="28"/>
          <w:shd w:val="clear" w:color="auto" w:fill="FFFFFF"/>
        </w:rPr>
        <w:t xml:space="preserve">Addressing Different </w:t>
      </w:r>
      <w:r w:rsidR="00770ED2" w:rsidRPr="006C4B68">
        <w:rPr>
          <w:rFonts w:cstheme="minorHAnsi"/>
          <w:b/>
          <w:color w:val="201F1E"/>
          <w:sz w:val="28"/>
          <w:szCs w:val="28"/>
          <w:shd w:val="clear" w:color="auto" w:fill="FFFFFF"/>
        </w:rPr>
        <w:t>Audiences</w:t>
      </w:r>
      <w:r w:rsidR="00CD1A36" w:rsidRPr="006C4B68">
        <w:rPr>
          <w:rFonts w:cstheme="minorHAnsi"/>
          <w:b/>
          <w:color w:val="201F1E"/>
          <w:sz w:val="24"/>
          <w:szCs w:val="24"/>
          <w:shd w:val="clear" w:color="auto" w:fill="FFFFFF"/>
        </w:rPr>
        <w:t xml:space="preserve"> </w:t>
      </w:r>
      <w:r w:rsidR="00CD1A36" w:rsidRPr="006C4B68">
        <w:rPr>
          <w:rFonts w:cstheme="minorHAnsi"/>
          <w:color w:val="201F1E"/>
          <w:sz w:val="24"/>
          <w:szCs w:val="24"/>
          <w:shd w:val="clear" w:color="auto" w:fill="FFFFFF"/>
        </w:rPr>
        <w:t>–</w:t>
      </w:r>
      <w:r w:rsidR="00CD1A36" w:rsidRPr="006C4B68">
        <w:rPr>
          <w:rFonts w:cstheme="minorHAnsi"/>
          <w:b/>
          <w:color w:val="201F1E"/>
          <w:sz w:val="24"/>
          <w:szCs w:val="24"/>
          <w:shd w:val="clear" w:color="auto" w:fill="FFFFFF"/>
        </w:rPr>
        <w:t xml:space="preserve"> </w:t>
      </w:r>
      <w:r w:rsidR="00CD1A36" w:rsidRPr="006C4B68">
        <w:rPr>
          <w:rStyle w:val="Hyperlink"/>
          <w:i/>
          <w:noProof/>
          <w:color w:val="auto"/>
          <w:sz w:val="24"/>
          <w:szCs w:val="24"/>
          <w:u w:val="none"/>
          <w:lang w:eastAsia="en-CA"/>
        </w:rPr>
        <w:t xml:space="preserve">the following section highlights different communication tools that can be used to target different </w:t>
      </w:r>
      <w:r w:rsidR="00770ED2" w:rsidRPr="006C4B68">
        <w:rPr>
          <w:rStyle w:val="Hyperlink"/>
          <w:i/>
          <w:noProof/>
          <w:color w:val="auto"/>
          <w:sz w:val="24"/>
          <w:szCs w:val="24"/>
          <w:u w:val="none"/>
          <w:lang w:eastAsia="en-CA"/>
        </w:rPr>
        <w:t>audiences</w:t>
      </w:r>
      <w:r w:rsidR="00CD1A36" w:rsidRPr="006C4B68">
        <w:rPr>
          <w:rStyle w:val="Hyperlink"/>
          <w:i/>
          <w:noProof/>
          <w:color w:val="auto"/>
          <w:sz w:val="24"/>
          <w:szCs w:val="24"/>
          <w:u w:val="none"/>
          <w:lang w:eastAsia="en-CA"/>
        </w:rPr>
        <w:t xml:space="preserve">.  </w:t>
      </w:r>
    </w:p>
    <w:p w14:paraId="5A7CBC81" w14:textId="1554F543" w:rsidR="00386040" w:rsidRPr="006C4B68" w:rsidRDefault="00386040" w:rsidP="006C4B68">
      <w:pPr>
        <w:pStyle w:val="NoSpacing"/>
        <w:rPr>
          <w:rFonts w:cstheme="minorHAnsi"/>
          <w:sz w:val="24"/>
          <w:szCs w:val="24"/>
        </w:rPr>
      </w:pPr>
    </w:p>
    <w:p w14:paraId="56F39EE2" w14:textId="77777777" w:rsidR="00052BF6" w:rsidRPr="006C4B68" w:rsidRDefault="00052BF6" w:rsidP="006C4B68">
      <w:pPr>
        <w:pStyle w:val="NoSpacing"/>
        <w:rPr>
          <w:sz w:val="24"/>
          <w:szCs w:val="24"/>
        </w:rPr>
      </w:pPr>
      <w:r w:rsidRPr="006C4B68">
        <w:rPr>
          <w:sz w:val="24"/>
          <w:szCs w:val="24"/>
        </w:rPr>
        <w:t>Health care professionals play an essential role in providing the public with evidence-based information regarding immunization. Different methods of communication are going to be more effective for different target audiences. Identify your at-risk and eligible patients and remind them about the importance of their annual influenza vaccination. Different target audiences may include families, children, people with higher risk conditions, schools, parents, and adults over 65.</w:t>
      </w:r>
    </w:p>
    <w:p w14:paraId="5B232F66" w14:textId="77777777" w:rsidR="00052BF6" w:rsidRPr="006C4B68" w:rsidRDefault="00052BF6" w:rsidP="006C4B68">
      <w:pPr>
        <w:pStyle w:val="NoSpacing"/>
        <w:rPr>
          <w:sz w:val="24"/>
          <w:szCs w:val="24"/>
        </w:rPr>
      </w:pPr>
    </w:p>
    <w:p w14:paraId="6310EC0A" w14:textId="3900DD55" w:rsidR="00CD4747" w:rsidRDefault="00052BF6" w:rsidP="009A218E">
      <w:pPr>
        <w:pStyle w:val="NoSpacing"/>
        <w:rPr>
          <w:sz w:val="24"/>
          <w:szCs w:val="24"/>
        </w:rPr>
      </w:pPr>
      <w:r w:rsidRPr="006C4B68">
        <w:rPr>
          <w:sz w:val="24"/>
          <w:szCs w:val="24"/>
        </w:rPr>
        <w:t>When planning your influenza campaign, consider the social media channel and messaging you decide to use to target certain age groups. For example, social media channels such as Tik Tok and Instagram are very effective for younger age groups, whereas Facebook is more useful for reaching an older demographic.</w:t>
      </w:r>
      <w:r w:rsidR="00915DF4">
        <w:rPr>
          <w:sz w:val="24"/>
          <w:szCs w:val="24"/>
        </w:rPr>
        <w:br/>
      </w:r>
    </w:p>
    <w:p w14:paraId="577BAFE8" w14:textId="2FF384BF" w:rsidR="002446C1" w:rsidRDefault="00C26FF2" w:rsidP="002446C1">
      <w:pPr>
        <w:pStyle w:val="Heading1"/>
        <w:rPr>
          <w:color w:val="201F1E"/>
          <w:sz w:val="24"/>
          <w:szCs w:val="24"/>
          <w:shd w:val="clear" w:color="auto" w:fill="FFFFFF"/>
        </w:rPr>
      </w:pPr>
      <w:bookmarkStart w:id="4" w:name="_Toc121319288"/>
      <w:r w:rsidRPr="006C4B68">
        <w:t>Examples of social media messages for different audiences</w:t>
      </w:r>
      <w:bookmarkEnd w:id="4"/>
      <w:r w:rsidRPr="006C4B68">
        <w:rPr>
          <w:sz w:val="24"/>
          <w:szCs w:val="24"/>
        </w:rPr>
        <w:t xml:space="preserve"> </w:t>
      </w:r>
    </w:p>
    <w:p w14:paraId="1146DD70" w14:textId="3664E396" w:rsidR="00C26FF2" w:rsidRPr="006C4B68" w:rsidRDefault="00C26FF2" w:rsidP="006C4B68">
      <w:pPr>
        <w:pStyle w:val="NoSpacing"/>
        <w:rPr>
          <w:i/>
          <w:sz w:val="24"/>
          <w:szCs w:val="24"/>
        </w:rPr>
      </w:pPr>
      <w:r w:rsidRPr="006C4B68">
        <w:rPr>
          <w:i/>
          <w:sz w:val="24"/>
          <w:szCs w:val="24"/>
        </w:rPr>
        <w:t>This is not an exhaustive list, but more to demonstrate the diversity of messages and how other organizations tailor their messages to particular audiences.</w:t>
      </w:r>
    </w:p>
    <w:p w14:paraId="61F5B516" w14:textId="77777777" w:rsidR="00C26FF2" w:rsidRPr="006C4B68" w:rsidRDefault="00C26FF2" w:rsidP="006C4B68">
      <w:pPr>
        <w:pStyle w:val="NoSpacing"/>
        <w:rPr>
          <w:i/>
          <w:sz w:val="24"/>
          <w:szCs w:val="24"/>
        </w:rPr>
      </w:pPr>
    </w:p>
    <w:tbl>
      <w:tblPr>
        <w:tblStyle w:val="TableGrid"/>
        <w:tblW w:w="0" w:type="auto"/>
        <w:tblLayout w:type="fixed"/>
        <w:tblLook w:val="04A0" w:firstRow="1" w:lastRow="0" w:firstColumn="1" w:lastColumn="0" w:noHBand="0" w:noVBand="1"/>
      </w:tblPr>
      <w:tblGrid>
        <w:gridCol w:w="4765"/>
        <w:gridCol w:w="7"/>
        <w:gridCol w:w="5442"/>
      </w:tblGrid>
      <w:tr w:rsidR="009F310A" w:rsidRPr="006C4B68" w14:paraId="0D6C8A75" w14:textId="77777777" w:rsidTr="00915DF4">
        <w:tc>
          <w:tcPr>
            <w:tcW w:w="4772" w:type="dxa"/>
            <w:gridSpan w:val="2"/>
          </w:tcPr>
          <w:p w14:paraId="65BE7BDB" w14:textId="77777777" w:rsidR="009F310A" w:rsidRPr="006C4B68" w:rsidRDefault="009F310A" w:rsidP="006C4B68">
            <w:pPr>
              <w:pStyle w:val="NoSpacing"/>
              <w:rPr>
                <w:b/>
                <w:sz w:val="24"/>
                <w:szCs w:val="24"/>
              </w:rPr>
            </w:pPr>
            <w:r w:rsidRPr="006C4B68">
              <w:rPr>
                <w:b/>
                <w:sz w:val="24"/>
                <w:szCs w:val="24"/>
              </w:rPr>
              <w:t xml:space="preserve">Note for Elders </w:t>
            </w:r>
          </w:p>
        </w:tc>
        <w:tc>
          <w:tcPr>
            <w:tcW w:w="5442" w:type="dxa"/>
          </w:tcPr>
          <w:p w14:paraId="57A26E41" w14:textId="77777777" w:rsidR="009F310A" w:rsidRPr="006C4B68" w:rsidRDefault="009F310A" w:rsidP="006C4B68">
            <w:pPr>
              <w:pStyle w:val="NoSpacing"/>
              <w:rPr>
                <w:b/>
                <w:sz w:val="24"/>
                <w:szCs w:val="24"/>
              </w:rPr>
            </w:pPr>
            <w:r w:rsidRPr="006C4B68">
              <w:rPr>
                <w:b/>
                <w:sz w:val="24"/>
                <w:szCs w:val="24"/>
              </w:rPr>
              <w:t>Note for seniors with a testimonial</w:t>
            </w:r>
          </w:p>
        </w:tc>
      </w:tr>
      <w:tr w:rsidR="009F310A" w:rsidRPr="006C4B68" w14:paraId="070BA601" w14:textId="77777777" w:rsidTr="00915DF4">
        <w:tc>
          <w:tcPr>
            <w:tcW w:w="4772" w:type="dxa"/>
            <w:gridSpan w:val="2"/>
          </w:tcPr>
          <w:p w14:paraId="180871FD" w14:textId="77777777" w:rsidR="009F310A" w:rsidRPr="006C4B68" w:rsidRDefault="009F310A" w:rsidP="006C4B68">
            <w:pPr>
              <w:pStyle w:val="NoSpacing"/>
              <w:rPr>
                <w:sz w:val="24"/>
                <w:szCs w:val="24"/>
              </w:rPr>
            </w:pPr>
            <w:r w:rsidRPr="006C4B68">
              <w:rPr>
                <w:noProof/>
                <w:sz w:val="24"/>
                <w:szCs w:val="24"/>
                <w:lang w:val="en-US"/>
              </w:rPr>
              <w:drawing>
                <wp:inline distT="0" distB="0" distL="0" distR="0" wp14:anchorId="4D481911" wp14:editId="3C64E5E0">
                  <wp:extent cx="1900896" cy="293997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luenza-Campaign-Eld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6630" cy="2948838"/>
                          </a:xfrm>
                          <a:prstGeom prst="rect">
                            <a:avLst/>
                          </a:prstGeom>
                        </pic:spPr>
                      </pic:pic>
                    </a:graphicData>
                  </a:graphic>
                </wp:inline>
              </w:drawing>
            </w:r>
          </w:p>
        </w:tc>
        <w:tc>
          <w:tcPr>
            <w:tcW w:w="5442" w:type="dxa"/>
          </w:tcPr>
          <w:p w14:paraId="60611265" w14:textId="62247092" w:rsidR="009F310A" w:rsidRPr="006C4B68" w:rsidRDefault="009F310A" w:rsidP="00915DF4">
            <w:pPr>
              <w:pStyle w:val="NoSpacing"/>
              <w:rPr>
                <w:sz w:val="24"/>
                <w:szCs w:val="24"/>
              </w:rPr>
            </w:pPr>
            <w:r w:rsidRPr="006C4B68">
              <w:rPr>
                <w:noProof/>
                <w:lang w:val="en-US"/>
              </w:rPr>
              <w:drawing>
                <wp:inline distT="0" distB="0" distL="0" distR="0" wp14:anchorId="494A0992" wp14:editId="66278732">
                  <wp:extent cx="1915019" cy="2893671"/>
                  <wp:effectExtent l="0" t="0" r="952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30163" cy="2916554"/>
                          </a:xfrm>
                          <a:prstGeom prst="rect">
                            <a:avLst/>
                          </a:prstGeom>
                        </pic:spPr>
                      </pic:pic>
                    </a:graphicData>
                  </a:graphic>
                </wp:inline>
              </w:drawing>
            </w:r>
          </w:p>
        </w:tc>
      </w:tr>
      <w:tr w:rsidR="009F310A" w:rsidRPr="006C4B68" w14:paraId="25CCB16C" w14:textId="77777777" w:rsidTr="00915DF4">
        <w:tc>
          <w:tcPr>
            <w:tcW w:w="4765" w:type="dxa"/>
          </w:tcPr>
          <w:p w14:paraId="64EC2AC2" w14:textId="7ECA1CF9" w:rsidR="009F310A" w:rsidRPr="006C4B68" w:rsidRDefault="0074703F" w:rsidP="006C4B68">
            <w:pPr>
              <w:pStyle w:val="NoSpacing"/>
              <w:rPr>
                <w:b/>
                <w:noProof/>
                <w:sz w:val="24"/>
                <w:szCs w:val="24"/>
                <w:lang w:eastAsia="en-CA"/>
              </w:rPr>
            </w:pPr>
            <w:r w:rsidRPr="006C4B68">
              <w:lastRenderedPageBreak/>
              <w:br w:type="page"/>
            </w:r>
            <w:r w:rsidR="00F600D7" w:rsidRPr="006C4B68">
              <w:rPr>
                <w:b/>
                <w:noProof/>
                <w:sz w:val="24"/>
                <w:szCs w:val="24"/>
                <w:lang w:eastAsia="en-CA"/>
              </w:rPr>
              <w:t>Protecting others by getting vaccinated</w:t>
            </w:r>
          </w:p>
        </w:tc>
        <w:tc>
          <w:tcPr>
            <w:tcW w:w="5449" w:type="dxa"/>
            <w:gridSpan w:val="2"/>
          </w:tcPr>
          <w:p w14:paraId="53314FBC" w14:textId="77777777" w:rsidR="009F310A" w:rsidRPr="006C4B68" w:rsidRDefault="00F600D7" w:rsidP="006C4B68">
            <w:pPr>
              <w:pStyle w:val="NoSpacing"/>
              <w:rPr>
                <w:b/>
                <w:noProof/>
                <w:lang w:eastAsia="en-CA"/>
              </w:rPr>
            </w:pPr>
            <w:r w:rsidRPr="006C4B68">
              <w:rPr>
                <w:b/>
                <w:noProof/>
                <w:lang w:eastAsia="en-CA"/>
              </w:rPr>
              <w:t>Educating about vaccinations</w:t>
            </w:r>
          </w:p>
        </w:tc>
      </w:tr>
      <w:tr w:rsidR="009F310A" w:rsidRPr="006C4B68" w14:paraId="6BF4EC65" w14:textId="77777777" w:rsidTr="00915DF4">
        <w:trPr>
          <w:trHeight w:val="4427"/>
        </w:trPr>
        <w:tc>
          <w:tcPr>
            <w:tcW w:w="4765" w:type="dxa"/>
          </w:tcPr>
          <w:p w14:paraId="38BF32B5" w14:textId="77777777" w:rsidR="009F310A" w:rsidRPr="006C4B68" w:rsidRDefault="00F600D7" w:rsidP="006C4B68">
            <w:pPr>
              <w:pStyle w:val="NoSpacing"/>
              <w:rPr>
                <w:noProof/>
                <w:sz w:val="24"/>
                <w:szCs w:val="24"/>
                <w:lang w:eastAsia="en-CA"/>
              </w:rPr>
            </w:pPr>
            <w:r w:rsidRPr="006C4B68">
              <w:rPr>
                <w:noProof/>
                <w:lang w:val="en-US"/>
              </w:rPr>
              <w:drawing>
                <wp:inline distT="0" distB="0" distL="0" distR="0" wp14:anchorId="0A8CDCA3" wp14:editId="58F90832">
                  <wp:extent cx="3172968" cy="233172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72968" cy="2331720"/>
                          </a:xfrm>
                          <a:prstGeom prst="rect">
                            <a:avLst/>
                          </a:prstGeom>
                        </pic:spPr>
                      </pic:pic>
                    </a:graphicData>
                  </a:graphic>
                </wp:inline>
              </w:drawing>
            </w:r>
          </w:p>
        </w:tc>
        <w:tc>
          <w:tcPr>
            <w:tcW w:w="5449" w:type="dxa"/>
            <w:gridSpan w:val="2"/>
          </w:tcPr>
          <w:p w14:paraId="1A09259E" w14:textId="2AAFCC35" w:rsidR="00386040" w:rsidRPr="006C4B68" w:rsidRDefault="00F600D7" w:rsidP="006C4B68">
            <w:pPr>
              <w:pStyle w:val="NoSpacing"/>
              <w:rPr>
                <w:noProof/>
                <w:lang w:eastAsia="en-CA"/>
              </w:rPr>
            </w:pPr>
            <w:r w:rsidRPr="006C4B68">
              <w:rPr>
                <w:noProof/>
                <w:lang w:val="en-US"/>
              </w:rPr>
              <w:drawing>
                <wp:inline distT="0" distB="0" distL="0" distR="0" wp14:anchorId="64BC3BBB" wp14:editId="244C5F69">
                  <wp:extent cx="2999232" cy="27889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99232" cy="2788920"/>
                          </a:xfrm>
                          <a:prstGeom prst="rect">
                            <a:avLst/>
                          </a:prstGeom>
                        </pic:spPr>
                      </pic:pic>
                    </a:graphicData>
                  </a:graphic>
                </wp:inline>
              </w:drawing>
            </w:r>
          </w:p>
        </w:tc>
      </w:tr>
      <w:tr w:rsidR="009F310A" w:rsidRPr="006C4B68" w14:paraId="41133CC1" w14:textId="77777777" w:rsidTr="00915DF4">
        <w:tc>
          <w:tcPr>
            <w:tcW w:w="4765" w:type="dxa"/>
          </w:tcPr>
          <w:p w14:paraId="2E1DE244" w14:textId="77777777" w:rsidR="009F310A" w:rsidRPr="006C4B68" w:rsidRDefault="00FA7AD9" w:rsidP="006C4B68">
            <w:pPr>
              <w:pStyle w:val="NoSpacing"/>
              <w:rPr>
                <w:b/>
                <w:noProof/>
                <w:sz w:val="24"/>
                <w:szCs w:val="24"/>
                <w:lang w:eastAsia="en-CA"/>
              </w:rPr>
            </w:pPr>
            <w:r w:rsidRPr="006C4B68">
              <w:rPr>
                <w:b/>
                <w:noProof/>
                <w:sz w:val="24"/>
                <w:szCs w:val="24"/>
                <w:lang w:eastAsia="en-CA"/>
              </w:rPr>
              <w:t>Community Notices</w:t>
            </w:r>
          </w:p>
        </w:tc>
        <w:tc>
          <w:tcPr>
            <w:tcW w:w="5449" w:type="dxa"/>
            <w:gridSpan w:val="2"/>
          </w:tcPr>
          <w:p w14:paraId="4B7E230B" w14:textId="763AE1DD" w:rsidR="009F310A" w:rsidRPr="006C4B68" w:rsidRDefault="00012AAC" w:rsidP="006C4B68">
            <w:pPr>
              <w:pStyle w:val="NoSpacing"/>
              <w:rPr>
                <w:b/>
                <w:bCs/>
                <w:noProof/>
                <w:lang w:eastAsia="en-CA"/>
              </w:rPr>
            </w:pPr>
            <w:r w:rsidRPr="006C4B68">
              <w:rPr>
                <w:b/>
                <w:bCs/>
                <w:noProof/>
                <w:lang w:eastAsia="en-CA"/>
              </w:rPr>
              <w:t>Community Notices</w:t>
            </w:r>
          </w:p>
        </w:tc>
      </w:tr>
      <w:tr w:rsidR="009F310A" w:rsidRPr="006C4B68" w14:paraId="5D533DCC" w14:textId="77777777" w:rsidTr="00915DF4">
        <w:trPr>
          <w:trHeight w:val="440"/>
        </w:trPr>
        <w:tc>
          <w:tcPr>
            <w:tcW w:w="4765" w:type="dxa"/>
          </w:tcPr>
          <w:p w14:paraId="1A0E9733" w14:textId="674C7822" w:rsidR="009F310A" w:rsidRPr="006C4B68" w:rsidRDefault="00012AAC" w:rsidP="006C4B68">
            <w:pPr>
              <w:pStyle w:val="NoSpacing"/>
              <w:rPr>
                <w:noProof/>
                <w:sz w:val="24"/>
                <w:szCs w:val="24"/>
                <w:lang w:eastAsia="en-CA"/>
              </w:rPr>
            </w:pPr>
            <w:r w:rsidRPr="006C4B68">
              <w:rPr>
                <w:noProof/>
                <w:sz w:val="24"/>
                <w:szCs w:val="24"/>
                <w:lang w:val="en-US"/>
              </w:rPr>
              <w:drawing>
                <wp:inline distT="0" distB="0" distL="0" distR="0" wp14:anchorId="7BA99354" wp14:editId="3385FBB2">
                  <wp:extent cx="3456432" cy="38953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ikani.PNG"/>
                          <pic:cNvPicPr/>
                        </pic:nvPicPr>
                        <pic:blipFill>
                          <a:blip r:embed="rId12">
                            <a:extLst>
                              <a:ext uri="{28A0092B-C50C-407E-A947-70E740481C1C}">
                                <a14:useLocalDpi xmlns:a14="http://schemas.microsoft.com/office/drawing/2010/main" val="0"/>
                              </a:ext>
                            </a:extLst>
                          </a:blip>
                          <a:stretch>
                            <a:fillRect/>
                          </a:stretch>
                        </pic:blipFill>
                        <pic:spPr>
                          <a:xfrm>
                            <a:off x="0" y="0"/>
                            <a:ext cx="3456432" cy="3895344"/>
                          </a:xfrm>
                          <a:prstGeom prst="rect">
                            <a:avLst/>
                          </a:prstGeom>
                        </pic:spPr>
                      </pic:pic>
                    </a:graphicData>
                  </a:graphic>
                </wp:inline>
              </w:drawing>
            </w:r>
          </w:p>
        </w:tc>
        <w:tc>
          <w:tcPr>
            <w:tcW w:w="5449" w:type="dxa"/>
            <w:gridSpan w:val="2"/>
          </w:tcPr>
          <w:p w14:paraId="3CCB4643" w14:textId="58FBF24D" w:rsidR="00386040" w:rsidRPr="006C4B68" w:rsidRDefault="00FA7AD9" w:rsidP="006C4B68">
            <w:pPr>
              <w:pStyle w:val="NoSpacing"/>
              <w:rPr>
                <w:noProof/>
                <w:lang w:eastAsia="en-CA"/>
              </w:rPr>
            </w:pPr>
            <w:r w:rsidRPr="006C4B68">
              <w:rPr>
                <w:noProof/>
                <w:lang w:val="en-US"/>
              </w:rPr>
              <w:drawing>
                <wp:inline distT="0" distB="0" distL="0" distR="0" wp14:anchorId="3A95027B" wp14:editId="04B0E4AF">
                  <wp:extent cx="2953215" cy="3876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rotWithShape="1">
                          <a:blip r:embed="rId13">
                            <a:extLst>
                              <a:ext uri="{28A0092B-C50C-407E-A947-70E740481C1C}">
                                <a14:useLocalDpi xmlns:a14="http://schemas.microsoft.com/office/drawing/2010/main" val="0"/>
                              </a:ext>
                            </a:extLst>
                          </a:blip>
                          <a:srcRect b="23188"/>
                          <a:stretch/>
                        </pic:blipFill>
                        <pic:spPr bwMode="auto">
                          <a:xfrm>
                            <a:off x="0" y="0"/>
                            <a:ext cx="2953512" cy="38770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62BCC58" w14:textId="77777777" w:rsidR="0074703F" w:rsidRPr="006C4B68" w:rsidRDefault="0074703F" w:rsidP="006C4B68">
      <w:r w:rsidRPr="006C4B68">
        <w:br w:type="page"/>
      </w:r>
    </w:p>
    <w:tbl>
      <w:tblPr>
        <w:tblStyle w:val="TableGrid"/>
        <w:tblW w:w="0" w:type="auto"/>
        <w:tblLook w:val="04A0" w:firstRow="1" w:lastRow="0" w:firstColumn="1" w:lastColumn="0" w:noHBand="0" w:noVBand="1"/>
      </w:tblPr>
      <w:tblGrid>
        <w:gridCol w:w="4544"/>
        <w:gridCol w:w="5670"/>
      </w:tblGrid>
      <w:tr w:rsidR="009F310A" w:rsidRPr="006C4B68" w14:paraId="4ED7A6A4" w14:textId="77777777" w:rsidTr="00012AAC">
        <w:tc>
          <w:tcPr>
            <w:tcW w:w="5073" w:type="dxa"/>
          </w:tcPr>
          <w:p w14:paraId="794613E2" w14:textId="6A658C02" w:rsidR="009F310A" w:rsidRPr="006C4B68" w:rsidRDefault="00432FA9" w:rsidP="006C4B68">
            <w:pPr>
              <w:pStyle w:val="NoSpacing"/>
              <w:rPr>
                <w:b/>
                <w:noProof/>
                <w:sz w:val="24"/>
                <w:szCs w:val="24"/>
                <w:lang w:eastAsia="en-CA"/>
              </w:rPr>
            </w:pPr>
            <w:r w:rsidRPr="006C4B68">
              <w:rPr>
                <w:b/>
                <w:noProof/>
                <w:sz w:val="24"/>
                <w:szCs w:val="24"/>
                <w:lang w:eastAsia="en-CA"/>
              </w:rPr>
              <w:lastRenderedPageBreak/>
              <w:t xml:space="preserve">Leadership supporting </w:t>
            </w:r>
            <w:r w:rsidR="007215C7" w:rsidRPr="006C4B68">
              <w:rPr>
                <w:b/>
                <w:noProof/>
                <w:sz w:val="24"/>
                <w:szCs w:val="24"/>
                <w:lang w:eastAsia="en-CA"/>
              </w:rPr>
              <w:t xml:space="preserve">influenza </w:t>
            </w:r>
            <w:r w:rsidRPr="006C4B68">
              <w:rPr>
                <w:b/>
                <w:noProof/>
                <w:sz w:val="24"/>
                <w:szCs w:val="24"/>
                <w:lang w:eastAsia="en-CA"/>
              </w:rPr>
              <w:t>vaccination – video and Facebook post</w:t>
            </w:r>
            <w:r w:rsidR="0093756B" w:rsidRPr="006C4B68">
              <w:rPr>
                <w:b/>
                <w:noProof/>
                <w:sz w:val="24"/>
                <w:szCs w:val="24"/>
                <w:lang w:eastAsia="en-CA"/>
              </w:rPr>
              <w:t xml:space="preserve"> – </w:t>
            </w:r>
            <w:r w:rsidR="0040667A">
              <w:rPr>
                <w:b/>
                <w:noProof/>
                <w:sz w:val="24"/>
                <w:szCs w:val="24"/>
                <w:lang w:eastAsia="en-CA"/>
              </w:rPr>
              <w:t xml:space="preserve">former </w:t>
            </w:r>
            <w:r w:rsidR="0084019A" w:rsidRPr="006C4B68">
              <w:rPr>
                <w:b/>
                <w:noProof/>
                <w:sz w:val="24"/>
                <w:szCs w:val="24"/>
                <w:lang w:eastAsia="en-CA"/>
              </w:rPr>
              <w:t xml:space="preserve">Grand </w:t>
            </w:r>
            <w:r w:rsidR="0093756B" w:rsidRPr="006C4B68">
              <w:rPr>
                <w:b/>
                <w:noProof/>
                <w:sz w:val="24"/>
                <w:szCs w:val="24"/>
                <w:lang w:eastAsia="en-CA"/>
              </w:rPr>
              <w:t>Chief Morin</w:t>
            </w:r>
          </w:p>
          <w:p w14:paraId="1075BB0B" w14:textId="77777777" w:rsidR="00432FA9" w:rsidRPr="006C4B68" w:rsidRDefault="00C63743" w:rsidP="006C4B68">
            <w:pPr>
              <w:pStyle w:val="NoSpacing"/>
              <w:rPr>
                <w:noProof/>
                <w:sz w:val="14"/>
                <w:szCs w:val="24"/>
                <w:lang w:eastAsia="en-CA"/>
              </w:rPr>
            </w:pPr>
            <w:hyperlink r:id="rId14" w:history="1">
              <w:r w:rsidR="00432FA9" w:rsidRPr="006C4B68">
                <w:rPr>
                  <w:rStyle w:val="Hyperlink"/>
                  <w:noProof/>
                  <w:sz w:val="14"/>
                  <w:szCs w:val="24"/>
                  <w:lang w:eastAsia="en-CA"/>
                </w:rPr>
                <w:t>https://www.facebook.com/2198326743754753/videos/3409690139086908</w:t>
              </w:r>
            </w:hyperlink>
          </w:p>
          <w:p w14:paraId="0F9544E1" w14:textId="77777777" w:rsidR="00432FA9" w:rsidRPr="006C4B68" w:rsidRDefault="00432FA9" w:rsidP="006C4B68">
            <w:pPr>
              <w:pStyle w:val="NoSpacing"/>
              <w:rPr>
                <w:noProof/>
                <w:sz w:val="24"/>
                <w:szCs w:val="24"/>
                <w:lang w:eastAsia="en-CA"/>
              </w:rPr>
            </w:pPr>
          </w:p>
        </w:tc>
        <w:tc>
          <w:tcPr>
            <w:tcW w:w="5141" w:type="dxa"/>
          </w:tcPr>
          <w:p w14:paraId="6C8021D6" w14:textId="77777777" w:rsidR="004D747D" w:rsidRPr="002446C1" w:rsidRDefault="004D747D" w:rsidP="002446C1">
            <w:pPr>
              <w:pStyle w:val="NoSpacing"/>
              <w:rPr>
                <w:b/>
                <w:noProof/>
                <w:sz w:val="24"/>
                <w:szCs w:val="24"/>
                <w:lang w:eastAsia="en-CA"/>
              </w:rPr>
            </w:pPr>
            <w:r w:rsidRPr="002446C1">
              <w:rPr>
                <w:b/>
                <w:noProof/>
                <w:sz w:val="24"/>
                <w:szCs w:val="24"/>
                <w:lang w:eastAsia="en-CA"/>
              </w:rPr>
              <w:t>Video - Keewatinohk Inniniw Minoayawin</w:t>
            </w:r>
          </w:p>
          <w:p w14:paraId="0A9EEE21" w14:textId="77777777" w:rsidR="009F310A" w:rsidRPr="006C4B68" w:rsidRDefault="00C63743" w:rsidP="006C4B68">
            <w:pPr>
              <w:pStyle w:val="NoSpacing"/>
              <w:rPr>
                <w:noProof/>
                <w:sz w:val="14"/>
                <w:lang w:eastAsia="en-CA"/>
              </w:rPr>
            </w:pPr>
            <w:hyperlink r:id="rId15" w:history="1">
              <w:r w:rsidR="004D747D" w:rsidRPr="006C4B68">
                <w:rPr>
                  <w:rStyle w:val="Hyperlink"/>
                  <w:noProof/>
                  <w:sz w:val="14"/>
                  <w:lang w:eastAsia="en-CA"/>
                </w:rPr>
                <w:t>https://www.youtube.com/watch?v=byWa7neqogY&amp;feature=emb_logo</w:t>
              </w:r>
            </w:hyperlink>
            <w:r w:rsidR="004D747D" w:rsidRPr="006C4B68">
              <w:rPr>
                <w:noProof/>
                <w:sz w:val="14"/>
                <w:lang w:eastAsia="en-CA"/>
              </w:rPr>
              <w:br/>
            </w:r>
          </w:p>
          <w:p w14:paraId="0E22244F" w14:textId="77777777" w:rsidR="004D747D" w:rsidRPr="006C4B68" w:rsidRDefault="0062691B" w:rsidP="006C4B68">
            <w:pPr>
              <w:pStyle w:val="NoSpacing"/>
              <w:rPr>
                <w:noProof/>
                <w:lang w:eastAsia="en-CA"/>
              </w:rPr>
            </w:pPr>
            <w:r w:rsidRPr="006C4B68">
              <w:rPr>
                <w:noProof/>
                <w:sz w:val="18"/>
                <w:lang w:eastAsia="en-CA"/>
              </w:rPr>
              <w:t>Although this video is for a Manitoba audience it</w:t>
            </w:r>
            <w:r w:rsidR="004D747D" w:rsidRPr="006C4B68">
              <w:rPr>
                <w:noProof/>
                <w:sz w:val="18"/>
                <w:lang w:eastAsia="en-CA"/>
              </w:rPr>
              <w:t xml:space="preserve"> could be shared on social media with local information as part of the text of the post.</w:t>
            </w:r>
          </w:p>
        </w:tc>
      </w:tr>
      <w:tr w:rsidR="00FA7AD9" w:rsidRPr="006C4B68" w14:paraId="43BCE164" w14:textId="77777777" w:rsidTr="00012AAC">
        <w:tc>
          <w:tcPr>
            <w:tcW w:w="5073" w:type="dxa"/>
          </w:tcPr>
          <w:p w14:paraId="4220C768" w14:textId="77777777" w:rsidR="00FA7AD9" w:rsidRPr="006C4B68" w:rsidRDefault="00432FA9" w:rsidP="006C4B68">
            <w:pPr>
              <w:pStyle w:val="NoSpacing"/>
              <w:rPr>
                <w:noProof/>
                <w:sz w:val="24"/>
                <w:szCs w:val="24"/>
                <w:lang w:eastAsia="en-CA"/>
              </w:rPr>
            </w:pPr>
            <w:r w:rsidRPr="006C4B68">
              <w:rPr>
                <w:noProof/>
                <w:lang w:val="en-US"/>
              </w:rPr>
              <w:drawing>
                <wp:inline distT="0" distB="0" distL="0" distR="0" wp14:anchorId="1B220F48" wp14:editId="5298C7F1">
                  <wp:extent cx="2766423" cy="36807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69775" cy="3685209"/>
                          </a:xfrm>
                          <a:prstGeom prst="rect">
                            <a:avLst/>
                          </a:prstGeom>
                        </pic:spPr>
                      </pic:pic>
                    </a:graphicData>
                  </a:graphic>
                </wp:inline>
              </w:drawing>
            </w:r>
          </w:p>
        </w:tc>
        <w:tc>
          <w:tcPr>
            <w:tcW w:w="5141" w:type="dxa"/>
          </w:tcPr>
          <w:p w14:paraId="7E8EB4D9" w14:textId="77777777" w:rsidR="00FA7AD9" w:rsidRPr="006C4B68" w:rsidRDefault="004D747D" w:rsidP="006C4B68">
            <w:pPr>
              <w:pStyle w:val="NoSpacing"/>
              <w:rPr>
                <w:noProof/>
                <w:lang w:eastAsia="en-CA"/>
              </w:rPr>
            </w:pPr>
            <w:r w:rsidRPr="006C4B68">
              <w:rPr>
                <w:noProof/>
                <w:lang w:val="en-US"/>
              </w:rPr>
              <w:drawing>
                <wp:inline distT="0" distB="0" distL="0" distR="0" wp14:anchorId="17B25E7D" wp14:editId="30DF90F4">
                  <wp:extent cx="3502152" cy="2139696"/>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nitobavide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02152" cy="2139696"/>
                          </a:xfrm>
                          <a:prstGeom prst="rect">
                            <a:avLst/>
                          </a:prstGeom>
                        </pic:spPr>
                      </pic:pic>
                    </a:graphicData>
                  </a:graphic>
                </wp:inline>
              </w:drawing>
            </w:r>
          </w:p>
        </w:tc>
      </w:tr>
    </w:tbl>
    <w:p w14:paraId="29627D40" w14:textId="2AC13A20" w:rsidR="009F310A" w:rsidRPr="006C4B68" w:rsidRDefault="009F310A" w:rsidP="006C4B68">
      <w:pPr>
        <w:pStyle w:val="NoSpacing"/>
        <w:rPr>
          <w:sz w:val="24"/>
          <w:szCs w:val="24"/>
        </w:rPr>
      </w:pPr>
    </w:p>
    <w:p w14:paraId="51DF9778" w14:textId="77777777" w:rsidR="00C26FF2" w:rsidRPr="006C4B68" w:rsidRDefault="00C26FF2" w:rsidP="006C4B68">
      <w:pPr>
        <w:pStyle w:val="NoSpacing"/>
        <w:rPr>
          <w:sz w:val="24"/>
          <w:szCs w:val="24"/>
        </w:rPr>
      </w:pPr>
    </w:p>
    <w:p w14:paraId="426BCD47" w14:textId="12D3EA3D" w:rsidR="009F310A" w:rsidRPr="006C4B68" w:rsidRDefault="004D747D" w:rsidP="002446C1">
      <w:pPr>
        <w:pStyle w:val="Heading1"/>
      </w:pPr>
      <w:bookmarkStart w:id="5" w:name="_Toc121319289"/>
      <w:r w:rsidRPr="006C4B68">
        <w:t>Resources</w:t>
      </w:r>
      <w:bookmarkEnd w:id="5"/>
    </w:p>
    <w:p w14:paraId="1DA608A2" w14:textId="77777777" w:rsidR="004D747D" w:rsidRPr="006C4B68" w:rsidRDefault="004D747D" w:rsidP="006C4B68">
      <w:pPr>
        <w:pStyle w:val="NoSpacing"/>
        <w:rPr>
          <w:b/>
          <w:i/>
          <w:sz w:val="24"/>
          <w:szCs w:val="24"/>
        </w:rPr>
      </w:pPr>
      <w:r w:rsidRPr="006C4B68">
        <w:rPr>
          <w:b/>
          <w:i/>
          <w:sz w:val="24"/>
          <w:szCs w:val="24"/>
        </w:rPr>
        <w:t xml:space="preserve">Campaign planning </w:t>
      </w:r>
      <w:r w:rsidR="000D2ADD" w:rsidRPr="006C4B68">
        <w:rPr>
          <w:b/>
          <w:i/>
          <w:sz w:val="24"/>
          <w:szCs w:val="24"/>
        </w:rPr>
        <w:t>ideas</w:t>
      </w:r>
    </w:p>
    <w:p w14:paraId="05A5E361" w14:textId="77777777" w:rsidR="004D747D" w:rsidRPr="006C4B68" w:rsidRDefault="00C63743" w:rsidP="006C4B68">
      <w:pPr>
        <w:pStyle w:val="NoSpacing"/>
        <w:rPr>
          <w:sz w:val="24"/>
          <w:szCs w:val="24"/>
        </w:rPr>
      </w:pPr>
      <w:hyperlink r:id="rId18" w:history="1">
        <w:r w:rsidR="004D747D" w:rsidRPr="006C4B68">
          <w:rPr>
            <w:rStyle w:val="Hyperlink"/>
            <w:sz w:val="24"/>
            <w:szCs w:val="24"/>
          </w:rPr>
          <w:t>https://www.ecdc.europa.eu/en/publications-data/communication-guidelines-influenza-vaccination</w:t>
        </w:r>
      </w:hyperlink>
    </w:p>
    <w:p w14:paraId="4810C060" w14:textId="77777777" w:rsidR="004D747D" w:rsidRPr="006C4B68" w:rsidRDefault="00C63743" w:rsidP="006C4B68">
      <w:pPr>
        <w:pStyle w:val="NoSpacing"/>
        <w:rPr>
          <w:sz w:val="24"/>
          <w:szCs w:val="24"/>
        </w:rPr>
      </w:pPr>
      <w:hyperlink r:id="rId19" w:history="1">
        <w:r w:rsidR="004D747D" w:rsidRPr="006C4B68">
          <w:rPr>
            <w:rStyle w:val="Hyperlink"/>
            <w:sz w:val="24"/>
            <w:szCs w:val="24"/>
          </w:rPr>
          <w:t>https://www.cdc.gov/flu/pdf/partners/nivdp-tip-sheet.pdf</w:t>
        </w:r>
      </w:hyperlink>
    </w:p>
    <w:p w14:paraId="45B10F4C" w14:textId="77777777" w:rsidR="004D747D" w:rsidRPr="006C4B68" w:rsidRDefault="004D747D" w:rsidP="006C4B68">
      <w:pPr>
        <w:pStyle w:val="NoSpacing"/>
        <w:rPr>
          <w:sz w:val="24"/>
          <w:szCs w:val="24"/>
        </w:rPr>
      </w:pPr>
    </w:p>
    <w:p w14:paraId="34A4AA15" w14:textId="1C0F1856" w:rsidR="000D2ADD" w:rsidRPr="006C4B68" w:rsidRDefault="000D2ADD" w:rsidP="006C4B68">
      <w:pPr>
        <w:pStyle w:val="NoSpacing"/>
        <w:rPr>
          <w:sz w:val="24"/>
          <w:szCs w:val="24"/>
        </w:rPr>
      </w:pPr>
      <w:r w:rsidRPr="006C4B68">
        <w:rPr>
          <w:b/>
          <w:i/>
          <w:sz w:val="24"/>
          <w:szCs w:val="24"/>
        </w:rPr>
        <w:t xml:space="preserve">Indigenous developed </w:t>
      </w:r>
      <w:r w:rsidR="007215C7" w:rsidRPr="006C4B68">
        <w:rPr>
          <w:b/>
          <w:i/>
          <w:sz w:val="24"/>
          <w:szCs w:val="24"/>
        </w:rPr>
        <w:t xml:space="preserve">influenza </w:t>
      </w:r>
      <w:r w:rsidRPr="006C4B68">
        <w:rPr>
          <w:b/>
          <w:i/>
          <w:sz w:val="24"/>
          <w:szCs w:val="24"/>
        </w:rPr>
        <w:t xml:space="preserve">resources – </w:t>
      </w:r>
      <w:r w:rsidRPr="006C4B68">
        <w:rPr>
          <w:sz w:val="24"/>
          <w:szCs w:val="24"/>
        </w:rPr>
        <w:t>posters, videos, radio scripts that could be used as a template and customized for your community.</w:t>
      </w:r>
    </w:p>
    <w:p w14:paraId="2C1DA872" w14:textId="77777777" w:rsidR="000D2ADD" w:rsidRPr="006C4B68" w:rsidRDefault="000D2ADD" w:rsidP="006C4B68">
      <w:pPr>
        <w:pStyle w:val="NoSpacing"/>
        <w:rPr>
          <w:b/>
          <w:i/>
          <w:sz w:val="24"/>
          <w:szCs w:val="24"/>
        </w:rPr>
      </w:pPr>
    </w:p>
    <w:p w14:paraId="08D3D577" w14:textId="77777777" w:rsidR="000D2ADD" w:rsidRPr="006C4B68" w:rsidRDefault="000D2ADD" w:rsidP="006C4B68">
      <w:pPr>
        <w:pStyle w:val="NoSpacing"/>
        <w:rPr>
          <w:sz w:val="24"/>
          <w:szCs w:val="24"/>
        </w:rPr>
      </w:pPr>
      <w:r w:rsidRPr="006C4B68">
        <w:rPr>
          <w:sz w:val="24"/>
          <w:szCs w:val="24"/>
        </w:rPr>
        <w:t>First Nations Health Authority – British Columbia</w:t>
      </w:r>
    </w:p>
    <w:p w14:paraId="41B0E49C" w14:textId="77777777" w:rsidR="000D2ADD" w:rsidRPr="006C4B68" w:rsidRDefault="00C63743" w:rsidP="006C4B68">
      <w:pPr>
        <w:pStyle w:val="NoSpacing"/>
        <w:rPr>
          <w:sz w:val="24"/>
          <w:szCs w:val="24"/>
        </w:rPr>
      </w:pPr>
      <w:hyperlink r:id="rId20" w:history="1">
        <w:r w:rsidR="000D2ADD" w:rsidRPr="006C4B68">
          <w:rPr>
            <w:rStyle w:val="Hyperlink"/>
            <w:sz w:val="24"/>
            <w:szCs w:val="24"/>
          </w:rPr>
          <w:t>https://www.fnha.ca/what-we-do/communicable-disease-control/influenza-information</w:t>
        </w:r>
      </w:hyperlink>
    </w:p>
    <w:p w14:paraId="3A3F1F38" w14:textId="77777777" w:rsidR="000D2ADD" w:rsidRPr="006C4B68" w:rsidRDefault="000D2ADD" w:rsidP="006C4B68">
      <w:pPr>
        <w:pStyle w:val="NoSpacing"/>
        <w:rPr>
          <w:sz w:val="24"/>
          <w:szCs w:val="24"/>
        </w:rPr>
      </w:pPr>
    </w:p>
    <w:p w14:paraId="229D8C6D" w14:textId="233AD824" w:rsidR="000D2ADD" w:rsidRPr="006C4B68" w:rsidRDefault="000D2ADD" w:rsidP="006C4B68">
      <w:pPr>
        <w:pStyle w:val="NoSpacing"/>
        <w:rPr>
          <w:sz w:val="24"/>
          <w:szCs w:val="24"/>
        </w:rPr>
      </w:pPr>
      <w:r w:rsidRPr="006C4B68">
        <w:rPr>
          <w:sz w:val="24"/>
          <w:szCs w:val="24"/>
        </w:rPr>
        <w:t>Northern Inter-</w:t>
      </w:r>
      <w:r w:rsidR="004A727D">
        <w:rPr>
          <w:sz w:val="24"/>
          <w:szCs w:val="24"/>
        </w:rPr>
        <w:t>T</w:t>
      </w:r>
      <w:r w:rsidRPr="006C4B68">
        <w:rPr>
          <w:sz w:val="24"/>
          <w:szCs w:val="24"/>
        </w:rPr>
        <w:t>ribal Health Authority – Saskatchewan</w:t>
      </w:r>
    </w:p>
    <w:p w14:paraId="1120E65A" w14:textId="77777777" w:rsidR="00CC412C" w:rsidRPr="006C4B68" w:rsidRDefault="00C63743" w:rsidP="006C4B68">
      <w:pPr>
        <w:pStyle w:val="NoSpacing"/>
        <w:rPr>
          <w:sz w:val="24"/>
          <w:szCs w:val="24"/>
        </w:rPr>
      </w:pPr>
      <w:hyperlink r:id="rId21" w:history="1">
        <w:r w:rsidR="000D2ADD" w:rsidRPr="006C4B68">
          <w:rPr>
            <w:rStyle w:val="Hyperlink"/>
            <w:sz w:val="24"/>
            <w:szCs w:val="24"/>
          </w:rPr>
          <w:t>http://www.nitha.com/public-health/</w:t>
        </w:r>
      </w:hyperlink>
    </w:p>
    <w:p w14:paraId="73190CEC" w14:textId="56CA62EF" w:rsidR="0074703F" w:rsidRPr="006C4B68" w:rsidRDefault="00C63743" w:rsidP="002446C1">
      <w:pPr>
        <w:pStyle w:val="NoSpacing"/>
        <w:rPr>
          <w:b/>
          <w:i/>
          <w:sz w:val="24"/>
          <w:szCs w:val="24"/>
        </w:rPr>
      </w:pPr>
      <w:hyperlink r:id="rId22" w:history="1">
        <w:r w:rsidR="004A727D" w:rsidRPr="004A727D">
          <w:rPr>
            <w:rStyle w:val="Hyperlink"/>
            <w:sz w:val="24"/>
            <w:szCs w:val="24"/>
          </w:rPr>
          <w:t>Pamphlet – How to Fight the Flu</w:t>
        </w:r>
      </w:hyperlink>
      <w:r w:rsidR="004A727D">
        <w:rPr>
          <w:rStyle w:val="Hyperlink"/>
        </w:rPr>
        <w:t xml:space="preserve"> (NITHA)</w:t>
      </w:r>
    </w:p>
    <w:p w14:paraId="66253354" w14:textId="77777777" w:rsidR="002446C1" w:rsidRDefault="002446C1" w:rsidP="002446C1">
      <w:pPr>
        <w:pStyle w:val="Heading1"/>
      </w:pPr>
    </w:p>
    <w:p w14:paraId="1FE48FA2" w14:textId="77777777" w:rsidR="002446C1" w:rsidRDefault="002446C1">
      <w:pPr>
        <w:rPr>
          <w:rFonts w:eastAsia="Times New Roman" w:cstheme="minorHAnsi"/>
          <w:b/>
          <w:bCs/>
          <w:kern w:val="36"/>
          <w:sz w:val="40"/>
          <w:szCs w:val="40"/>
          <w:lang w:eastAsia="en-CA"/>
        </w:rPr>
      </w:pPr>
      <w:r>
        <w:br w:type="page"/>
      </w:r>
    </w:p>
    <w:p w14:paraId="2CA177EF" w14:textId="3F183CE2" w:rsidR="000D2ADD" w:rsidRPr="006C4B68" w:rsidRDefault="000D2ADD" w:rsidP="002446C1">
      <w:pPr>
        <w:pStyle w:val="Heading1"/>
      </w:pPr>
      <w:bookmarkStart w:id="6" w:name="_Toc121319290"/>
      <w:r w:rsidRPr="006C4B68">
        <w:lastRenderedPageBreak/>
        <w:t>Federal and Provincial Resources</w:t>
      </w:r>
      <w:bookmarkEnd w:id="6"/>
    </w:p>
    <w:p w14:paraId="4982E06B" w14:textId="53F65E44" w:rsidR="000D2ADD" w:rsidRPr="004A727D" w:rsidRDefault="000D2ADD" w:rsidP="006C4B68">
      <w:pPr>
        <w:pStyle w:val="NoSpacing"/>
        <w:rPr>
          <w:sz w:val="24"/>
          <w:szCs w:val="24"/>
          <w:lang w:val="en-US"/>
        </w:rPr>
      </w:pPr>
      <w:r w:rsidRPr="004A727D">
        <w:rPr>
          <w:sz w:val="24"/>
          <w:szCs w:val="24"/>
          <w:lang w:val="en-US"/>
        </w:rPr>
        <w:t xml:space="preserve">Indigenous Services Canada – </w:t>
      </w:r>
      <w:r w:rsidR="007215C7" w:rsidRPr="004A727D">
        <w:rPr>
          <w:sz w:val="24"/>
          <w:szCs w:val="24"/>
          <w:lang w:val="en-US"/>
        </w:rPr>
        <w:t xml:space="preserve">Influenza </w:t>
      </w:r>
      <w:r w:rsidRPr="004A727D">
        <w:rPr>
          <w:sz w:val="24"/>
          <w:szCs w:val="24"/>
          <w:lang w:val="en-US"/>
        </w:rPr>
        <w:t>Resources</w:t>
      </w:r>
    </w:p>
    <w:p w14:paraId="3CE8457C" w14:textId="77777777" w:rsidR="000D2ADD" w:rsidRPr="006C4B68" w:rsidRDefault="00C63743" w:rsidP="006C4B68">
      <w:pPr>
        <w:pStyle w:val="NoSpacing"/>
        <w:rPr>
          <w:sz w:val="24"/>
          <w:szCs w:val="24"/>
        </w:rPr>
      </w:pPr>
      <w:hyperlink r:id="rId23" w:history="1">
        <w:r w:rsidR="000D2ADD" w:rsidRPr="006C4B68">
          <w:rPr>
            <w:rStyle w:val="Hyperlink"/>
            <w:sz w:val="24"/>
            <w:szCs w:val="24"/>
          </w:rPr>
          <w:t>https://www.sac-isc.gc.ca/eng/1570037443226/1570037485313</w:t>
        </w:r>
      </w:hyperlink>
    </w:p>
    <w:p w14:paraId="35BE6D01" w14:textId="77777777" w:rsidR="000D2ADD" w:rsidRPr="006C4B68" w:rsidRDefault="000D2ADD" w:rsidP="006C4B68">
      <w:pPr>
        <w:pStyle w:val="NoSpacing"/>
        <w:rPr>
          <w:sz w:val="24"/>
          <w:szCs w:val="24"/>
        </w:rPr>
      </w:pPr>
    </w:p>
    <w:p w14:paraId="656899BA" w14:textId="506A6F50" w:rsidR="000D2ADD" w:rsidRPr="006C4B68" w:rsidRDefault="000D2ADD" w:rsidP="006C4B68">
      <w:pPr>
        <w:pStyle w:val="NoSpacing"/>
        <w:rPr>
          <w:sz w:val="24"/>
          <w:szCs w:val="24"/>
        </w:rPr>
      </w:pPr>
      <w:r w:rsidRPr="006C4B68">
        <w:rPr>
          <w:sz w:val="24"/>
          <w:szCs w:val="24"/>
        </w:rPr>
        <w:t xml:space="preserve">Public Health Agency of Canada – </w:t>
      </w:r>
      <w:r w:rsidR="007215C7" w:rsidRPr="006C4B68">
        <w:rPr>
          <w:sz w:val="24"/>
          <w:szCs w:val="24"/>
        </w:rPr>
        <w:t xml:space="preserve">Influenza </w:t>
      </w:r>
      <w:r w:rsidRPr="006C4B68">
        <w:rPr>
          <w:sz w:val="24"/>
          <w:szCs w:val="24"/>
        </w:rPr>
        <w:t>Resources</w:t>
      </w:r>
    </w:p>
    <w:p w14:paraId="78DE50A7" w14:textId="77777777" w:rsidR="000D2ADD" w:rsidRPr="006C4B68" w:rsidRDefault="00C63743" w:rsidP="006C4B68">
      <w:pPr>
        <w:pStyle w:val="NoSpacing"/>
        <w:rPr>
          <w:sz w:val="24"/>
          <w:szCs w:val="24"/>
        </w:rPr>
      </w:pPr>
      <w:hyperlink r:id="rId24" w:history="1">
        <w:r w:rsidR="000D2ADD" w:rsidRPr="006C4B68">
          <w:rPr>
            <w:rStyle w:val="Hyperlink"/>
            <w:sz w:val="24"/>
            <w:szCs w:val="24"/>
          </w:rPr>
          <w:t>https://www.canada.ca/en/public-health/services/diseases/flu-influenza/flu-influenza-awareness-resources.html</w:t>
        </w:r>
      </w:hyperlink>
    </w:p>
    <w:p w14:paraId="03C91FF1" w14:textId="77777777" w:rsidR="000D2ADD" w:rsidRPr="006C4B68" w:rsidRDefault="000D2ADD" w:rsidP="006C4B68">
      <w:pPr>
        <w:pStyle w:val="NoSpacing"/>
        <w:rPr>
          <w:sz w:val="24"/>
          <w:szCs w:val="24"/>
        </w:rPr>
      </w:pPr>
    </w:p>
    <w:p w14:paraId="55DB0B09" w14:textId="1E3D3538" w:rsidR="00676FC3" w:rsidRPr="006C4B68" w:rsidRDefault="00676FC3" w:rsidP="006C4B68">
      <w:pPr>
        <w:pStyle w:val="NoSpacing"/>
        <w:rPr>
          <w:sz w:val="24"/>
          <w:szCs w:val="24"/>
        </w:rPr>
      </w:pPr>
      <w:r w:rsidRPr="006C4B68">
        <w:rPr>
          <w:sz w:val="24"/>
          <w:szCs w:val="24"/>
        </w:rPr>
        <w:t xml:space="preserve">Alberta Health Services – </w:t>
      </w:r>
      <w:r w:rsidR="007215C7" w:rsidRPr="006C4B68">
        <w:rPr>
          <w:sz w:val="24"/>
          <w:szCs w:val="24"/>
        </w:rPr>
        <w:t xml:space="preserve">Influenza </w:t>
      </w:r>
      <w:r w:rsidRPr="006C4B68">
        <w:rPr>
          <w:sz w:val="24"/>
          <w:szCs w:val="24"/>
        </w:rPr>
        <w:t>Resources and information</w:t>
      </w:r>
    </w:p>
    <w:p w14:paraId="4F4331BC" w14:textId="77777777" w:rsidR="00676FC3" w:rsidRPr="006C4B68" w:rsidRDefault="00C63743" w:rsidP="006C4B68">
      <w:pPr>
        <w:rPr>
          <w:sz w:val="24"/>
        </w:rPr>
      </w:pPr>
      <w:hyperlink r:id="rId25" w:history="1">
        <w:r w:rsidR="00676FC3" w:rsidRPr="006C4B68">
          <w:rPr>
            <w:rStyle w:val="Hyperlink"/>
            <w:sz w:val="24"/>
          </w:rPr>
          <w:t>https://www.albertahealthservices.ca/influenza/Page12453.aspx</w:t>
        </w:r>
      </w:hyperlink>
    </w:p>
    <w:p w14:paraId="75197F67" w14:textId="060023E4" w:rsidR="00676FC3" w:rsidRPr="006C4B68" w:rsidRDefault="00C63743" w:rsidP="006C4B68">
      <w:pPr>
        <w:rPr>
          <w:sz w:val="24"/>
        </w:rPr>
      </w:pPr>
      <w:hyperlink r:id="rId26" w:history="1">
        <w:r w:rsidR="00676FC3" w:rsidRPr="006C4B68">
          <w:rPr>
            <w:rStyle w:val="Hyperlink"/>
            <w:sz w:val="24"/>
          </w:rPr>
          <w:t>https://www.albertahealthservices.ca/influenza/influenza.aspx</w:t>
        </w:r>
      </w:hyperlink>
    </w:p>
    <w:p w14:paraId="7B229DFF" w14:textId="77777777" w:rsidR="0074703F" w:rsidRPr="006C4B68" w:rsidRDefault="0074703F" w:rsidP="006C4B68">
      <w:pPr>
        <w:pStyle w:val="NoSpacing"/>
        <w:rPr>
          <w:sz w:val="24"/>
          <w:szCs w:val="24"/>
        </w:rPr>
      </w:pPr>
    </w:p>
    <w:p w14:paraId="2FB546CA" w14:textId="77777777" w:rsidR="004D747D" w:rsidRPr="002446C1" w:rsidRDefault="00676FC3" w:rsidP="002446C1">
      <w:pPr>
        <w:pStyle w:val="Heading1"/>
      </w:pPr>
      <w:bookmarkStart w:id="7" w:name="_Toc121319291"/>
      <w:r w:rsidRPr="002446C1">
        <w:t>Ideas to promote immunizations in your community</w:t>
      </w:r>
      <w:bookmarkEnd w:id="7"/>
    </w:p>
    <w:p w14:paraId="57B33E9B" w14:textId="7B6D1908" w:rsidR="0074703F" w:rsidRPr="006C4B68" w:rsidRDefault="00164235" w:rsidP="006C4B68">
      <w:pPr>
        <w:pStyle w:val="NoSpacing"/>
        <w:numPr>
          <w:ilvl w:val="0"/>
          <w:numId w:val="1"/>
        </w:numPr>
        <w:spacing w:after="240"/>
        <w:rPr>
          <w:rStyle w:val="Hyperlink"/>
          <w:color w:val="auto"/>
          <w:sz w:val="24"/>
          <w:szCs w:val="24"/>
          <w:u w:val="none"/>
        </w:rPr>
      </w:pPr>
      <w:r w:rsidRPr="006C4B68">
        <w:rPr>
          <w:rStyle w:val="Hyperlink"/>
          <w:color w:val="auto"/>
          <w:sz w:val="24"/>
          <w:szCs w:val="24"/>
          <w:u w:val="none"/>
        </w:rPr>
        <w:t xml:space="preserve">Consider promoting local campaigns through social media. ISC Communications can provide support in the development of posters and other materials that can be customized for each community . Please find an example of a social media poster in support of a local vaccination campaign in 2021. </w:t>
      </w:r>
    </w:p>
    <w:p w14:paraId="1275B20E" w14:textId="37BBCBD9" w:rsidR="0074703F" w:rsidRPr="006C4B68" w:rsidRDefault="0074703F" w:rsidP="006C4B68">
      <w:pPr>
        <w:pStyle w:val="NoSpacing"/>
        <w:spacing w:after="240"/>
        <w:ind w:left="360"/>
        <w:jc w:val="center"/>
        <w:rPr>
          <w:rStyle w:val="Hyperlink"/>
          <w:color w:val="auto"/>
          <w:sz w:val="24"/>
          <w:szCs w:val="24"/>
          <w:u w:val="none"/>
        </w:rPr>
      </w:pPr>
      <w:r w:rsidRPr="006C4B68">
        <w:rPr>
          <w:rStyle w:val="Hyperlink"/>
          <w:noProof/>
          <w:color w:val="auto"/>
          <w:sz w:val="24"/>
          <w:szCs w:val="24"/>
          <w:u w:val="none"/>
          <w:lang w:val="en-US"/>
        </w:rPr>
        <w:drawing>
          <wp:inline distT="0" distB="0" distL="0" distR="0" wp14:anchorId="483C6C39" wp14:editId="6A673419">
            <wp:extent cx="1944547" cy="1944547"/>
            <wp:effectExtent l="0" t="0" r="0" b="0"/>
            <wp:docPr id="6" name="Picture 6"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with low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45972" cy="1945972"/>
                    </a:xfrm>
                    <a:prstGeom prst="rect">
                      <a:avLst/>
                    </a:prstGeom>
                    <a:noFill/>
                    <a:ln>
                      <a:noFill/>
                    </a:ln>
                  </pic:spPr>
                </pic:pic>
              </a:graphicData>
            </a:graphic>
          </wp:inline>
        </w:drawing>
      </w:r>
      <w:r w:rsidRPr="006C4B68">
        <w:rPr>
          <w:noProof/>
          <w:lang w:val="en-US"/>
        </w:rPr>
        <w:drawing>
          <wp:inline distT="0" distB="0" distL="0" distR="0" wp14:anchorId="0450DF07" wp14:editId="2C33349D">
            <wp:extent cx="1932973" cy="1932973"/>
            <wp:effectExtent l="0" t="0" r="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39998" cy="1939998"/>
                    </a:xfrm>
                    <a:prstGeom prst="rect">
                      <a:avLst/>
                    </a:prstGeom>
                    <a:noFill/>
                    <a:ln>
                      <a:noFill/>
                    </a:ln>
                  </pic:spPr>
                </pic:pic>
              </a:graphicData>
            </a:graphic>
          </wp:inline>
        </w:drawing>
      </w:r>
    </w:p>
    <w:p w14:paraId="58697A57" w14:textId="1141B3DE" w:rsidR="00676FC3" w:rsidRPr="006C4B68" w:rsidRDefault="00676FC3" w:rsidP="006C4B68">
      <w:pPr>
        <w:pStyle w:val="NoSpacing"/>
        <w:numPr>
          <w:ilvl w:val="0"/>
          <w:numId w:val="1"/>
        </w:numPr>
        <w:spacing w:after="240"/>
        <w:rPr>
          <w:sz w:val="24"/>
          <w:szCs w:val="24"/>
        </w:rPr>
      </w:pPr>
      <w:r w:rsidRPr="006C4B68">
        <w:rPr>
          <w:sz w:val="24"/>
          <w:szCs w:val="24"/>
        </w:rPr>
        <w:t>Use social media to share messages about the impact of the flu in addition to your local flu immunization messages.  Typically, one or two messages a day for a week in advance of a major flu immunization clinic or event</w:t>
      </w:r>
      <w:r w:rsidR="008B0B8E" w:rsidRPr="006C4B68">
        <w:rPr>
          <w:sz w:val="24"/>
          <w:szCs w:val="24"/>
        </w:rPr>
        <w:t xml:space="preserve"> should raise awareness of the event.</w:t>
      </w:r>
    </w:p>
    <w:p w14:paraId="618735F8" w14:textId="3A3A91C4" w:rsidR="009B7FEB" w:rsidRPr="006C4B68" w:rsidRDefault="00676FC3" w:rsidP="006C4B68">
      <w:pPr>
        <w:pStyle w:val="NoSpacing"/>
        <w:numPr>
          <w:ilvl w:val="0"/>
          <w:numId w:val="1"/>
        </w:numPr>
        <w:spacing w:after="240"/>
        <w:rPr>
          <w:sz w:val="24"/>
          <w:szCs w:val="24"/>
        </w:rPr>
      </w:pPr>
      <w:r w:rsidRPr="006C4B68">
        <w:rPr>
          <w:sz w:val="24"/>
          <w:szCs w:val="24"/>
        </w:rPr>
        <w:t>Cross promote immunizations at other health care information sharing</w:t>
      </w:r>
      <w:r w:rsidR="009B7FEB" w:rsidRPr="006C4B68">
        <w:rPr>
          <w:sz w:val="24"/>
          <w:szCs w:val="24"/>
        </w:rPr>
        <w:t xml:space="preserve"> events such as: diabetes classes, pre-natal classes and chron</w:t>
      </w:r>
      <w:r w:rsidR="00F24C1A" w:rsidRPr="006C4B68">
        <w:rPr>
          <w:sz w:val="24"/>
          <w:szCs w:val="24"/>
        </w:rPr>
        <w:t>ic disease clinics, ensuring all COVID-19 prevention programs are being followed.</w:t>
      </w:r>
      <w:r w:rsidR="00386040" w:rsidRPr="006C4B68">
        <w:rPr>
          <w:sz w:val="24"/>
          <w:szCs w:val="24"/>
        </w:rPr>
        <w:t xml:space="preserve"> Physicians, nurses and other health care professionals </w:t>
      </w:r>
      <w:r w:rsidR="009B7FEB" w:rsidRPr="006C4B68">
        <w:rPr>
          <w:sz w:val="24"/>
          <w:szCs w:val="24"/>
        </w:rPr>
        <w:t>should be encouraged to advise patients to consider getting the flu vaccination when they are meeting with patients.</w:t>
      </w:r>
    </w:p>
    <w:p w14:paraId="1CA805BB" w14:textId="77777777" w:rsidR="009D6E2F" w:rsidRPr="006C4B68" w:rsidRDefault="00EF4F86" w:rsidP="006C4B68">
      <w:pPr>
        <w:pStyle w:val="NoSpacing"/>
        <w:numPr>
          <w:ilvl w:val="0"/>
          <w:numId w:val="1"/>
        </w:numPr>
        <w:spacing w:after="240"/>
        <w:rPr>
          <w:sz w:val="24"/>
          <w:szCs w:val="24"/>
        </w:rPr>
      </w:pPr>
      <w:r w:rsidRPr="006C4B68">
        <w:rPr>
          <w:sz w:val="24"/>
          <w:szCs w:val="24"/>
        </w:rPr>
        <w:t>Spearhead a “pledge”</w:t>
      </w:r>
      <w:r w:rsidR="00B12B53" w:rsidRPr="006C4B68">
        <w:rPr>
          <w:sz w:val="24"/>
          <w:szCs w:val="24"/>
        </w:rPr>
        <w:t xml:space="preserve"> to encourage people to get the vaccine</w:t>
      </w:r>
      <w:r w:rsidRPr="006C4B68">
        <w:rPr>
          <w:sz w:val="24"/>
          <w:szCs w:val="24"/>
        </w:rPr>
        <w:t>. A pledge, increases a person's likelihood of taking action, especially when the commitment is made publicly. Furthermore, public pledges also convey the message that vaccination is a social norm and something to celebrate.</w:t>
      </w:r>
    </w:p>
    <w:p w14:paraId="1B2E472F" w14:textId="23DEC522" w:rsidR="009B7FEB" w:rsidRPr="006C4B68" w:rsidRDefault="009B7FEB" w:rsidP="006C4B68">
      <w:pPr>
        <w:pStyle w:val="NoSpacing"/>
        <w:numPr>
          <w:ilvl w:val="0"/>
          <w:numId w:val="1"/>
        </w:numPr>
        <w:spacing w:after="240"/>
        <w:rPr>
          <w:rStyle w:val="Hyperlink"/>
          <w:color w:val="auto"/>
          <w:sz w:val="24"/>
          <w:szCs w:val="24"/>
          <w:u w:val="none"/>
        </w:rPr>
      </w:pPr>
      <w:r w:rsidRPr="006C4B68">
        <w:rPr>
          <w:sz w:val="24"/>
          <w:szCs w:val="24"/>
        </w:rPr>
        <w:t xml:space="preserve">Engage with community leadership and ask them to be ambassadors for flu </w:t>
      </w:r>
      <w:r w:rsidR="008B0B8E" w:rsidRPr="006C4B68">
        <w:rPr>
          <w:sz w:val="24"/>
          <w:szCs w:val="24"/>
        </w:rPr>
        <w:t>vaccinations by</w:t>
      </w:r>
      <w:r w:rsidRPr="006C4B68">
        <w:rPr>
          <w:sz w:val="24"/>
          <w:szCs w:val="24"/>
        </w:rPr>
        <w:t xml:space="preserve"> </w:t>
      </w:r>
      <w:r w:rsidR="008B0B8E" w:rsidRPr="006C4B68">
        <w:rPr>
          <w:sz w:val="24"/>
          <w:szCs w:val="24"/>
        </w:rPr>
        <w:t>sharing</w:t>
      </w:r>
      <w:r w:rsidRPr="006C4B68">
        <w:rPr>
          <w:sz w:val="24"/>
          <w:szCs w:val="24"/>
        </w:rPr>
        <w:t xml:space="preserve"> their message on social media.  This is an example of </w:t>
      </w:r>
      <w:r w:rsidR="004A727D">
        <w:rPr>
          <w:sz w:val="24"/>
          <w:szCs w:val="24"/>
        </w:rPr>
        <w:t xml:space="preserve">former </w:t>
      </w:r>
      <w:r w:rsidRPr="006C4B68">
        <w:rPr>
          <w:sz w:val="24"/>
          <w:szCs w:val="24"/>
        </w:rPr>
        <w:t xml:space="preserve">Grand Chief Morin sharing </w:t>
      </w:r>
      <w:r w:rsidRPr="006C4B68">
        <w:rPr>
          <w:sz w:val="24"/>
          <w:szCs w:val="24"/>
        </w:rPr>
        <w:lastRenderedPageBreak/>
        <w:t>his flu message on Facebook:</w:t>
      </w:r>
      <w:r w:rsidRPr="006C4B68">
        <w:rPr>
          <w:noProof/>
          <w:sz w:val="14"/>
          <w:szCs w:val="24"/>
          <w:lang w:eastAsia="en-CA"/>
        </w:rPr>
        <w:t xml:space="preserve">   </w:t>
      </w:r>
      <w:hyperlink r:id="rId29" w:history="1">
        <w:r w:rsidRPr="006C4B68">
          <w:rPr>
            <w:rStyle w:val="Hyperlink"/>
            <w:noProof/>
            <w:szCs w:val="24"/>
            <w:lang w:eastAsia="en-CA"/>
          </w:rPr>
          <w:t>https://www.facebook.com/2198326743754753/videos/3409690139086908</w:t>
        </w:r>
      </w:hyperlink>
    </w:p>
    <w:p w14:paraId="596D929D" w14:textId="42AF3D24" w:rsidR="009B7FEB" w:rsidRPr="006C4B68" w:rsidRDefault="009B7FEB" w:rsidP="006C4B68">
      <w:pPr>
        <w:pStyle w:val="NoSpacing"/>
        <w:numPr>
          <w:ilvl w:val="0"/>
          <w:numId w:val="1"/>
        </w:numPr>
        <w:spacing w:after="240"/>
        <w:rPr>
          <w:rStyle w:val="Hyperlink"/>
          <w:color w:val="auto"/>
          <w:sz w:val="28"/>
          <w:szCs w:val="24"/>
          <w:u w:val="none"/>
        </w:rPr>
      </w:pPr>
      <w:r w:rsidRPr="006C4B68">
        <w:rPr>
          <w:rStyle w:val="Hyperlink"/>
          <w:noProof/>
          <w:color w:val="auto"/>
          <w:sz w:val="24"/>
          <w:szCs w:val="24"/>
          <w:u w:val="none"/>
          <w:lang w:eastAsia="en-CA"/>
        </w:rPr>
        <w:t xml:space="preserve">Identify individuals who have contracted the flu and recovered </w:t>
      </w:r>
      <w:r w:rsidR="008B0B8E" w:rsidRPr="006C4B68">
        <w:rPr>
          <w:rStyle w:val="Hyperlink"/>
          <w:noProof/>
          <w:color w:val="auto"/>
          <w:sz w:val="24"/>
          <w:szCs w:val="24"/>
          <w:u w:val="none"/>
          <w:lang w:eastAsia="en-CA"/>
        </w:rPr>
        <w:t xml:space="preserve">and approach them </w:t>
      </w:r>
      <w:r w:rsidRPr="006C4B68">
        <w:rPr>
          <w:rStyle w:val="Hyperlink"/>
          <w:noProof/>
          <w:color w:val="auto"/>
          <w:sz w:val="24"/>
          <w:szCs w:val="24"/>
          <w:u w:val="none"/>
          <w:lang w:eastAsia="en-CA"/>
        </w:rPr>
        <w:t xml:space="preserve">to speak about how the illness affected their lives.  This could be a short note with a photo </w:t>
      </w:r>
      <w:r w:rsidR="008B0B8E" w:rsidRPr="006C4B68">
        <w:rPr>
          <w:rStyle w:val="Hyperlink"/>
          <w:noProof/>
          <w:color w:val="auto"/>
          <w:sz w:val="24"/>
          <w:szCs w:val="24"/>
          <w:u w:val="none"/>
          <w:lang w:eastAsia="en-CA"/>
        </w:rPr>
        <w:t xml:space="preserve">or a short video </w:t>
      </w:r>
      <w:r w:rsidRPr="006C4B68">
        <w:rPr>
          <w:rStyle w:val="Hyperlink"/>
          <w:noProof/>
          <w:color w:val="auto"/>
          <w:sz w:val="24"/>
          <w:szCs w:val="24"/>
          <w:u w:val="none"/>
          <w:lang w:eastAsia="en-CA"/>
        </w:rPr>
        <w:t xml:space="preserve">shared on social </w:t>
      </w:r>
      <w:r w:rsidR="00AB1878" w:rsidRPr="006C4B68">
        <w:rPr>
          <w:rStyle w:val="Hyperlink"/>
          <w:noProof/>
          <w:color w:val="auto"/>
          <w:sz w:val="24"/>
          <w:szCs w:val="24"/>
          <w:u w:val="none"/>
          <w:lang w:eastAsia="en-CA"/>
        </w:rPr>
        <w:t>medi</w:t>
      </w:r>
      <w:r w:rsidR="008B0B8E" w:rsidRPr="006C4B68">
        <w:rPr>
          <w:rStyle w:val="Hyperlink"/>
          <w:noProof/>
          <w:color w:val="auto"/>
          <w:sz w:val="24"/>
          <w:szCs w:val="24"/>
          <w:u w:val="none"/>
          <w:lang w:eastAsia="en-CA"/>
        </w:rPr>
        <w:t>a,</w:t>
      </w:r>
      <w:r w:rsidRPr="006C4B68">
        <w:rPr>
          <w:rStyle w:val="Hyperlink"/>
          <w:noProof/>
          <w:color w:val="auto"/>
          <w:sz w:val="24"/>
          <w:szCs w:val="24"/>
          <w:u w:val="none"/>
          <w:lang w:eastAsia="en-CA"/>
        </w:rPr>
        <w:t xml:space="preserve"> of the individual talking about their experience</w:t>
      </w:r>
      <w:r w:rsidR="008B0B8E" w:rsidRPr="006C4B68">
        <w:rPr>
          <w:rStyle w:val="Hyperlink"/>
          <w:noProof/>
          <w:color w:val="auto"/>
          <w:sz w:val="24"/>
          <w:szCs w:val="24"/>
          <w:u w:val="none"/>
          <w:lang w:eastAsia="en-CA"/>
        </w:rPr>
        <w:t>.</w:t>
      </w:r>
    </w:p>
    <w:p w14:paraId="330FFBE4" w14:textId="1FA5C93E" w:rsidR="008B0B8E" w:rsidRPr="006C4B68" w:rsidRDefault="00AB1878" w:rsidP="006C4B68">
      <w:pPr>
        <w:pStyle w:val="NoSpacing"/>
        <w:numPr>
          <w:ilvl w:val="0"/>
          <w:numId w:val="1"/>
        </w:numPr>
        <w:spacing w:after="240"/>
        <w:rPr>
          <w:rStyle w:val="Hyperlink"/>
          <w:color w:val="auto"/>
          <w:sz w:val="24"/>
          <w:szCs w:val="24"/>
          <w:u w:val="none"/>
        </w:rPr>
      </w:pPr>
      <w:r w:rsidRPr="006C4B68">
        <w:rPr>
          <w:rStyle w:val="Hyperlink"/>
          <w:color w:val="auto"/>
          <w:sz w:val="24"/>
          <w:szCs w:val="24"/>
          <w:u w:val="none"/>
        </w:rPr>
        <w:t xml:space="preserve">Share personal </w:t>
      </w:r>
      <w:r w:rsidR="004E411A" w:rsidRPr="006C4B68">
        <w:rPr>
          <w:rStyle w:val="Hyperlink"/>
          <w:color w:val="auto"/>
          <w:sz w:val="24"/>
          <w:szCs w:val="24"/>
          <w:u w:val="none"/>
        </w:rPr>
        <w:t>experiences</w:t>
      </w:r>
      <w:r w:rsidRPr="006C4B68">
        <w:rPr>
          <w:rStyle w:val="Hyperlink"/>
          <w:color w:val="auto"/>
          <w:sz w:val="24"/>
          <w:szCs w:val="24"/>
          <w:u w:val="none"/>
        </w:rPr>
        <w:t xml:space="preserve"> about </w:t>
      </w:r>
      <w:r w:rsidR="00EF4F86" w:rsidRPr="006C4B68">
        <w:rPr>
          <w:rStyle w:val="Hyperlink"/>
          <w:color w:val="auto"/>
          <w:sz w:val="24"/>
          <w:szCs w:val="24"/>
          <w:u w:val="none"/>
        </w:rPr>
        <w:t>getting vaccinated</w:t>
      </w:r>
      <w:r w:rsidRPr="006C4B68">
        <w:rPr>
          <w:rStyle w:val="Hyperlink"/>
          <w:color w:val="auto"/>
          <w:sz w:val="24"/>
          <w:szCs w:val="24"/>
          <w:u w:val="none"/>
        </w:rPr>
        <w:t xml:space="preserve">. </w:t>
      </w:r>
      <w:r w:rsidR="00EF4F86" w:rsidRPr="006C4B68">
        <w:rPr>
          <w:rStyle w:val="Hyperlink"/>
          <w:color w:val="auto"/>
          <w:sz w:val="24"/>
          <w:szCs w:val="24"/>
          <w:u w:val="none"/>
        </w:rPr>
        <w:t xml:space="preserve">Research shows that storytelling is a highly engaging form of communication. </w:t>
      </w:r>
      <w:r w:rsidRPr="006C4B68">
        <w:rPr>
          <w:rStyle w:val="Hyperlink"/>
          <w:color w:val="auto"/>
          <w:sz w:val="24"/>
          <w:szCs w:val="24"/>
          <w:u w:val="none"/>
        </w:rPr>
        <w:t>Many people won’t remember a statistic, but they will remember a story.</w:t>
      </w:r>
      <w:r w:rsidR="00B12B53" w:rsidRPr="006C4B68">
        <w:rPr>
          <w:rStyle w:val="Hyperlink"/>
          <w:color w:val="auto"/>
          <w:sz w:val="24"/>
          <w:szCs w:val="24"/>
          <w:u w:val="none"/>
        </w:rPr>
        <w:t xml:space="preserve"> </w:t>
      </w:r>
    </w:p>
    <w:p w14:paraId="7C21E3B3" w14:textId="77777777" w:rsidR="00C2170D" w:rsidRDefault="009B7FEB" w:rsidP="006C4B68">
      <w:pPr>
        <w:pStyle w:val="NoSpacing"/>
        <w:rPr>
          <w:rStyle w:val="Hyperlink"/>
          <w:b/>
          <w:noProof/>
          <w:color w:val="auto"/>
          <w:sz w:val="28"/>
          <w:szCs w:val="24"/>
          <w:u w:val="none"/>
          <w:lang w:eastAsia="en-CA"/>
        </w:rPr>
      </w:pPr>
      <w:bookmarkStart w:id="8" w:name="_Toc121319292"/>
      <w:r w:rsidRPr="00C2170D">
        <w:rPr>
          <w:rStyle w:val="Heading1Char"/>
          <w:rFonts w:eastAsiaTheme="minorHAnsi"/>
        </w:rPr>
        <w:t xml:space="preserve">General Messages that </w:t>
      </w:r>
      <w:r w:rsidR="00F24C1A" w:rsidRPr="00C2170D">
        <w:rPr>
          <w:rStyle w:val="Heading1Char"/>
          <w:rFonts w:eastAsiaTheme="minorHAnsi"/>
        </w:rPr>
        <w:t>can</w:t>
      </w:r>
      <w:r w:rsidRPr="00C2170D">
        <w:rPr>
          <w:rStyle w:val="Heading1Char"/>
          <w:rFonts w:eastAsiaTheme="minorHAnsi"/>
        </w:rPr>
        <w:t xml:space="preserve"> be shared on social media</w:t>
      </w:r>
      <w:bookmarkEnd w:id="8"/>
    </w:p>
    <w:p w14:paraId="073F218A" w14:textId="3AC982E7" w:rsidR="009B7FEB" w:rsidRPr="006C4B68" w:rsidRDefault="00C2170D" w:rsidP="006C4B68">
      <w:pPr>
        <w:pStyle w:val="NoSpacing"/>
        <w:rPr>
          <w:rStyle w:val="Hyperlink"/>
          <w:i/>
          <w:noProof/>
          <w:color w:val="auto"/>
          <w:sz w:val="24"/>
          <w:szCs w:val="24"/>
          <w:u w:val="none"/>
          <w:lang w:eastAsia="en-CA"/>
        </w:rPr>
      </w:pPr>
      <w:r>
        <w:rPr>
          <w:rStyle w:val="Hyperlink"/>
          <w:i/>
          <w:noProof/>
          <w:color w:val="auto"/>
          <w:sz w:val="24"/>
          <w:szCs w:val="24"/>
          <w:u w:val="none"/>
          <w:lang w:eastAsia="en-CA"/>
        </w:rPr>
        <w:t>T</w:t>
      </w:r>
      <w:r w:rsidR="0062691B" w:rsidRPr="006C4B68">
        <w:rPr>
          <w:rStyle w:val="Hyperlink"/>
          <w:i/>
          <w:noProof/>
          <w:color w:val="auto"/>
          <w:sz w:val="24"/>
          <w:szCs w:val="24"/>
          <w:u w:val="none"/>
          <w:lang w:eastAsia="en-CA"/>
        </w:rPr>
        <w:t xml:space="preserve">he messages below can be formatted into a social media post.  Consider including an image or short video with the message, as </w:t>
      </w:r>
      <w:r w:rsidR="00CC412C" w:rsidRPr="006C4B68">
        <w:rPr>
          <w:rStyle w:val="Hyperlink"/>
          <w:i/>
          <w:noProof/>
          <w:color w:val="auto"/>
          <w:sz w:val="24"/>
          <w:szCs w:val="24"/>
          <w:u w:val="none"/>
          <w:lang w:eastAsia="en-CA"/>
        </w:rPr>
        <w:t>these posts often get more views.</w:t>
      </w:r>
      <w:r w:rsidR="0062691B" w:rsidRPr="006C4B68">
        <w:rPr>
          <w:rStyle w:val="Hyperlink"/>
          <w:i/>
          <w:noProof/>
          <w:color w:val="auto"/>
          <w:sz w:val="24"/>
          <w:szCs w:val="24"/>
          <w:u w:val="none"/>
          <w:lang w:eastAsia="en-CA"/>
        </w:rPr>
        <w:t xml:space="preserve">  </w:t>
      </w:r>
    </w:p>
    <w:p w14:paraId="1BF65818" w14:textId="77777777" w:rsidR="009B7FEB" w:rsidRPr="006C4B68" w:rsidRDefault="009B7FEB" w:rsidP="006C4B68">
      <w:pPr>
        <w:pStyle w:val="NoSpacing"/>
        <w:rPr>
          <w:rStyle w:val="Hyperlink"/>
          <w:b/>
          <w:noProof/>
          <w:color w:val="auto"/>
          <w:sz w:val="28"/>
          <w:szCs w:val="24"/>
          <w:u w:val="none"/>
          <w:lang w:eastAsia="en-CA"/>
        </w:rPr>
      </w:pPr>
    </w:p>
    <w:p w14:paraId="7AC420F9" w14:textId="2F107A1C" w:rsidR="002D50A2" w:rsidRPr="006C4B68" w:rsidRDefault="002D50A2" w:rsidP="006C4B68">
      <w:pPr>
        <w:pStyle w:val="NormalWeb"/>
        <w:numPr>
          <w:ilvl w:val="0"/>
          <w:numId w:val="8"/>
        </w:numPr>
        <w:spacing w:before="0" w:beforeAutospacing="0" w:after="173" w:afterAutospacing="0"/>
        <w:rPr>
          <w:rFonts w:asciiTheme="minorHAnsi" w:hAnsiTheme="minorHAnsi" w:cstheme="minorHAnsi"/>
          <w:color w:val="333333"/>
          <w:szCs w:val="30"/>
        </w:rPr>
      </w:pPr>
      <w:r w:rsidRPr="006C4B68">
        <w:rPr>
          <w:rFonts w:asciiTheme="minorHAnsi" w:hAnsiTheme="minorHAnsi" w:cstheme="minorHAnsi"/>
          <w:color w:val="333333"/>
          <w:szCs w:val="30"/>
        </w:rPr>
        <w:t xml:space="preserve">Vaccines work. They are the most effective way to prevent diseases </w:t>
      </w:r>
      <w:r w:rsidR="00480463" w:rsidRPr="006C4B68">
        <w:rPr>
          <w:rFonts w:asciiTheme="minorHAnsi" w:hAnsiTheme="minorHAnsi" w:cstheme="minorHAnsi"/>
          <w:color w:val="333333"/>
          <w:szCs w:val="30"/>
        </w:rPr>
        <w:t xml:space="preserve">like influenza and COVID-19 </w:t>
      </w:r>
      <w:r w:rsidRPr="006C4B68">
        <w:rPr>
          <w:rFonts w:asciiTheme="minorHAnsi" w:hAnsiTheme="minorHAnsi" w:cstheme="minorHAnsi"/>
          <w:color w:val="333333"/>
          <w:szCs w:val="30"/>
        </w:rPr>
        <w:t>that can cause serious illness, hospitalization, and death.</w:t>
      </w:r>
    </w:p>
    <w:p w14:paraId="549E4398" w14:textId="0DAB73BD" w:rsidR="000D4750" w:rsidRPr="006C4B68" w:rsidRDefault="007215C7" w:rsidP="006C4B68">
      <w:pPr>
        <w:pStyle w:val="NormalWeb"/>
        <w:numPr>
          <w:ilvl w:val="0"/>
          <w:numId w:val="8"/>
        </w:numPr>
        <w:spacing w:before="0" w:beforeAutospacing="0" w:after="173" w:afterAutospacing="0"/>
        <w:rPr>
          <w:rFonts w:asciiTheme="minorHAnsi" w:hAnsiTheme="minorHAnsi" w:cstheme="minorHAnsi"/>
          <w:color w:val="333333"/>
          <w:szCs w:val="30"/>
        </w:rPr>
      </w:pPr>
      <w:r w:rsidRPr="006C4B68">
        <w:rPr>
          <w:rFonts w:asciiTheme="minorHAnsi" w:hAnsiTheme="minorHAnsi" w:cstheme="minorHAnsi"/>
          <w:color w:val="333333"/>
          <w:szCs w:val="30"/>
        </w:rPr>
        <w:t>Influenza</w:t>
      </w:r>
      <w:r w:rsidR="009B7FEB" w:rsidRPr="006C4B68">
        <w:rPr>
          <w:rFonts w:asciiTheme="minorHAnsi" w:hAnsiTheme="minorHAnsi" w:cstheme="minorHAnsi"/>
          <w:color w:val="333333"/>
          <w:szCs w:val="30"/>
        </w:rPr>
        <w:t xml:space="preserve"> can spread easily and quickly to anyone, even before you know you are sick. Indigenous people with chronic health conditions or living in overcrowded homes are at a higher risk of hospitalization and serious health complications from </w:t>
      </w:r>
      <w:r w:rsidRPr="006C4B68">
        <w:rPr>
          <w:rFonts w:asciiTheme="minorHAnsi" w:hAnsiTheme="minorHAnsi" w:cstheme="minorHAnsi"/>
          <w:color w:val="333333"/>
          <w:szCs w:val="30"/>
        </w:rPr>
        <w:t>influenza</w:t>
      </w:r>
      <w:r w:rsidR="009B7FEB" w:rsidRPr="006C4B68">
        <w:rPr>
          <w:rFonts w:asciiTheme="minorHAnsi" w:hAnsiTheme="minorHAnsi" w:cstheme="minorHAnsi"/>
          <w:color w:val="333333"/>
          <w:szCs w:val="30"/>
        </w:rPr>
        <w:t>.</w:t>
      </w:r>
      <w:r w:rsidR="000D4750" w:rsidRPr="006C4B68">
        <w:rPr>
          <w:rFonts w:asciiTheme="minorHAnsi" w:hAnsiTheme="minorHAnsi" w:cstheme="minorHAnsi"/>
          <w:color w:val="333333"/>
          <w:szCs w:val="30"/>
        </w:rPr>
        <w:t xml:space="preserve">  </w:t>
      </w:r>
      <w:r w:rsidR="009B7FEB" w:rsidRPr="006C4B68">
        <w:rPr>
          <w:rFonts w:asciiTheme="minorHAnsi" w:hAnsiTheme="minorHAnsi" w:cstheme="minorHAnsi"/>
          <w:color w:val="333333"/>
          <w:szCs w:val="30"/>
        </w:rPr>
        <w:t>Getting the flu shot can help keep you and your community healthy.</w:t>
      </w:r>
    </w:p>
    <w:p w14:paraId="155F1EF5" w14:textId="44182721" w:rsidR="000D4750" w:rsidRPr="006C4B68" w:rsidRDefault="000D4750" w:rsidP="006C4B68">
      <w:pPr>
        <w:pStyle w:val="NoSpacing"/>
        <w:numPr>
          <w:ilvl w:val="0"/>
          <w:numId w:val="8"/>
        </w:numPr>
        <w:rPr>
          <w:sz w:val="24"/>
          <w:lang w:eastAsia="en-CA"/>
        </w:rPr>
      </w:pPr>
      <w:r w:rsidRPr="006C4B68">
        <w:rPr>
          <w:sz w:val="24"/>
          <w:lang w:eastAsia="en-CA"/>
        </w:rPr>
        <w:t xml:space="preserve">Young children, people over age 65, pregnant women and those who are in poor health are more likely to become very sick from </w:t>
      </w:r>
      <w:r w:rsidR="007215C7" w:rsidRPr="006C4B68">
        <w:rPr>
          <w:sz w:val="24"/>
          <w:lang w:eastAsia="en-CA"/>
        </w:rPr>
        <w:t>influenza</w:t>
      </w:r>
      <w:r w:rsidRPr="006C4B68">
        <w:rPr>
          <w:sz w:val="24"/>
          <w:lang w:eastAsia="en-CA"/>
        </w:rPr>
        <w:t xml:space="preserve">.  </w:t>
      </w:r>
      <w:r w:rsidR="007215C7" w:rsidRPr="006C4B68">
        <w:rPr>
          <w:sz w:val="24"/>
          <w:lang w:eastAsia="en-CA"/>
        </w:rPr>
        <w:t>Getting the flu shot</w:t>
      </w:r>
      <w:r w:rsidRPr="006C4B68">
        <w:rPr>
          <w:sz w:val="24"/>
          <w:lang w:eastAsia="en-CA"/>
        </w:rPr>
        <w:t xml:space="preserve"> can help protect you and your family from </w:t>
      </w:r>
      <w:r w:rsidR="007215C7" w:rsidRPr="006C4B68">
        <w:rPr>
          <w:sz w:val="24"/>
          <w:lang w:eastAsia="en-CA"/>
        </w:rPr>
        <w:t xml:space="preserve">influenza. </w:t>
      </w:r>
      <w:r w:rsidR="00386040" w:rsidRPr="006C4B68">
        <w:rPr>
          <w:rFonts w:cstheme="minorHAnsi"/>
          <w:sz w:val="24"/>
          <w:szCs w:val="24"/>
        </w:rPr>
        <w:br/>
      </w:r>
    </w:p>
    <w:p w14:paraId="7D335E90" w14:textId="73F6FF53" w:rsidR="000D4750" w:rsidRPr="006C4B68" w:rsidRDefault="000D4750" w:rsidP="006C4B68">
      <w:pPr>
        <w:pStyle w:val="NoSpacing"/>
        <w:numPr>
          <w:ilvl w:val="0"/>
          <w:numId w:val="8"/>
        </w:numPr>
        <w:rPr>
          <w:rFonts w:cstheme="minorHAnsi"/>
          <w:sz w:val="24"/>
        </w:rPr>
      </w:pPr>
      <w:r w:rsidRPr="006C4B68">
        <w:rPr>
          <w:rFonts w:cstheme="minorHAnsi"/>
          <w:sz w:val="24"/>
        </w:rPr>
        <w:t xml:space="preserve">It’s easy for us to </w:t>
      </w:r>
      <w:r w:rsidR="00480463" w:rsidRPr="006C4B68">
        <w:rPr>
          <w:rFonts w:cstheme="minorHAnsi"/>
          <w:sz w:val="24"/>
        </w:rPr>
        <w:t xml:space="preserve">spread influenza </w:t>
      </w:r>
      <w:r w:rsidRPr="006C4B68">
        <w:rPr>
          <w:rFonts w:cstheme="minorHAnsi"/>
          <w:sz w:val="24"/>
        </w:rPr>
        <w:t xml:space="preserve">virus  without knowing. Even if we’re </w:t>
      </w:r>
      <w:r w:rsidR="00480463" w:rsidRPr="006C4B68">
        <w:rPr>
          <w:rFonts w:cstheme="minorHAnsi"/>
          <w:sz w:val="24"/>
        </w:rPr>
        <w:t xml:space="preserve">otherwise </w:t>
      </w:r>
      <w:r w:rsidRPr="006C4B68">
        <w:rPr>
          <w:rFonts w:cstheme="minorHAnsi"/>
          <w:sz w:val="24"/>
        </w:rPr>
        <w:t xml:space="preserve">healthy, we can still get </w:t>
      </w:r>
      <w:r w:rsidR="00480463" w:rsidRPr="006C4B68">
        <w:rPr>
          <w:rFonts w:cstheme="minorHAnsi"/>
          <w:sz w:val="24"/>
        </w:rPr>
        <w:t>in</w:t>
      </w:r>
      <w:r w:rsidRPr="006C4B68">
        <w:rPr>
          <w:rFonts w:cstheme="minorHAnsi"/>
          <w:sz w:val="24"/>
        </w:rPr>
        <w:t>flu</w:t>
      </w:r>
      <w:r w:rsidR="00480463" w:rsidRPr="006C4B68">
        <w:rPr>
          <w:rFonts w:cstheme="minorHAnsi"/>
          <w:sz w:val="24"/>
        </w:rPr>
        <w:t>enza</w:t>
      </w:r>
      <w:r w:rsidRPr="006C4B68">
        <w:rPr>
          <w:rFonts w:cstheme="minorHAnsi"/>
          <w:sz w:val="24"/>
        </w:rPr>
        <w:t xml:space="preserve"> and spread it to the people we care for. Help protect yourself and others with </w:t>
      </w:r>
      <w:r w:rsidR="007215C7" w:rsidRPr="006C4B68">
        <w:rPr>
          <w:rFonts w:cstheme="minorHAnsi"/>
          <w:sz w:val="24"/>
        </w:rPr>
        <w:t>by getting vaccinated</w:t>
      </w:r>
      <w:r w:rsidRPr="006C4B68">
        <w:rPr>
          <w:rFonts w:cstheme="minorHAnsi"/>
          <w:sz w:val="24"/>
        </w:rPr>
        <w:t xml:space="preserve">. </w:t>
      </w:r>
    </w:p>
    <w:p w14:paraId="36BFB80B" w14:textId="77777777" w:rsidR="000D4750" w:rsidRPr="006C4B68" w:rsidRDefault="000D4750" w:rsidP="006C4B68">
      <w:pPr>
        <w:pStyle w:val="NoSpacing"/>
        <w:rPr>
          <w:rFonts w:cstheme="minorHAnsi"/>
          <w:color w:val="000000"/>
          <w:sz w:val="28"/>
          <w:szCs w:val="24"/>
        </w:rPr>
      </w:pPr>
    </w:p>
    <w:p w14:paraId="7404500A" w14:textId="211A204E" w:rsidR="000D4750" w:rsidRPr="006C4B68" w:rsidRDefault="000D4750" w:rsidP="006C4B68">
      <w:pPr>
        <w:pStyle w:val="NoSpacing"/>
        <w:numPr>
          <w:ilvl w:val="0"/>
          <w:numId w:val="8"/>
        </w:numPr>
        <w:rPr>
          <w:rFonts w:cstheme="minorHAnsi"/>
          <w:color w:val="000000"/>
          <w:sz w:val="24"/>
        </w:rPr>
      </w:pPr>
      <w:r w:rsidRPr="006C4B68">
        <w:rPr>
          <w:rFonts w:cstheme="minorHAnsi"/>
          <w:color w:val="000000"/>
          <w:sz w:val="24"/>
        </w:rPr>
        <w:t>If you have diabetes</w:t>
      </w:r>
      <w:r w:rsidR="00E5414B" w:rsidRPr="006C4B68">
        <w:rPr>
          <w:rFonts w:cstheme="minorHAnsi"/>
          <w:color w:val="000000"/>
          <w:sz w:val="24"/>
        </w:rPr>
        <w:t>, have a compromised immune system or have lung</w:t>
      </w:r>
      <w:r w:rsidRPr="006C4B68">
        <w:rPr>
          <w:rFonts w:cstheme="minorHAnsi"/>
          <w:color w:val="000000"/>
          <w:sz w:val="24"/>
        </w:rPr>
        <w:t xml:space="preserve">, heart, kidney, liver or </w:t>
      </w:r>
      <w:r w:rsidR="007215C7" w:rsidRPr="006C4B68">
        <w:rPr>
          <w:rFonts w:cstheme="minorHAnsi"/>
          <w:color w:val="000000"/>
          <w:sz w:val="24"/>
        </w:rPr>
        <w:t xml:space="preserve">respiratory </w:t>
      </w:r>
      <w:r w:rsidR="00E5414B" w:rsidRPr="006C4B68">
        <w:rPr>
          <w:rFonts w:cstheme="minorHAnsi"/>
          <w:color w:val="000000"/>
          <w:sz w:val="24"/>
        </w:rPr>
        <w:t>conditions,</w:t>
      </w:r>
      <w:r w:rsidRPr="006C4B68">
        <w:rPr>
          <w:rFonts w:cstheme="minorHAnsi"/>
          <w:color w:val="000000"/>
          <w:sz w:val="24"/>
        </w:rPr>
        <w:t xml:space="preserve"> you are more likely to experience serious complications from </w:t>
      </w:r>
      <w:r w:rsidR="007215C7" w:rsidRPr="006C4B68">
        <w:rPr>
          <w:rFonts w:cstheme="minorHAnsi"/>
          <w:color w:val="000000"/>
          <w:sz w:val="24"/>
        </w:rPr>
        <w:t>influenza</w:t>
      </w:r>
      <w:r w:rsidRPr="006C4B68">
        <w:rPr>
          <w:rFonts w:cstheme="minorHAnsi"/>
          <w:color w:val="000000"/>
          <w:sz w:val="24"/>
        </w:rPr>
        <w:t>. Contact your local health care service provider for information on getting the flu shot.</w:t>
      </w:r>
      <w:r w:rsidR="002446C1">
        <w:rPr>
          <w:rFonts w:cstheme="minorHAnsi"/>
          <w:color w:val="000000"/>
          <w:sz w:val="24"/>
        </w:rPr>
        <w:br/>
      </w:r>
    </w:p>
    <w:p w14:paraId="382A1067" w14:textId="77777777" w:rsidR="0066284F" w:rsidRPr="006C4B68" w:rsidRDefault="0066284F" w:rsidP="002446C1">
      <w:pPr>
        <w:pStyle w:val="Heading1"/>
        <w:rPr>
          <w:shd w:val="clear" w:color="auto" w:fill="FFFFFF"/>
        </w:rPr>
      </w:pPr>
      <w:bookmarkStart w:id="9" w:name="_Toc121319293"/>
      <w:r w:rsidRPr="006C4B68">
        <w:rPr>
          <w:shd w:val="clear" w:color="auto" w:fill="FFFFFF"/>
        </w:rPr>
        <w:t>Messages for addressing myths and misconceptions about influenza immunization:</w:t>
      </w:r>
      <w:bookmarkEnd w:id="9"/>
    </w:p>
    <w:p w14:paraId="6FD7A0EF" w14:textId="3CF0162C" w:rsidR="0066284F" w:rsidRPr="006C4B68" w:rsidRDefault="002446C1" w:rsidP="006C4B68">
      <w:pPr>
        <w:pStyle w:val="NoSpacing"/>
        <w:rPr>
          <w:i/>
        </w:rPr>
      </w:pPr>
      <w:r>
        <w:rPr>
          <w:b/>
          <w:i/>
        </w:rPr>
        <w:br/>
      </w:r>
      <w:r w:rsidR="00A868FB" w:rsidRPr="006C4B68">
        <w:rPr>
          <w:b/>
          <w:i/>
        </w:rPr>
        <w:t>Myth 1</w:t>
      </w:r>
      <w:r w:rsidR="00A868FB" w:rsidRPr="006C4B68">
        <w:rPr>
          <w:i/>
        </w:rPr>
        <w:t>: Influenza is not serious so I don’t need the vaccine</w:t>
      </w:r>
    </w:p>
    <w:p w14:paraId="61549AB0" w14:textId="22337C86" w:rsidR="00DB4419" w:rsidRPr="00C2170D" w:rsidRDefault="00AC2697" w:rsidP="004A3D47">
      <w:pPr>
        <w:pStyle w:val="ListParagraph"/>
        <w:numPr>
          <w:ilvl w:val="0"/>
          <w:numId w:val="11"/>
        </w:numPr>
        <w:ind w:left="360"/>
        <w:rPr>
          <w:b/>
          <w:i/>
        </w:rPr>
      </w:pPr>
      <w:r w:rsidRPr="006C4B68">
        <w:t xml:space="preserve">Fact: Everyone who can get the flu shot should get vaccinated. </w:t>
      </w:r>
      <w:r w:rsidR="00E05317" w:rsidRPr="006C4B68">
        <w:t xml:space="preserve">You can be infected with </w:t>
      </w:r>
      <w:r w:rsidR="007215C7" w:rsidRPr="006C4B68">
        <w:t>influenza</w:t>
      </w:r>
      <w:r w:rsidR="00E05317" w:rsidRPr="006C4B68">
        <w:t xml:space="preserve"> and spread it, even if you're not showing symptoms. Getting the vaccine means you can also help protect others from getting sick, especially those who have medical conditions or infants too young to get immunized who are more likely to have complications from getting the flu. </w:t>
      </w:r>
      <w:r w:rsidRPr="006C4B68">
        <w:t>We want to protect those who cannot get the vaccine</w:t>
      </w:r>
      <w:r w:rsidR="007215C7" w:rsidRPr="006C4B68">
        <w:t xml:space="preserve">. </w:t>
      </w:r>
    </w:p>
    <w:p w14:paraId="08147394" w14:textId="77777777" w:rsidR="002446C1" w:rsidRDefault="002446C1" w:rsidP="006C4B68">
      <w:pPr>
        <w:pStyle w:val="NoSpacing"/>
        <w:rPr>
          <w:b/>
          <w:i/>
        </w:rPr>
      </w:pPr>
    </w:p>
    <w:p w14:paraId="60E6B229" w14:textId="77777777" w:rsidR="002446C1" w:rsidRDefault="002446C1" w:rsidP="006C4B68">
      <w:pPr>
        <w:pStyle w:val="NoSpacing"/>
        <w:rPr>
          <w:b/>
          <w:i/>
        </w:rPr>
      </w:pPr>
    </w:p>
    <w:p w14:paraId="799ACADF" w14:textId="77777777" w:rsidR="002446C1" w:rsidRDefault="002446C1" w:rsidP="006C4B68">
      <w:pPr>
        <w:pStyle w:val="NoSpacing"/>
        <w:rPr>
          <w:b/>
          <w:i/>
        </w:rPr>
      </w:pPr>
    </w:p>
    <w:p w14:paraId="5F4FA424" w14:textId="44F4ACED" w:rsidR="0066284F" w:rsidRPr="006C4B68" w:rsidRDefault="00A868FB" w:rsidP="006C4B68">
      <w:pPr>
        <w:pStyle w:val="NoSpacing"/>
        <w:rPr>
          <w:i/>
        </w:rPr>
      </w:pPr>
      <w:r w:rsidRPr="006C4B68">
        <w:rPr>
          <w:b/>
          <w:i/>
        </w:rPr>
        <w:lastRenderedPageBreak/>
        <w:t>Myth 2:</w:t>
      </w:r>
      <w:r w:rsidRPr="006C4B68">
        <w:rPr>
          <w:i/>
        </w:rPr>
        <w:t xml:space="preserve"> The flu vaccine can give me the flu</w:t>
      </w:r>
    </w:p>
    <w:p w14:paraId="702E4D48" w14:textId="17499979" w:rsidR="00A868FB" w:rsidRPr="006C4B68" w:rsidRDefault="00A868FB" w:rsidP="006C4B68">
      <w:pPr>
        <w:pStyle w:val="ListParagraph"/>
        <w:numPr>
          <w:ilvl w:val="0"/>
          <w:numId w:val="10"/>
        </w:numPr>
        <w:rPr>
          <w:rFonts w:cstheme="minorHAnsi"/>
          <w:sz w:val="24"/>
          <w:szCs w:val="24"/>
        </w:rPr>
      </w:pPr>
      <w:r w:rsidRPr="006C4B68">
        <w:t xml:space="preserve">Fact: </w:t>
      </w:r>
      <w:r w:rsidR="007E649E" w:rsidRPr="006C4B68">
        <w:rPr>
          <w:rFonts w:cstheme="minorHAnsi"/>
          <w:sz w:val="24"/>
          <w:szCs w:val="24"/>
        </w:rPr>
        <w:t xml:space="preserve">The flu shot is safe.  You cannot get </w:t>
      </w:r>
      <w:r w:rsidR="007215C7" w:rsidRPr="006C4B68">
        <w:rPr>
          <w:rFonts w:cstheme="minorHAnsi"/>
          <w:sz w:val="24"/>
          <w:szCs w:val="24"/>
        </w:rPr>
        <w:t>the influenza</w:t>
      </w:r>
      <w:r w:rsidR="007E649E" w:rsidRPr="006C4B68">
        <w:rPr>
          <w:rFonts w:cstheme="minorHAnsi"/>
          <w:sz w:val="24"/>
          <w:szCs w:val="24"/>
        </w:rPr>
        <w:t xml:space="preserve"> virus from the flu shot.  Most people do not have significant side effects from the flu shot.  Serious side effects are </w:t>
      </w:r>
      <w:r w:rsidR="00EF4F86" w:rsidRPr="006C4B68">
        <w:t xml:space="preserve">extremely </w:t>
      </w:r>
      <w:r w:rsidR="007E649E" w:rsidRPr="006C4B68">
        <w:rPr>
          <w:rFonts w:cstheme="minorHAnsi"/>
          <w:sz w:val="24"/>
          <w:szCs w:val="24"/>
        </w:rPr>
        <w:t>rare.  If you have concerns or questions about the flu shot, talk to your nurse or doctor.</w:t>
      </w:r>
    </w:p>
    <w:p w14:paraId="282A0AE8" w14:textId="5B885878" w:rsidR="00A868FB" w:rsidRPr="006C4B68" w:rsidRDefault="00A868FB" w:rsidP="006C4B68">
      <w:pPr>
        <w:pStyle w:val="NoSpacing"/>
      </w:pPr>
    </w:p>
    <w:p w14:paraId="190FA414" w14:textId="6DA4583D" w:rsidR="00A868FB" w:rsidRPr="006C4B68" w:rsidRDefault="00EC00CF" w:rsidP="006C4B68">
      <w:pPr>
        <w:pStyle w:val="NoSpacing"/>
        <w:rPr>
          <w:i/>
        </w:rPr>
      </w:pPr>
      <w:r w:rsidRPr="006C4B68">
        <w:rPr>
          <w:b/>
          <w:i/>
        </w:rPr>
        <w:t>Myth 3</w:t>
      </w:r>
      <w:r w:rsidR="00A868FB" w:rsidRPr="006C4B68">
        <w:rPr>
          <w:b/>
          <w:i/>
        </w:rPr>
        <w:t>:</w:t>
      </w:r>
      <w:r w:rsidR="00A868FB" w:rsidRPr="006C4B68">
        <w:rPr>
          <w:i/>
        </w:rPr>
        <w:t xml:space="preserve"> I had the vaccine and still got the flu, so it doesn’t work</w:t>
      </w:r>
    </w:p>
    <w:p w14:paraId="2E946E21" w14:textId="76188EDC" w:rsidR="000A08A3" w:rsidRPr="006C4B68" w:rsidRDefault="00A868FB" w:rsidP="006C4B68">
      <w:pPr>
        <w:pStyle w:val="ListParagraph"/>
        <w:numPr>
          <w:ilvl w:val="0"/>
          <w:numId w:val="10"/>
        </w:numPr>
      </w:pPr>
      <w:r w:rsidRPr="006C4B68">
        <w:t xml:space="preserve">Fact: </w:t>
      </w:r>
      <w:r w:rsidR="000A08A3" w:rsidRPr="006C4B68">
        <w:t xml:space="preserve">Every year, the World Health Organization recommends protecting against a handful of </w:t>
      </w:r>
      <w:r w:rsidR="007215C7" w:rsidRPr="006C4B68">
        <w:t xml:space="preserve">influenza </w:t>
      </w:r>
      <w:r w:rsidR="000A08A3" w:rsidRPr="006C4B68">
        <w:t xml:space="preserve">strains they think will be the most common. Vaccines are then developed to protect against these specific strains. Sometimes, it’s not a perfect match and </w:t>
      </w:r>
      <w:r w:rsidR="007215C7" w:rsidRPr="006C4B68">
        <w:t>an influenza</w:t>
      </w:r>
      <w:r w:rsidR="000A08A3" w:rsidRPr="006C4B68">
        <w:t xml:space="preserve"> strain not </w:t>
      </w:r>
      <w:r w:rsidR="00DB4419" w:rsidRPr="006C4B68">
        <w:t>planned for in the current</w:t>
      </w:r>
      <w:r w:rsidR="000A08A3" w:rsidRPr="006C4B68">
        <w:t xml:space="preserve"> vaccine begins to circulate, which is why people may still get the flu despite being vaccinated.  Despite all this, vaccines is still the best way to protect yourself from getting the flu</w:t>
      </w:r>
      <w:r w:rsidR="00E5414B" w:rsidRPr="006C4B68">
        <w:t xml:space="preserve">, especially if you have a compromised immune system. </w:t>
      </w:r>
    </w:p>
    <w:p w14:paraId="1B649F94" w14:textId="0983E908" w:rsidR="00A868FB" w:rsidRPr="006C4B68" w:rsidRDefault="00A868FB" w:rsidP="006C4B68">
      <w:pPr>
        <w:pStyle w:val="NoSpacing"/>
      </w:pPr>
    </w:p>
    <w:p w14:paraId="248F8551" w14:textId="2603420B" w:rsidR="00A868FB" w:rsidRPr="006C4B68" w:rsidRDefault="00EC00CF" w:rsidP="006C4B68">
      <w:pPr>
        <w:pStyle w:val="NoSpacing"/>
        <w:rPr>
          <w:i/>
        </w:rPr>
      </w:pPr>
      <w:r w:rsidRPr="006C4B68">
        <w:rPr>
          <w:b/>
          <w:i/>
        </w:rPr>
        <w:t>Myth 4</w:t>
      </w:r>
      <w:r w:rsidR="00A868FB" w:rsidRPr="006C4B68">
        <w:rPr>
          <w:b/>
          <w:i/>
        </w:rPr>
        <w:t>:</w:t>
      </w:r>
      <w:r w:rsidR="00A868FB" w:rsidRPr="006C4B68">
        <w:rPr>
          <w:i/>
        </w:rPr>
        <w:t xml:space="preserve"> I am pregnant so shouldn’t get the flu vaccine</w:t>
      </w:r>
    </w:p>
    <w:p w14:paraId="36B3B3DC" w14:textId="43AA15E0" w:rsidR="00480463" w:rsidRPr="006C4B68" w:rsidRDefault="00A868FB" w:rsidP="006C4B68">
      <w:pPr>
        <w:pStyle w:val="ListParagraph"/>
        <w:numPr>
          <w:ilvl w:val="0"/>
          <w:numId w:val="10"/>
        </w:numPr>
      </w:pPr>
      <w:r w:rsidRPr="006C4B68">
        <w:t>Fact: Pregnant women should especially get the flu vaccine since their immune systems are weaker than usual. The inactivated flu vaccine is s</w:t>
      </w:r>
      <w:r w:rsidR="007E649E" w:rsidRPr="006C4B68">
        <w:t xml:space="preserve">afe at any stage of pregnancy. </w:t>
      </w:r>
    </w:p>
    <w:p w14:paraId="3AC16DCE" w14:textId="5B3548DF" w:rsidR="00F54D7D" w:rsidRPr="006C4B68" w:rsidRDefault="00F54D7D" w:rsidP="006C4B68">
      <w:pPr>
        <w:pStyle w:val="NoSpacing"/>
      </w:pPr>
    </w:p>
    <w:p w14:paraId="1DF279DA" w14:textId="77777777" w:rsidR="002446C1" w:rsidRDefault="002446C1" w:rsidP="006C4B68">
      <w:pPr>
        <w:pStyle w:val="NoSpacing"/>
        <w:rPr>
          <w:b/>
          <w:bCs/>
        </w:rPr>
      </w:pPr>
    </w:p>
    <w:p w14:paraId="263974A5" w14:textId="0BB79C43" w:rsidR="00480463" w:rsidRPr="006C4B68" w:rsidRDefault="00480463" w:rsidP="006C4B68">
      <w:pPr>
        <w:pStyle w:val="NoSpacing"/>
      </w:pPr>
      <w:r w:rsidRPr="0040667A">
        <w:rPr>
          <w:b/>
          <w:bCs/>
        </w:rPr>
        <w:t>Myth 5:</w:t>
      </w:r>
      <w:r w:rsidRPr="006C4B68">
        <w:t xml:space="preserve"> </w:t>
      </w:r>
      <w:r w:rsidRPr="0040667A">
        <w:rPr>
          <w:i/>
          <w:iCs/>
        </w:rPr>
        <w:t xml:space="preserve">I got the COVID vaccine, so </w:t>
      </w:r>
      <w:r w:rsidR="0040667A">
        <w:rPr>
          <w:i/>
          <w:iCs/>
        </w:rPr>
        <w:t xml:space="preserve">I </w:t>
      </w:r>
      <w:r w:rsidRPr="0040667A">
        <w:rPr>
          <w:i/>
          <w:iCs/>
        </w:rPr>
        <w:t>don’t need to get the flu vaccine</w:t>
      </w:r>
    </w:p>
    <w:p w14:paraId="05118D14" w14:textId="4E592B34" w:rsidR="00480463" w:rsidRPr="006C4B68" w:rsidRDefault="00480463" w:rsidP="0040667A">
      <w:pPr>
        <w:pStyle w:val="ListParagraph"/>
        <w:numPr>
          <w:ilvl w:val="0"/>
          <w:numId w:val="10"/>
        </w:numPr>
      </w:pPr>
      <w:r w:rsidRPr="006C4B68">
        <w:t xml:space="preserve">Fact: Influenza and COVID-19 are caused by different viruses so each virus has it’s own vaccine. You need to be vaccinated for both to be protected against both. The good news is that you can get the two different vaccines at the same time. </w:t>
      </w:r>
    </w:p>
    <w:p w14:paraId="172D0AA4" w14:textId="77777777" w:rsidR="00480463" w:rsidRPr="006C4B68" w:rsidRDefault="00480463" w:rsidP="006C4B68">
      <w:pPr>
        <w:pStyle w:val="NoSpacing"/>
      </w:pPr>
    </w:p>
    <w:p w14:paraId="382C73D1" w14:textId="5C237F90" w:rsidR="0062691B" w:rsidRPr="006C4B68" w:rsidRDefault="0062691B" w:rsidP="006C4B68">
      <w:pPr>
        <w:pStyle w:val="NoSpacing"/>
        <w:rPr>
          <w:i/>
          <w:sz w:val="24"/>
        </w:rPr>
      </w:pPr>
      <w:r w:rsidRPr="006C4B68">
        <w:rPr>
          <w:b/>
          <w:sz w:val="28"/>
          <w:szCs w:val="28"/>
        </w:rPr>
        <w:t>Sample Radio Script</w:t>
      </w:r>
      <w:r w:rsidRPr="006C4B68">
        <w:rPr>
          <w:b/>
          <w:sz w:val="24"/>
        </w:rPr>
        <w:t xml:space="preserve"> – </w:t>
      </w:r>
      <w:r w:rsidRPr="006C4B68">
        <w:rPr>
          <w:i/>
          <w:sz w:val="24"/>
        </w:rPr>
        <w:t>this script could be used for a health professional to record a message for local radio, or they could record a cellphone video using this script and it c</w:t>
      </w:r>
      <w:r w:rsidR="00335E16" w:rsidRPr="006C4B68">
        <w:rPr>
          <w:i/>
          <w:sz w:val="24"/>
        </w:rPr>
        <w:t>ould be shared on social media.</w:t>
      </w:r>
    </w:p>
    <w:p w14:paraId="1C63E043" w14:textId="77777777" w:rsidR="0062691B" w:rsidRPr="006C4B68" w:rsidRDefault="0062691B" w:rsidP="006C4B68">
      <w:pPr>
        <w:pStyle w:val="NoSpacing"/>
        <w:rPr>
          <w:sz w:val="24"/>
        </w:rPr>
      </w:pPr>
    </w:p>
    <w:p w14:paraId="3E9F1AD2" w14:textId="3F6FCAC7" w:rsidR="0062691B" w:rsidRPr="006C4B68" w:rsidRDefault="0062691B" w:rsidP="006C4B68">
      <w:pPr>
        <w:spacing w:after="160"/>
        <w:rPr>
          <w:sz w:val="24"/>
        </w:rPr>
      </w:pPr>
      <w:r w:rsidRPr="006C4B68">
        <w:rPr>
          <w:sz w:val="24"/>
        </w:rPr>
        <w:t xml:space="preserve">Hello Everyone, it is {Name} I just want to remind you that it is </w:t>
      </w:r>
      <w:r w:rsidR="00307FBA" w:rsidRPr="006C4B68">
        <w:rPr>
          <w:sz w:val="24"/>
        </w:rPr>
        <w:t xml:space="preserve">influenza </w:t>
      </w:r>
      <w:r w:rsidRPr="006C4B68">
        <w:rPr>
          <w:sz w:val="24"/>
        </w:rPr>
        <w:t xml:space="preserve">and pneumonia vaccination time of year again.  Every year I encourage as many people as possible to get vaccinated, but this year with COVID-19 present it is more important than ever to protect yourself and your family from </w:t>
      </w:r>
      <w:r w:rsidR="007215C7" w:rsidRPr="006C4B68">
        <w:rPr>
          <w:sz w:val="24"/>
        </w:rPr>
        <w:t>influenza</w:t>
      </w:r>
      <w:r w:rsidRPr="006C4B68">
        <w:rPr>
          <w:sz w:val="24"/>
        </w:rPr>
        <w:t xml:space="preserve"> and pneumonia.</w:t>
      </w:r>
    </w:p>
    <w:p w14:paraId="78D4B1C4" w14:textId="2276CBF6" w:rsidR="0062691B" w:rsidRPr="006C4B68" w:rsidRDefault="0062691B" w:rsidP="006C4B68">
      <w:pPr>
        <w:spacing w:after="160"/>
        <w:rPr>
          <w:sz w:val="24"/>
        </w:rPr>
      </w:pPr>
      <w:r w:rsidRPr="006C4B68">
        <w:rPr>
          <w:sz w:val="24"/>
        </w:rPr>
        <w:t xml:space="preserve">Seniors, Elders, people with </w:t>
      </w:r>
      <w:r w:rsidR="00E5414B" w:rsidRPr="006C4B68">
        <w:rPr>
          <w:sz w:val="24"/>
        </w:rPr>
        <w:t>lung</w:t>
      </w:r>
      <w:r w:rsidRPr="006C4B68">
        <w:rPr>
          <w:sz w:val="24"/>
        </w:rPr>
        <w:t xml:space="preserve"> conditions and children over the age of six months should all be vaccinated as these groups are considered high risk.  However, this year, </w:t>
      </w:r>
      <w:r w:rsidR="00480463" w:rsidRPr="006C4B68">
        <w:rPr>
          <w:sz w:val="24"/>
        </w:rPr>
        <w:t xml:space="preserve">especially </w:t>
      </w:r>
      <w:r w:rsidRPr="006C4B68">
        <w:rPr>
          <w:sz w:val="24"/>
        </w:rPr>
        <w:t>because of COVID-19, EVERYONE eligible should get the flu and pneumonia shots</w:t>
      </w:r>
      <w:r w:rsidR="00480463" w:rsidRPr="006C4B68">
        <w:rPr>
          <w:sz w:val="24"/>
        </w:rPr>
        <w:t xml:space="preserve"> too</w:t>
      </w:r>
      <w:r w:rsidRPr="006C4B68">
        <w:rPr>
          <w:sz w:val="24"/>
        </w:rPr>
        <w:t>.</w:t>
      </w:r>
    </w:p>
    <w:p w14:paraId="12B4B759" w14:textId="3EC31793" w:rsidR="0062691B" w:rsidRPr="006C4B68" w:rsidRDefault="0062691B" w:rsidP="006C4B68">
      <w:pPr>
        <w:numPr>
          <w:ilvl w:val="0"/>
          <w:numId w:val="6"/>
        </w:numPr>
        <w:spacing w:after="160"/>
        <w:contextualSpacing/>
        <w:rPr>
          <w:sz w:val="24"/>
        </w:rPr>
      </w:pPr>
      <w:r w:rsidRPr="006C4B68">
        <w:rPr>
          <w:sz w:val="24"/>
        </w:rPr>
        <w:t xml:space="preserve">Getting vaccinated can reduce the chance of people getting </w:t>
      </w:r>
      <w:r w:rsidR="007215C7" w:rsidRPr="006C4B68">
        <w:rPr>
          <w:sz w:val="24"/>
        </w:rPr>
        <w:t>influenza</w:t>
      </w:r>
      <w:r w:rsidRPr="006C4B68">
        <w:rPr>
          <w:sz w:val="24"/>
        </w:rPr>
        <w:t xml:space="preserve"> or pneumonia.</w:t>
      </w:r>
    </w:p>
    <w:p w14:paraId="39EA90A6" w14:textId="1A6FDDCC" w:rsidR="0062691B" w:rsidRPr="006C4B68" w:rsidRDefault="0062691B" w:rsidP="006C4B68">
      <w:pPr>
        <w:numPr>
          <w:ilvl w:val="0"/>
          <w:numId w:val="6"/>
        </w:numPr>
        <w:spacing w:after="160"/>
        <w:contextualSpacing/>
        <w:rPr>
          <w:sz w:val="24"/>
        </w:rPr>
      </w:pPr>
      <w:r w:rsidRPr="006C4B68">
        <w:rPr>
          <w:sz w:val="24"/>
        </w:rPr>
        <w:t xml:space="preserve">Getting vaccinated reduces the chance that the healthcare system could become overwhelmed by </w:t>
      </w:r>
      <w:r w:rsidR="00480463" w:rsidRPr="006C4B68">
        <w:rPr>
          <w:sz w:val="24"/>
        </w:rPr>
        <w:t xml:space="preserve">patients with </w:t>
      </w:r>
      <w:r w:rsidRPr="006C4B68">
        <w:rPr>
          <w:sz w:val="24"/>
        </w:rPr>
        <w:t xml:space="preserve"> </w:t>
      </w:r>
      <w:r w:rsidR="00480463" w:rsidRPr="006C4B68">
        <w:rPr>
          <w:sz w:val="24"/>
        </w:rPr>
        <w:t>in</w:t>
      </w:r>
      <w:r w:rsidRPr="006C4B68">
        <w:rPr>
          <w:sz w:val="24"/>
        </w:rPr>
        <w:t>flu</w:t>
      </w:r>
      <w:r w:rsidR="00480463" w:rsidRPr="006C4B68">
        <w:rPr>
          <w:sz w:val="24"/>
        </w:rPr>
        <w:t>enza</w:t>
      </w:r>
      <w:r w:rsidRPr="006C4B68">
        <w:rPr>
          <w:sz w:val="24"/>
        </w:rPr>
        <w:t>, pneumonia and COVID at the same time</w:t>
      </w:r>
    </w:p>
    <w:p w14:paraId="5CA05F7D" w14:textId="77777777" w:rsidR="00A67752" w:rsidRDefault="0062691B" w:rsidP="0085270C">
      <w:pPr>
        <w:numPr>
          <w:ilvl w:val="0"/>
          <w:numId w:val="6"/>
        </w:numPr>
        <w:spacing w:after="160"/>
        <w:contextualSpacing/>
        <w:rPr>
          <w:sz w:val="24"/>
        </w:rPr>
      </w:pPr>
      <w:r w:rsidRPr="00A67752">
        <w:rPr>
          <w:sz w:val="24"/>
        </w:rPr>
        <w:t xml:space="preserve">Getting vaccinated could </w:t>
      </w:r>
      <w:r w:rsidR="00ED1EF8" w:rsidRPr="00A67752">
        <w:rPr>
          <w:sz w:val="24"/>
        </w:rPr>
        <w:t xml:space="preserve">potentially </w:t>
      </w:r>
      <w:r w:rsidRPr="00A67752">
        <w:rPr>
          <w:sz w:val="24"/>
        </w:rPr>
        <w:t xml:space="preserve">help reduce unnecessary testing </w:t>
      </w:r>
      <w:r w:rsidR="00A67752" w:rsidRPr="00A67752">
        <w:rPr>
          <w:sz w:val="24"/>
        </w:rPr>
        <w:t xml:space="preserve">for respiratory viruses, like COVID-19 and influenza. </w:t>
      </w:r>
    </w:p>
    <w:p w14:paraId="23EA0121" w14:textId="4C0E513E" w:rsidR="0062691B" w:rsidRPr="00A67752" w:rsidRDefault="0062691B" w:rsidP="0085270C">
      <w:pPr>
        <w:numPr>
          <w:ilvl w:val="0"/>
          <w:numId w:val="6"/>
        </w:numPr>
        <w:spacing w:after="160"/>
        <w:contextualSpacing/>
        <w:rPr>
          <w:sz w:val="24"/>
        </w:rPr>
      </w:pPr>
      <w:r w:rsidRPr="00A67752">
        <w:rPr>
          <w:sz w:val="24"/>
        </w:rPr>
        <w:t>Getting children vaccinated is important for their safety and the safety of others, as children are often “super-spreaders” of the flu</w:t>
      </w:r>
      <w:r w:rsidR="00A67752">
        <w:rPr>
          <w:sz w:val="24"/>
        </w:rPr>
        <w:t>.</w:t>
      </w:r>
    </w:p>
    <w:p w14:paraId="633A0BC1" w14:textId="3ED4AA4E" w:rsidR="0062691B" w:rsidRPr="006C4B68" w:rsidRDefault="0040667A" w:rsidP="006C4B68">
      <w:pPr>
        <w:spacing w:after="160"/>
        <w:rPr>
          <w:sz w:val="24"/>
        </w:rPr>
      </w:pPr>
      <w:r>
        <w:rPr>
          <w:sz w:val="24"/>
        </w:rPr>
        <w:br/>
      </w:r>
      <w:r w:rsidR="0062691B" w:rsidRPr="006C4B68">
        <w:rPr>
          <w:sz w:val="24"/>
        </w:rPr>
        <w:t xml:space="preserve">Please contact your local health care provider to find out how to get this year’s </w:t>
      </w:r>
      <w:r w:rsidR="00ED1EF8" w:rsidRPr="006C4B68">
        <w:rPr>
          <w:sz w:val="24"/>
        </w:rPr>
        <w:t xml:space="preserve">influenza </w:t>
      </w:r>
      <w:r w:rsidR="0062691B" w:rsidRPr="006C4B68">
        <w:rPr>
          <w:sz w:val="24"/>
        </w:rPr>
        <w:t>and pneumonia vaccinations.</w:t>
      </w:r>
    </w:p>
    <w:p w14:paraId="6CE94C2A" w14:textId="0160E8AD" w:rsidR="004240A9" w:rsidRDefault="0062691B" w:rsidP="00C2170D">
      <w:pPr>
        <w:spacing w:after="160"/>
        <w:rPr>
          <w:sz w:val="24"/>
        </w:rPr>
      </w:pPr>
      <w:r w:rsidRPr="006C4B68">
        <w:rPr>
          <w:sz w:val="24"/>
        </w:rPr>
        <w:t xml:space="preserve">Get the shots and reduce you and your family’s risk of getting </w:t>
      </w:r>
      <w:r w:rsidR="00ED1EF8" w:rsidRPr="006C4B68">
        <w:rPr>
          <w:sz w:val="24"/>
        </w:rPr>
        <w:t>influenza</w:t>
      </w:r>
      <w:r w:rsidRPr="006C4B68">
        <w:rPr>
          <w:sz w:val="24"/>
        </w:rPr>
        <w:t xml:space="preserve"> and pneumonia. </w:t>
      </w:r>
      <w:r w:rsidR="004240A9">
        <w:rPr>
          <w:sz w:val="24"/>
        </w:rPr>
        <w:br w:type="page"/>
      </w:r>
    </w:p>
    <w:p w14:paraId="24B0477A" w14:textId="7907F25C" w:rsidR="004240A9" w:rsidRPr="009A218E" w:rsidRDefault="004240A9" w:rsidP="002446C1">
      <w:pPr>
        <w:pStyle w:val="Heading1"/>
      </w:pPr>
      <w:bookmarkStart w:id="10" w:name="_Hlk120870390"/>
      <w:bookmarkStart w:id="11" w:name="_Toc121319294"/>
      <w:bookmarkEnd w:id="10"/>
      <w:r w:rsidRPr="009A218E">
        <w:lastRenderedPageBreak/>
        <w:t>Sample Holiday</w:t>
      </w:r>
      <w:r w:rsidR="00915DF4">
        <w:t>-</w:t>
      </w:r>
      <w:r w:rsidRPr="009A218E">
        <w:t>Themed Social Media Messages</w:t>
      </w:r>
      <w:bookmarkEnd w:id="11"/>
    </w:p>
    <w:p w14:paraId="6E60990A" w14:textId="77777777" w:rsidR="002446C1" w:rsidRDefault="002446C1" w:rsidP="004240A9">
      <w:pPr>
        <w:rPr>
          <w:rFonts w:ascii="Arial" w:hAnsi="Arial" w:cs="Arial"/>
          <w:sz w:val="24"/>
          <w:szCs w:val="24"/>
        </w:rPr>
      </w:pPr>
    </w:p>
    <w:p w14:paraId="0C1684ED" w14:textId="1E66F20D" w:rsidR="004240A9" w:rsidRPr="002446C1" w:rsidRDefault="004240A9" w:rsidP="002446C1">
      <w:pPr>
        <w:spacing w:line="240" w:lineRule="auto"/>
        <w:rPr>
          <w:b/>
          <w:bCs/>
          <w:sz w:val="24"/>
        </w:rPr>
      </w:pPr>
      <w:r w:rsidRPr="002446C1">
        <w:rPr>
          <w:b/>
          <w:bCs/>
          <w:sz w:val="24"/>
        </w:rPr>
        <w:t xml:space="preserve">Facebook </w:t>
      </w:r>
    </w:p>
    <w:p w14:paraId="4D1BDD0B" w14:textId="6237FC8B" w:rsidR="004240A9" w:rsidRDefault="004240A9" w:rsidP="004240A9">
      <w:pPr>
        <w:rPr>
          <w:rFonts w:ascii="Franklin Gothic Medium" w:hAnsi="Franklin Gothic Medium"/>
          <w:sz w:val="32"/>
          <w:szCs w:val="32"/>
        </w:rPr>
      </w:pPr>
      <w:r>
        <w:rPr>
          <w:rFonts w:ascii="Franklin Gothic Medium" w:hAnsi="Franklin Gothic Medium"/>
          <w:noProof/>
          <w:sz w:val="32"/>
          <w:szCs w:val="32"/>
          <w:lang w:val="en-US"/>
        </w:rPr>
        <w:drawing>
          <wp:inline distT="0" distB="0" distL="0" distR="0" wp14:anchorId="59FAC826" wp14:editId="04DD4A5A">
            <wp:extent cx="4018547" cy="3387430"/>
            <wp:effectExtent l="0" t="0" r="127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26907" cy="3394477"/>
                    </a:xfrm>
                    <a:prstGeom prst="rect">
                      <a:avLst/>
                    </a:prstGeom>
                    <a:noFill/>
                    <a:ln>
                      <a:noFill/>
                    </a:ln>
                  </pic:spPr>
                </pic:pic>
              </a:graphicData>
            </a:graphic>
          </wp:inline>
        </w:drawing>
      </w:r>
    </w:p>
    <w:p w14:paraId="18E04ECB" w14:textId="3E27F463" w:rsidR="004240A9" w:rsidRDefault="004240A9" w:rsidP="004240A9">
      <w:pPr>
        <w:rPr>
          <w:rFonts w:ascii="Franklin Gothic Medium" w:hAnsi="Franklin Gothic Medium"/>
          <w:sz w:val="32"/>
          <w:szCs w:val="32"/>
        </w:rPr>
      </w:pPr>
    </w:p>
    <w:p w14:paraId="1DD74BDD" w14:textId="0E6C6C04" w:rsidR="004240A9" w:rsidRPr="002446C1" w:rsidRDefault="004240A9" w:rsidP="002446C1">
      <w:pPr>
        <w:spacing w:line="240" w:lineRule="auto"/>
        <w:rPr>
          <w:b/>
          <w:bCs/>
          <w:sz w:val="24"/>
        </w:rPr>
      </w:pPr>
      <w:r w:rsidRPr="002446C1">
        <w:rPr>
          <w:b/>
          <w:bCs/>
          <w:sz w:val="24"/>
        </w:rPr>
        <w:t>Instagram</w:t>
      </w:r>
    </w:p>
    <w:p w14:paraId="196DE7B9" w14:textId="77777777" w:rsidR="004240A9" w:rsidRDefault="004240A9" w:rsidP="004240A9">
      <w:pPr>
        <w:rPr>
          <w:rFonts w:ascii="Franklin Gothic Medium" w:hAnsi="Franklin Gothic Medium"/>
          <w:sz w:val="32"/>
          <w:szCs w:val="32"/>
        </w:rPr>
      </w:pPr>
      <w:r>
        <w:rPr>
          <w:rFonts w:ascii="Franklin Gothic Medium" w:hAnsi="Franklin Gothic Medium"/>
          <w:noProof/>
          <w:sz w:val="32"/>
          <w:szCs w:val="32"/>
          <w:lang w:val="en-US"/>
        </w:rPr>
        <w:drawing>
          <wp:inline distT="0" distB="0" distL="0" distR="0" wp14:anchorId="387A0B6E" wp14:editId="3D153F4C">
            <wp:extent cx="3152274" cy="3136667"/>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61325" cy="3145673"/>
                    </a:xfrm>
                    <a:prstGeom prst="rect">
                      <a:avLst/>
                    </a:prstGeom>
                    <a:noFill/>
                    <a:ln>
                      <a:noFill/>
                    </a:ln>
                  </pic:spPr>
                </pic:pic>
              </a:graphicData>
            </a:graphic>
          </wp:inline>
        </w:drawing>
      </w:r>
    </w:p>
    <w:p w14:paraId="285F64B9" w14:textId="77777777" w:rsidR="004240A9" w:rsidRDefault="004240A9" w:rsidP="004240A9">
      <w:pPr>
        <w:rPr>
          <w:rFonts w:ascii="Franklin Gothic Medium" w:hAnsi="Franklin Gothic Medium"/>
          <w:sz w:val="32"/>
          <w:szCs w:val="32"/>
        </w:rPr>
      </w:pPr>
    </w:p>
    <w:p w14:paraId="41AF3978" w14:textId="77777777" w:rsidR="00C2170D" w:rsidRPr="002446C1" w:rsidRDefault="00C2170D" w:rsidP="002446C1">
      <w:pPr>
        <w:spacing w:line="240" w:lineRule="auto"/>
        <w:rPr>
          <w:b/>
          <w:bCs/>
          <w:sz w:val="24"/>
        </w:rPr>
      </w:pPr>
      <w:r w:rsidRPr="002446C1">
        <w:rPr>
          <w:b/>
          <w:bCs/>
          <w:sz w:val="24"/>
        </w:rPr>
        <w:t xml:space="preserve">Sample text for social media post: </w:t>
      </w:r>
    </w:p>
    <w:p w14:paraId="1C6612E4" w14:textId="48CD0DAF" w:rsidR="00C2170D" w:rsidRPr="002446C1" w:rsidRDefault="00C2170D" w:rsidP="002446C1">
      <w:pPr>
        <w:spacing w:line="240" w:lineRule="auto"/>
        <w:rPr>
          <w:sz w:val="24"/>
        </w:rPr>
      </w:pPr>
      <w:r w:rsidRPr="002446C1">
        <w:rPr>
          <w:sz w:val="24"/>
        </w:rPr>
        <w:t>Before you make your list and check it twice, put vaccination at the top of your holiday to do list! [Insert relevant hashtags here e.g. #GetVaccinated #ProtectOurElders]</w:t>
      </w:r>
    </w:p>
    <w:p w14:paraId="60F8CEBB" w14:textId="77777777" w:rsidR="00915DF4" w:rsidRDefault="00915DF4">
      <w:pPr>
        <w:rPr>
          <w:b/>
          <w:bCs/>
          <w:sz w:val="24"/>
        </w:rPr>
      </w:pPr>
      <w:r>
        <w:rPr>
          <w:b/>
          <w:bCs/>
          <w:sz w:val="24"/>
        </w:rPr>
        <w:br w:type="page"/>
      </w:r>
    </w:p>
    <w:p w14:paraId="00A01591" w14:textId="40E9B606" w:rsidR="00C2170D" w:rsidRPr="002446C1" w:rsidRDefault="00C2170D" w:rsidP="002446C1">
      <w:pPr>
        <w:spacing w:line="240" w:lineRule="auto"/>
        <w:rPr>
          <w:b/>
          <w:bCs/>
          <w:sz w:val="24"/>
        </w:rPr>
      </w:pPr>
      <w:r w:rsidRPr="002446C1">
        <w:rPr>
          <w:b/>
          <w:bCs/>
          <w:sz w:val="24"/>
        </w:rPr>
        <w:lastRenderedPageBreak/>
        <w:t xml:space="preserve">Facebook </w:t>
      </w:r>
    </w:p>
    <w:p w14:paraId="36D99141" w14:textId="77777777" w:rsidR="004240A9" w:rsidRDefault="004240A9" w:rsidP="004240A9">
      <w:pPr>
        <w:rPr>
          <w:rFonts w:ascii="Franklin Gothic Medium" w:hAnsi="Franklin Gothic Medium"/>
          <w:sz w:val="32"/>
          <w:szCs w:val="32"/>
        </w:rPr>
      </w:pPr>
      <w:r>
        <w:rPr>
          <w:rFonts w:ascii="Franklin Gothic Medium" w:hAnsi="Franklin Gothic Medium"/>
          <w:noProof/>
          <w:sz w:val="32"/>
          <w:szCs w:val="32"/>
          <w:lang w:val="en-US"/>
        </w:rPr>
        <w:drawing>
          <wp:inline distT="0" distB="0" distL="0" distR="0" wp14:anchorId="732A1342" wp14:editId="3031C436">
            <wp:extent cx="4114800" cy="343779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26288" cy="3447389"/>
                    </a:xfrm>
                    <a:prstGeom prst="rect">
                      <a:avLst/>
                    </a:prstGeom>
                    <a:noFill/>
                    <a:ln>
                      <a:noFill/>
                    </a:ln>
                  </pic:spPr>
                </pic:pic>
              </a:graphicData>
            </a:graphic>
          </wp:inline>
        </w:drawing>
      </w:r>
    </w:p>
    <w:p w14:paraId="7E9813A9" w14:textId="2B373235" w:rsidR="00C2170D" w:rsidRDefault="00C2170D" w:rsidP="004240A9">
      <w:pPr>
        <w:rPr>
          <w:rFonts w:ascii="Arial" w:hAnsi="Arial" w:cs="Arial"/>
          <w:sz w:val="24"/>
          <w:szCs w:val="24"/>
        </w:rPr>
      </w:pPr>
    </w:p>
    <w:p w14:paraId="00D01020" w14:textId="77777777" w:rsidR="00C2170D" w:rsidRPr="002446C1" w:rsidRDefault="00C2170D" w:rsidP="002446C1">
      <w:pPr>
        <w:spacing w:line="240" w:lineRule="auto"/>
        <w:rPr>
          <w:b/>
          <w:bCs/>
          <w:sz w:val="24"/>
        </w:rPr>
      </w:pPr>
      <w:r w:rsidRPr="002446C1">
        <w:rPr>
          <w:b/>
          <w:bCs/>
          <w:sz w:val="24"/>
        </w:rPr>
        <w:t>Instagram</w:t>
      </w:r>
    </w:p>
    <w:p w14:paraId="29278FA6" w14:textId="77777777" w:rsidR="004240A9" w:rsidRPr="000B4E88" w:rsidRDefault="004240A9" w:rsidP="004240A9">
      <w:pPr>
        <w:rPr>
          <w:rFonts w:ascii="Arial" w:hAnsi="Arial" w:cs="Arial"/>
          <w:sz w:val="24"/>
          <w:szCs w:val="24"/>
        </w:rPr>
      </w:pPr>
      <w:r>
        <w:rPr>
          <w:rFonts w:ascii="Franklin Gothic Medium" w:hAnsi="Franklin Gothic Medium"/>
          <w:noProof/>
          <w:sz w:val="32"/>
          <w:szCs w:val="32"/>
          <w:lang w:val="en-US"/>
        </w:rPr>
        <w:drawing>
          <wp:inline distT="0" distB="0" distL="0" distR="0" wp14:anchorId="00412190" wp14:editId="5DB151E6">
            <wp:extent cx="3224463" cy="3213267"/>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9073" cy="3227826"/>
                    </a:xfrm>
                    <a:prstGeom prst="rect">
                      <a:avLst/>
                    </a:prstGeom>
                    <a:noFill/>
                    <a:ln>
                      <a:noFill/>
                    </a:ln>
                  </pic:spPr>
                </pic:pic>
              </a:graphicData>
            </a:graphic>
          </wp:inline>
        </w:drawing>
      </w:r>
    </w:p>
    <w:p w14:paraId="6DBE89A0" w14:textId="22BF6158" w:rsidR="004240A9" w:rsidRDefault="004240A9" w:rsidP="004240A9">
      <w:pPr>
        <w:rPr>
          <w:rFonts w:ascii="Franklin Gothic Medium" w:hAnsi="Franklin Gothic Medium"/>
          <w:sz w:val="32"/>
          <w:szCs w:val="32"/>
        </w:rPr>
      </w:pPr>
    </w:p>
    <w:p w14:paraId="4BB7BC51" w14:textId="77777777" w:rsidR="00C2170D" w:rsidRPr="00C2170D" w:rsidRDefault="00C2170D" w:rsidP="002446C1">
      <w:pPr>
        <w:spacing w:line="240" w:lineRule="auto"/>
        <w:rPr>
          <w:rFonts w:ascii="Arial" w:hAnsi="Arial" w:cs="Arial"/>
          <w:b/>
          <w:bCs/>
          <w:sz w:val="24"/>
          <w:szCs w:val="24"/>
        </w:rPr>
      </w:pPr>
      <w:r w:rsidRPr="002446C1">
        <w:rPr>
          <w:b/>
          <w:bCs/>
          <w:sz w:val="24"/>
        </w:rPr>
        <w:t xml:space="preserve">Sample text for social media post: </w:t>
      </w:r>
    </w:p>
    <w:p w14:paraId="230623E5" w14:textId="389323E5" w:rsidR="00C2170D" w:rsidRPr="002446C1" w:rsidRDefault="00C2170D" w:rsidP="002446C1">
      <w:pPr>
        <w:spacing w:line="240" w:lineRule="auto"/>
        <w:rPr>
          <w:sz w:val="24"/>
        </w:rPr>
      </w:pPr>
      <w:r w:rsidRPr="002446C1">
        <w:rPr>
          <w:sz w:val="24"/>
        </w:rPr>
        <w:t>The holiday season is a time we do a lot of visiting and getting together with family and friends whether it’s Winter Solstice, Christmas or the New Year, so now is the time to make sure your family is up to date with flu and COVID-19 vaccinations. [Insert relevant hashtags here e.g. #GetVaccinated #ProtectOurElders]</w:t>
      </w:r>
    </w:p>
    <w:p w14:paraId="2A9DF02D" w14:textId="77777777" w:rsidR="002446C1" w:rsidRDefault="002446C1" w:rsidP="00C2170D">
      <w:pPr>
        <w:rPr>
          <w:rFonts w:ascii="Arial" w:hAnsi="Arial" w:cs="Arial"/>
          <w:sz w:val="24"/>
          <w:szCs w:val="24"/>
        </w:rPr>
      </w:pPr>
    </w:p>
    <w:p w14:paraId="479BF55B" w14:textId="77777777" w:rsidR="002446C1" w:rsidRDefault="002446C1">
      <w:pPr>
        <w:rPr>
          <w:b/>
          <w:bCs/>
          <w:sz w:val="24"/>
        </w:rPr>
      </w:pPr>
      <w:r>
        <w:rPr>
          <w:b/>
          <w:bCs/>
          <w:sz w:val="24"/>
        </w:rPr>
        <w:br w:type="page"/>
      </w:r>
    </w:p>
    <w:p w14:paraId="52C80767" w14:textId="1AFF1A2D" w:rsidR="00C2170D" w:rsidRPr="002446C1" w:rsidRDefault="00C2170D" w:rsidP="002446C1">
      <w:pPr>
        <w:spacing w:line="240" w:lineRule="auto"/>
        <w:rPr>
          <w:b/>
          <w:bCs/>
          <w:sz w:val="24"/>
        </w:rPr>
      </w:pPr>
      <w:r w:rsidRPr="002446C1">
        <w:rPr>
          <w:b/>
          <w:bCs/>
          <w:sz w:val="24"/>
        </w:rPr>
        <w:lastRenderedPageBreak/>
        <w:t xml:space="preserve">Facebook </w:t>
      </w:r>
    </w:p>
    <w:p w14:paraId="41B2B36A" w14:textId="7D92BD6D" w:rsidR="004240A9" w:rsidRDefault="004240A9" w:rsidP="004240A9">
      <w:pPr>
        <w:rPr>
          <w:rFonts w:ascii="Franklin Gothic Medium" w:hAnsi="Franklin Gothic Medium"/>
          <w:sz w:val="32"/>
          <w:szCs w:val="32"/>
        </w:rPr>
      </w:pPr>
      <w:r>
        <w:rPr>
          <w:rFonts w:ascii="Franklin Gothic Medium" w:hAnsi="Franklin Gothic Medium"/>
          <w:noProof/>
          <w:sz w:val="32"/>
          <w:szCs w:val="32"/>
          <w:lang w:val="en-US"/>
        </w:rPr>
        <w:drawing>
          <wp:inline distT="0" distB="0" distL="0" distR="0" wp14:anchorId="769FD46C" wp14:editId="6CA522BA">
            <wp:extent cx="4138863" cy="345170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46106" cy="3457747"/>
                    </a:xfrm>
                    <a:prstGeom prst="rect">
                      <a:avLst/>
                    </a:prstGeom>
                    <a:noFill/>
                    <a:ln>
                      <a:noFill/>
                    </a:ln>
                  </pic:spPr>
                </pic:pic>
              </a:graphicData>
            </a:graphic>
          </wp:inline>
        </w:drawing>
      </w:r>
    </w:p>
    <w:p w14:paraId="173E4D75" w14:textId="11B7D350" w:rsidR="00C2170D" w:rsidRDefault="00C2170D" w:rsidP="004240A9">
      <w:pPr>
        <w:rPr>
          <w:rFonts w:ascii="Franklin Gothic Medium" w:hAnsi="Franklin Gothic Medium"/>
          <w:noProof/>
          <w:sz w:val="32"/>
          <w:szCs w:val="32"/>
        </w:rPr>
      </w:pPr>
    </w:p>
    <w:p w14:paraId="2DECF16C" w14:textId="77777777" w:rsidR="00C2170D" w:rsidRPr="002446C1" w:rsidRDefault="00C2170D" w:rsidP="002446C1">
      <w:pPr>
        <w:spacing w:line="240" w:lineRule="auto"/>
        <w:rPr>
          <w:b/>
          <w:bCs/>
          <w:sz w:val="24"/>
        </w:rPr>
      </w:pPr>
      <w:r w:rsidRPr="002446C1">
        <w:rPr>
          <w:b/>
          <w:bCs/>
          <w:sz w:val="24"/>
        </w:rPr>
        <w:t>Instagram</w:t>
      </w:r>
    </w:p>
    <w:p w14:paraId="485E0536" w14:textId="49853B3C" w:rsidR="004240A9" w:rsidRPr="00ED6A9D" w:rsidRDefault="004240A9" w:rsidP="004240A9">
      <w:pPr>
        <w:rPr>
          <w:rFonts w:ascii="Franklin Gothic Medium" w:hAnsi="Franklin Gothic Medium"/>
          <w:sz w:val="32"/>
          <w:szCs w:val="32"/>
        </w:rPr>
      </w:pPr>
      <w:r>
        <w:rPr>
          <w:rFonts w:ascii="Franklin Gothic Medium" w:hAnsi="Franklin Gothic Medium"/>
          <w:noProof/>
          <w:sz w:val="32"/>
          <w:szCs w:val="32"/>
          <w:lang w:val="en-US"/>
        </w:rPr>
        <w:drawing>
          <wp:inline distT="0" distB="0" distL="0" distR="0" wp14:anchorId="16321E34" wp14:editId="1BBD6245">
            <wp:extent cx="3465095" cy="3450617"/>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75318" cy="3460797"/>
                    </a:xfrm>
                    <a:prstGeom prst="rect">
                      <a:avLst/>
                    </a:prstGeom>
                    <a:noFill/>
                    <a:ln>
                      <a:noFill/>
                    </a:ln>
                  </pic:spPr>
                </pic:pic>
              </a:graphicData>
            </a:graphic>
          </wp:inline>
        </w:drawing>
      </w:r>
    </w:p>
    <w:p w14:paraId="2584FDE8" w14:textId="77777777" w:rsidR="00C2170D" w:rsidRDefault="00C2170D" w:rsidP="0040667A">
      <w:pPr>
        <w:spacing w:after="160"/>
        <w:rPr>
          <w:sz w:val="24"/>
        </w:rPr>
      </w:pPr>
    </w:p>
    <w:p w14:paraId="717A716E" w14:textId="77777777" w:rsidR="00C2170D" w:rsidRPr="00C2170D" w:rsidRDefault="00C2170D" w:rsidP="002446C1">
      <w:pPr>
        <w:spacing w:line="240" w:lineRule="auto"/>
        <w:rPr>
          <w:rFonts w:ascii="Arial" w:hAnsi="Arial" w:cs="Arial"/>
          <w:b/>
          <w:bCs/>
          <w:sz w:val="24"/>
          <w:szCs w:val="24"/>
        </w:rPr>
      </w:pPr>
      <w:r w:rsidRPr="002446C1">
        <w:rPr>
          <w:b/>
          <w:bCs/>
          <w:sz w:val="24"/>
        </w:rPr>
        <w:t>Sample text for social media post:</w:t>
      </w:r>
      <w:r w:rsidRPr="00C2170D">
        <w:rPr>
          <w:rFonts w:ascii="Arial" w:hAnsi="Arial" w:cs="Arial"/>
          <w:b/>
          <w:bCs/>
          <w:sz w:val="24"/>
          <w:szCs w:val="24"/>
        </w:rPr>
        <w:t xml:space="preserve"> </w:t>
      </w:r>
    </w:p>
    <w:p w14:paraId="0D204716" w14:textId="1AA62F55" w:rsidR="00B24F61" w:rsidRPr="006C4B68" w:rsidRDefault="00C2170D" w:rsidP="002446C1">
      <w:pPr>
        <w:spacing w:line="240" w:lineRule="auto"/>
        <w:rPr>
          <w:sz w:val="24"/>
        </w:rPr>
      </w:pPr>
      <w:r w:rsidRPr="002446C1">
        <w:rPr>
          <w:sz w:val="24"/>
        </w:rPr>
        <w:t>Everyone in Alberta aged 6 months and older is eligible to be vaccinated against COVID-19. Vaccination is a vital tool to reduce the harm COVID causes in our communities. [Insert relevant hashtags here e.g. #GetVaccinated #ProtectOurElders]</w:t>
      </w:r>
      <w:r w:rsidR="00B24F61" w:rsidRPr="006C4B68">
        <w:rPr>
          <w:sz w:val="24"/>
        </w:rPr>
        <w:br w:type="page"/>
      </w:r>
    </w:p>
    <w:p w14:paraId="6FACC9BE" w14:textId="0A8E8F87" w:rsidR="009C6C04" w:rsidRPr="006C4B68" w:rsidRDefault="0020143F" w:rsidP="002446C1">
      <w:pPr>
        <w:pStyle w:val="Heading1"/>
        <w:rPr>
          <w:noProof/>
          <w:color w:val="0563C1" w:themeColor="hyperlink"/>
          <w:szCs w:val="24"/>
          <w:u w:val="single"/>
        </w:rPr>
      </w:pPr>
      <w:bookmarkStart w:id="12" w:name="_Toc121319295"/>
      <w:r w:rsidRPr="006C4B68">
        <w:rPr>
          <w:shd w:val="clear" w:color="auto" w:fill="FFFFFF"/>
        </w:rPr>
        <w:lastRenderedPageBreak/>
        <w:t>COVID-19 communication resources for community health and safety</w:t>
      </w:r>
      <w:bookmarkEnd w:id="12"/>
    </w:p>
    <w:p w14:paraId="122091AF" w14:textId="28F33967" w:rsidR="0020143F" w:rsidRPr="006C4B68" w:rsidRDefault="0020143F" w:rsidP="006C4B68">
      <w:pPr>
        <w:spacing w:line="240" w:lineRule="auto"/>
        <w:rPr>
          <w:b/>
          <w:noProof/>
          <w:color w:val="0563C1" w:themeColor="hyperlink"/>
          <w:sz w:val="28"/>
          <w:szCs w:val="24"/>
          <w:u w:val="single"/>
          <w:lang w:eastAsia="en-CA"/>
        </w:rPr>
      </w:pPr>
    </w:p>
    <w:p w14:paraId="610814F0" w14:textId="15EDEE13" w:rsidR="0020143F" w:rsidRPr="006C4B68" w:rsidRDefault="000006AB" w:rsidP="006C4B68">
      <w:pPr>
        <w:spacing w:line="240" w:lineRule="auto"/>
        <w:rPr>
          <w:bCs/>
          <w:sz w:val="24"/>
          <w:lang w:val="en-US"/>
        </w:rPr>
      </w:pPr>
      <w:r w:rsidRPr="006C4B68">
        <w:rPr>
          <w:bCs/>
          <w:noProof/>
          <w:sz w:val="24"/>
          <w:lang w:val="en-US"/>
        </w:rPr>
        <w:drawing>
          <wp:anchor distT="0" distB="0" distL="114300" distR="114300" simplePos="0" relativeHeight="251658240" behindDoc="1" locked="0" layoutInCell="1" allowOverlap="1" wp14:anchorId="734C7636" wp14:editId="710DD32B">
            <wp:simplePos x="0" y="0"/>
            <wp:positionH relativeFrom="margin">
              <wp:posOffset>3303270</wp:posOffset>
            </wp:positionH>
            <wp:positionV relativeFrom="paragraph">
              <wp:posOffset>5080</wp:posOffset>
            </wp:positionV>
            <wp:extent cx="2851150" cy="1623060"/>
            <wp:effectExtent l="0" t="0" r="6350" b="0"/>
            <wp:wrapTight wrapText="bothSides">
              <wp:wrapPolygon edited="0">
                <wp:start x="0" y="0"/>
                <wp:lineTo x="0" y="21296"/>
                <wp:lineTo x="21504" y="21296"/>
                <wp:lineTo x="21504" y="0"/>
                <wp:lineTo x="0" y="0"/>
              </wp:wrapPolygon>
            </wp:wrapTight>
            <wp:docPr id="8" name="Picture 8">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1150" cy="1623060"/>
                    </a:xfrm>
                    <a:prstGeom prst="rect">
                      <a:avLst/>
                    </a:prstGeom>
                    <a:noFill/>
                  </pic:spPr>
                </pic:pic>
              </a:graphicData>
            </a:graphic>
            <wp14:sizeRelH relativeFrom="margin">
              <wp14:pctWidth>0</wp14:pctWidth>
            </wp14:sizeRelH>
            <wp14:sizeRelV relativeFrom="margin">
              <wp14:pctHeight>0</wp14:pctHeight>
            </wp14:sizeRelV>
          </wp:anchor>
        </w:drawing>
      </w:r>
      <w:r w:rsidR="0020143F" w:rsidRPr="006C4B68">
        <w:rPr>
          <w:bCs/>
          <w:sz w:val="24"/>
          <w:lang w:val="en-US"/>
        </w:rPr>
        <w:t>Indigenous Services Canada maintains a</w:t>
      </w:r>
      <w:r w:rsidRPr="006C4B68">
        <w:rPr>
          <w:bCs/>
          <w:sz w:val="24"/>
          <w:lang w:val="en-US"/>
        </w:rPr>
        <w:t xml:space="preserve"> webpage that provides communications resources on topics related to community health and safety that can be shared with or adapted to your community. Please find the link below: </w:t>
      </w:r>
    </w:p>
    <w:p w14:paraId="7A8D0069" w14:textId="77777777" w:rsidR="000006AB" w:rsidRPr="006C4B68" w:rsidRDefault="000006AB" w:rsidP="006C4B68">
      <w:pPr>
        <w:spacing w:line="240" w:lineRule="auto"/>
        <w:rPr>
          <w:bCs/>
          <w:sz w:val="24"/>
          <w:lang w:val="en-US"/>
        </w:rPr>
      </w:pPr>
    </w:p>
    <w:p w14:paraId="449E572D" w14:textId="74C36876" w:rsidR="000006AB" w:rsidRPr="006C4B68" w:rsidRDefault="00C63743" w:rsidP="006C4B68">
      <w:pPr>
        <w:spacing w:line="240" w:lineRule="auto"/>
        <w:rPr>
          <w:b/>
          <w:bCs/>
          <w:sz w:val="24"/>
          <w:szCs w:val="24"/>
        </w:rPr>
      </w:pPr>
      <w:hyperlink r:id="rId38" w:history="1">
        <w:r w:rsidR="000006AB" w:rsidRPr="006C4B68">
          <w:rPr>
            <w:rStyle w:val="Hyperlink"/>
            <w:b/>
            <w:bCs/>
            <w:sz w:val="24"/>
            <w:szCs w:val="24"/>
          </w:rPr>
          <w:t>COVID-19 communication resources for community health and safety (sac-isc.gc.ca)</w:t>
        </w:r>
      </w:hyperlink>
    </w:p>
    <w:p w14:paraId="448AA2FA" w14:textId="77777777" w:rsidR="000006AB" w:rsidRPr="006C4B68" w:rsidRDefault="000006AB" w:rsidP="006C4B68">
      <w:pPr>
        <w:spacing w:line="240" w:lineRule="auto"/>
        <w:rPr>
          <w:b/>
          <w:noProof/>
          <w:color w:val="0563C1" w:themeColor="hyperlink"/>
          <w:sz w:val="28"/>
          <w:szCs w:val="24"/>
          <w:u w:val="single"/>
          <w:lang w:eastAsia="en-CA"/>
        </w:rPr>
      </w:pPr>
    </w:p>
    <w:p w14:paraId="7BDEB6EC" w14:textId="60724E9E" w:rsidR="000006AB" w:rsidRPr="006C4B68" w:rsidRDefault="000006AB" w:rsidP="006C4B68">
      <w:pPr>
        <w:spacing w:line="240" w:lineRule="auto"/>
        <w:rPr>
          <w:bCs/>
          <w:sz w:val="24"/>
        </w:rPr>
      </w:pPr>
      <w:r w:rsidRPr="006C4B68">
        <w:rPr>
          <w:bCs/>
          <w:sz w:val="24"/>
        </w:rPr>
        <w:t>The advice and examples provided in the webpage have been developed with the understanding that each community is unique in the way it shares information with its members. Communities are encouraged to adapt the messages and strategies to meet the needs of their members.</w:t>
      </w:r>
      <w:r w:rsidR="00515B96" w:rsidRPr="006C4B68">
        <w:rPr>
          <w:bCs/>
          <w:sz w:val="24"/>
        </w:rPr>
        <w:t xml:space="preserve"> </w:t>
      </w:r>
    </w:p>
    <w:p w14:paraId="647F7D28" w14:textId="09F162CB" w:rsidR="000006AB" w:rsidRPr="006C4B68" w:rsidRDefault="000006AB" w:rsidP="006C4B68">
      <w:pPr>
        <w:spacing w:line="240" w:lineRule="auto"/>
        <w:rPr>
          <w:bCs/>
          <w:sz w:val="24"/>
          <w:lang w:val="en-US"/>
        </w:rPr>
      </w:pPr>
    </w:p>
    <w:p w14:paraId="0C67B182" w14:textId="4BFB09D8" w:rsidR="000006AB" w:rsidRPr="006C4B68" w:rsidRDefault="000006AB" w:rsidP="006C4B68">
      <w:pPr>
        <w:spacing w:line="240" w:lineRule="auto"/>
        <w:rPr>
          <w:bCs/>
          <w:sz w:val="24"/>
          <w:lang w:val="en-US"/>
        </w:rPr>
      </w:pPr>
      <w:r w:rsidRPr="006C4B68">
        <w:rPr>
          <w:bCs/>
          <w:sz w:val="24"/>
          <w:lang w:val="en-US"/>
        </w:rPr>
        <w:t xml:space="preserve">Resources include: </w:t>
      </w:r>
    </w:p>
    <w:p w14:paraId="0C122A47" w14:textId="77777777" w:rsidR="00C2170D" w:rsidRPr="00C2170D" w:rsidRDefault="00C63743" w:rsidP="00C2170D">
      <w:pPr>
        <w:pStyle w:val="ListParagraph"/>
        <w:numPr>
          <w:ilvl w:val="0"/>
          <w:numId w:val="17"/>
        </w:numPr>
        <w:spacing w:line="240" w:lineRule="auto"/>
        <w:rPr>
          <w:rStyle w:val="Hyperlink"/>
          <w:bCs/>
          <w:sz w:val="24"/>
          <w:szCs w:val="28"/>
        </w:rPr>
      </w:pPr>
      <w:hyperlink r:id="rId39" w:anchor="s1" w:history="1">
        <w:r w:rsidR="00C2170D" w:rsidRPr="00C2170D">
          <w:rPr>
            <w:rStyle w:val="Hyperlink"/>
            <w:bCs/>
            <w:sz w:val="24"/>
            <w:szCs w:val="28"/>
          </w:rPr>
          <w:t>About the resources</w:t>
        </w:r>
      </w:hyperlink>
    </w:p>
    <w:p w14:paraId="2FECA1D0" w14:textId="77777777" w:rsidR="00C2170D" w:rsidRPr="00C2170D" w:rsidRDefault="00C63743" w:rsidP="00C2170D">
      <w:pPr>
        <w:pStyle w:val="ListParagraph"/>
        <w:numPr>
          <w:ilvl w:val="0"/>
          <w:numId w:val="17"/>
        </w:numPr>
        <w:spacing w:line="240" w:lineRule="auto"/>
        <w:rPr>
          <w:rStyle w:val="Hyperlink"/>
          <w:bCs/>
          <w:sz w:val="24"/>
          <w:szCs w:val="28"/>
        </w:rPr>
      </w:pPr>
      <w:hyperlink r:id="rId40" w:anchor="s9" w:history="1">
        <w:r w:rsidR="00C2170D" w:rsidRPr="00C2170D">
          <w:rPr>
            <w:rStyle w:val="Hyperlink"/>
            <w:bCs/>
            <w:sz w:val="24"/>
            <w:szCs w:val="28"/>
          </w:rPr>
          <w:t>Emergency communications resources</w:t>
        </w:r>
      </w:hyperlink>
    </w:p>
    <w:p w14:paraId="24086EFF" w14:textId="77777777" w:rsidR="00C2170D" w:rsidRPr="00C2170D" w:rsidRDefault="00C63743" w:rsidP="00C2170D">
      <w:pPr>
        <w:pStyle w:val="ListParagraph"/>
        <w:numPr>
          <w:ilvl w:val="0"/>
          <w:numId w:val="17"/>
        </w:numPr>
        <w:spacing w:line="240" w:lineRule="auto"/>
        <w:rPr>
          <w:rStyle w:val="Hyperlink"/>
          <w:bCs/>
          <w:sz w:val="24"/>
          <w:szCs w:val="28"/>
        </w:rPr>
      </w:pPr>
      <w:hyperlink r:id="rId41" w:anchor="s2" w:history="1">
        <w:r w:rsidR="00C2170D" w:rsidRPr="00C2170D">
          <w:rPr>
            <w:rStyle w:val="Hyperlink"/>
            <w:bCs/>
            <w:sz w:val="24"/>
            <w:szCs w:val="28"/>
          </w:rPr>
          <w:t>Mental wellness resources</w:t>
        </w:r>
      </w:hyperlink>
    </w:p>
    <w:p w14:paraId="7296FC95" w14:textId="77777777" w:rsidR="00C2170D" w:rsidRPr="00C2170D" w:rsidRDefault="00C63743" w:rsidP="00C2170D">
      <w:pPr>
        <w:pStyle w:val="ListParagraph"/>
        <w:numPr>
          <w:ilvl w:val="0"/>
          <w:numId w:val="17"/>
        </w:numPr>
        <w:spacing w:line="240" w:lineRule="auto"/>
        <w:rPr>
          <w:rStyle w:val="Hyperlink"/>
          <w:bCs/>
          <w:sz w:val="24"/>
          <w:szCs w:val="28"/>
        </w:rPr>
      </w:pPr>
      <w:hyperlink r:id="rId42" w:anchor="s3" w:history="1">
        <w:r w:rsidR="00C2170D" w:rsidRPr="00C2170D">
          <w:rPr>
            <w:rStyle w:val="Hyperlink"/>
            <w:bCs/>
            <w:sz w:val="24"/>
            <w:szCs w:val="28"/>
          </w:rPr>
          <w:t>Vaccines (including pediatric vaccines)</w:t>
        </w:r>
      </w:hyperlink>
    </w:p>
    <w:p w14:paraId="2564D911" w14:textId="77777777" w:rsidR="00C2170D" w:rsidRPr="00C2170D" w:rsidRDefault="00C63743" w:rsidP="00C2170D">
      <w:pPr>
        <w:pStyle w:val="ListParagraph"/>
        <w:numPr>
          <w:ilvl w:val="0"/>
          <w:numId w:val="17"/>
        </w:numPr>
        <w:spacing w:line="240" w:lineRule="auto"/>
        <w:rPr>
          <w:rStyle w:val="Hyperlink"/>
          <w:bCs/>
          <w:sz w:val="24"/>
          <w:szCs w:val="28"/>
        </w:rPr>
      </w:pPr>
      <w:hyperlink r:id="rId43" w:anchor="s4" w:history="1">
        <w:r w:rsidR="00C2170D" w:rsidRPr="00C2170D">
          <w:rPr>
            <w:rStyle w:val="Hyperlink"/>
            <w:bCs/>
            <w:sz w:val="24"/>
            <w:szCs w:val="28"/>
          </w:rPr>
          <w:t>COVID-19 variants and conditions</w:t>
        </w:r>
      </w:hyperlink>
    </w:p>
    <w:p w14:paraId="28E81B3F" w14:textId="77777777" w:rsidR="00C2170D" w:rsidRPr="00C2170D" w:rsidRDefault="00C63743" w:rsidP="00C2170D">
      <w:pPr>
        <w:pStyle w:val="ListParagraph"/>
        <w:numPr>
          <w:ilvl w:val="0"/>
          <w:numId w:val="17"/>
        </w:numPr>
        <w:spacing w:line="240" w:lineRule="auto"/>
        <w:rPr>
          <w:rStyle w:val="Hyperlink"/>
          <w:bCs/>
          <w:sz w:val="24"/>
          <w:szCs w:val="28"/>
        </w:rPr>
      </w:pPr>
      <w:hyperlink r:id="rId44" w:anchor="cp1" w:history="1">
        <w:r w:rsidR="00C2170D" w:rsidRPr="00C2170D">
          <w:rPr>
            <w:rStyle w:val="Hyperlink"/>
            <w:bCs/>
            <w:sz w:val="24"/>
            <w:szCs w:val="28"/>
          </w:rPr>
          <w:t>Public service announcements for community use</w:t>
        </w:r>
      </w:hyperlink>
    </w:p>
    <w:p w14:paraId="6B6A10F5" w14:textId="77777777" w:rsidR="00C2170D" w:rsidRPr="00C2170D" w:rsidRDefault="00C63743" w:rsidP="00C2170D">
      <w:pPr>
        <w:pStyle w:val="ListParagraph"/>
        <w:numPr>
          <w:ilvl w:val="0"/>
          <w:numId w:val="17"/>
        </w:numPr>
        <w:spacing w:line="240" w:lineRule="auto"/>
        <w:rPr>
          <w:rStyle w:val="Hyperlink"/>
          <w:bCs/>
          <w:sz w:val="24"/>
          <w:szCs w:val="28"/>
        </w:rPr>
      </w:pPr>
      <w:hyperlink r:id="rId45" w:anchor="s5" w:history="1">
        <w:r w:rsidR="00C2170D" w:rsidRPr="00C2170D">
          <w:rPr>
            <w:rStyle w:val="Hyperlink"/>
            <w:bCs/>
            <w:sz w:val="24"/>
            <w:szCs w:val="28"/>
          </w:rPr>
          <w:t>Travel</w:t>
        </w:r>
      </w:hyperlink>
    </w:p>
    <w:p w14:paraId="5F19755F" w14:textId="77777777" w:rsidR="00C2170D" w:rsidRPr="00C2170D" w:rsidRDefault="00C63743" w:rsidP="00C2170D">
      <w:pPr>
        <w:pStyle w:val="ListParagraph"/>
        <w:numPr>
          <w:ilvl w:val="0"/>
          <w:numId w:val="17"/>
        </w:numPr>
        <w:spacing w:line="240" w:lineRule="auto"/>
        <w:rPr>
          <w:rStyle w:val="Hyperlink"/>
          <w:bCs/>
          <w:sz w:val="24"/>
          <w:szCs w:val="28"/>
        </w:rPr>
      </w:pPr>
      <w:hyperlink r:id="rId46" w:anchor="s6" w:history="1">
        <w:r w:rsidR="00C2170D" w:rsidRPr="00C2170D">
          <w:rPr>
            <w:rStyle w:val="Hyperlink"/>
            <w:bCs/>
            <w:sz w:val="24"/>
            <w:szCs w:val="28"/>
          </w:rPr>
          <w:t>Respecting personal choice</w:t>
        </w:r>
      </w:hyperlink>
    </w:p>
    <w:p w14:paraId="6EB8ACC7" w14:textId="77777777" w:rsidR="00C2170D" w:rsidRPr="00C2170D" w:rsidRDefault="00C63743" w:rsidP="00C2170D">
      <w:pPr>
        <w:pStyle w:val="ListParagraph"/>
        <w:numPr>
          <w:ilvl w:val="0"/>
          <w:numId w:val="17"/>
        </w:numPr>
        <w:spacing w:line="240" w:lineRule="auto"/>
        <w:rPr>
          <w:rStyle w:val="Hyperlink"/>
          <w:bCs/>
          <w:sz w:val="24"/>
          <w:szCs w:val="28"/>
        </w:rPr>
      </w:pPr>
      <w:hyperlink r:id="rId47" w:anchor="s7" w:history="1">
        <w:r w:rsidR="00C2170D" w:rsidRPr="00C2170D">
          <w:rPr>
            <w:rStyle w:val="Hyperlink"/>
            <w:bCs/>
            <w:sz w:val="24"/>
            <w:szCs w:val="28"/>
          </w:rPr>
          <w:t>Public health measures</w:t>
        </w:r>
      </w:hyperlink>
    </w:p>
    <w:p w14:paraId="3DC94461" w14:textId="77777777" w:rsidR="00C2170D" w:rsidRPr="00C2170D" w:rsidRDefault="00C63743" w:rsidP="00C2170D">
      <w:pPr>
        <w:pStyle w:val="ListParagraph"/>
        <w:numPr>
          <w:ilvl w:val="0"/>
          <w:numId w:val="17"/>
        </w:numPr>
        <w:spacing w:line="240" w:lineRule="auto"/>
        <w:rPr>
          <w:rStyle w:val="Hyperlink"/>
          <w:bCs/>
          <w:sz w:val="24"/>
          <w:szCs w:val="28"/>
        </w:rPr>
      </w:pPr>
      <w:hyperlink r:id="rId48" w:anchor="s8" w:history="1">
        <w:r w:rsidR="00C2170D" w:rsidRPr="00C2170D">
          <w:rPr>
            <w:rStyle w:val="Hyperlink"/>
            <w:bCs/>
            <w:sz w:val="24"/>
            <w:szCs w:val="28"/>
          </w:rPr>
          <w:t>Resources for parents</w:t>
        </w:r>
      </w:hyperlink>
    </w:p>
    <w:p w14:paraId="78F9B83C" w14:textId="677F08CD" w:rsidR="00515B96" w:rsidRPr="006C4B68" w:rsidRDefault="00515B96" w:rsidP="006C4B68">
      <w:pPr>
        <w:spacing w:line="240" w:lineRule="auto"/>
        <w:rPr>
          <w:bCs/>
          <w:sz w:val="24"/>
          <w:lang w:val="en-US"/>
        </w:rPr>
      </w:pPr>
    </w:p>
    <w:p w14:paraId="0AFAB298" w14:textId="65232437" w:rsidR="00E4139E" w:rsidRPr="006C4B68" w:rsidRDefault="00E4139E" w:rsidP="006C4B68">
      <w:pPr>
        <w:spacing w:line="240" w:lineRule="auto"/>
        <w:rPr>
          <w:rFonts w:cstheme="minorHAnsi"/>
          <w:b/>
          <w:color w:val="201F1E"/>
          <w:sz w:val="28"/>
          <w:szCs w:val="28"/>
          <w:shd w:val="clear" w:color="auto" w:fill="FFFFFF"/>
        </w:rPr>
      </w:pPr>
      <w:r w:rsidRPr="006C4B68">
        <w:rPr>
          <w:rFonts w:cstheme="minorHAnsi"/>
          <w:b/>
          <w:color w:val="201F1E"/>
          <w:sz w:val="28"/>
          <w:szCs w:val="28"/>
          <w:shd w:val="clear" w:color="auto" w:fill="FFFFFF"/>
        </w:rPr>
        <w:t>Awareness resources created by Indigenous organizations, Indigenous Services Canada and other government departments.</w:t>
      </w:r>
    </w:p>
    <w:p w14:paraId="3A30DB5C" w14:textId="77777777" w:rsidR="00E4139E" w:rsidRPr="006C4B68" w:rsidRDefault="00E4139E" w:rsidP="006C4B68">
      <w:pPr>
        <w:spacing w:line="240" w:lineRule="auto"/>
        <w:rPr>
          <w:bCs/>
          <w:sz w:val="24"/>
          <w:lang w:val="en-US"/>
        </w:rPr>
      </w:pPr>
    </w:p>
    <w:p w14:paraId="52F2A09C" w14:textId="377C64B9" w:rsidR="00E4139E" w:rsidRPr="006C4B68" w:rsidRDefault="00E4139E" w:rsidP="006C4B68">
      <w:pPr>
        <w:spacing w:line="240" w:lineRule="auto"/>
        <w:rPr>
          <w:bCs/>
          <w:sz w:val="24"/>
          <w:lang w:val="en-US"/>
        </w:rPr>
      </w:pPr>
      <w:r w:rsidRPr="006C4B68">
        <w:rPr>
          <w:bCs/>
          <w:sz w:val="24"/>
          <w:lang w:val="en-US"/>
        </w:rPr>
        <w:t>These awareness resources were created for Indigenous communities by the Public Health Agency of Canada, Indigenous Services Canada and various Indigenous organizations.</w:t>
      </w:r>
    </w:p>
    <w:p w14:paraId="042291E1" w14:textId="77777777" w:rsidR="00E4139E" w:rsidRPr="006C4B68" w:rsidRDefault="00E4139E" w:rsidP="006C4B68">
      <w:pPr>
        <w:spacing w:line="240" w:lineRule="auto"/>
        <w:rPr>
          <w:bCs/>
          <w:sz w:val="24"/>
          <w:lang w:val="en-US"/>
        </w:rPr>
      </w:pPr>
    </w:p>
    <w:p w14:paraId="4043915C" w14:textId="7FE398D4" w:rsidR="00E4139E" w:rsidRPr="006C4B68" w:rsidRDefault="00E4139E" w:rsidP="006C4B68">
      <w:pPr>
        <w:spacing w:line="240" w:lineRule="auto"/>
        <w:rPr>
          <w:bCs/>
          <w:sz w:val="24"/>
          <w:lang w:val="en-US"/>
        </w:rPr>
      </w:pPr>
      <w:r w:rsidRPr="006C4B68">
        <w:rPr>
          <w:bCs/>
          <w:sz w:val="24"/>
          <w:lang w:val="en-US"/>
        </w:rPr>
        <w:t xml:space="preserve">Some of the resources are available in a variety of Indigenous languages and can be </w:t>
      </w:r>
      <w:r w:rsidR="0096386B" w:rsidRPr="006C4B68">
        <w:rPr>
          <w:bCs/>
          <w:sz w:val="24"/>
          <w:lang w:val="en-US"/>
        </w:rPr>
        <w:t xml:space="preserve">found </w:t>
      </w:r>
      <w:r w:rsidRPr="006C4B68">
        <w:rPr>
          <w:bCs/>
          <w:sz w:val="24"/>
          <w:lang w:val="en-US"/>
        </w:rPr>
        <w:t xml:space="preserve">in the below links: </w:t>
      </w:r>
    </w:p>
    <w:p w14:paraId="31FF5456" w14:textId="77777777" w:rsidR="00E4139E" w:rsidRPr="006C4B68" w:rsidRDefault="00E4139E" w:rsidP="006C4B68">
      <w:pPr>
        <w:spacing w:line="240" w:lineRule="auto"/>
        <w:rPr>
          <w:bCs/>
          <w:sz w:val="24"/>
          <w:lang w:val="en-US"/>
        </w:rPr>
      </w:pPr>
    </w:p>
    <w:p w14:paraId="53B8E780" w14:textId="48ACA4DD" w:rsidR="00E4139E" w:rsidRPr="006C4B68" w:rsidRDefault="00C63743" w:rsidP="006C4B68">
      <w:pPr>
        <w:pStyle w:val="ListParagraph"/>
        <w:numPr>
          <w:ilvl w:val="0"/>
          <w:numId w:val="17"/>
        </w:numPr>
        <w:spacing w:line="240" w:lineRule="auto"/>
        <w:rPr>
          <w:rStyle w:val="Hyperlink"/>
          <w:bCs/>
          <w:color w:val="auto"/>
          <w:sz w:val="24"/>
          <w:u w:val="none"/>
          <w:lang w:val="en-US"/>
        </w:rPr>
      </w:pPr>
      <w:hyperlink r:id="rId49" w:anchor="chp03" w:history="1">
        <w:r w:rsidR="00E4139E" w:rsidRPr="006C4B68">
          <w:rPr>
            <w:rStyle w:val="Hyperlink"/>
            <w:b/>
            <w:bCs/>
            <w:sz w:val="24"/>
            <w:szCs w:val="24"/>
          </w:rPr>
          <w:t>Awareness resources and videos</w:t>
        </w:r>
      </w:hyperlink>
    </w:p>
    <w:p w14:paraId="4CC084A3" w14:textId="77777777" w:rsidR="00E4139E" w:rsidRPr="0040667A" w:rsidRDefault="00E4139E" w:rsidP="006C4B68">
      <w:pPr>
        <w:pStyle w:val="ListParagraph"/>
        <w:numPr>
          <w:ilvl w:val="0"/>
          <w:numId w:val="17"/>
        </w:numPr>
        <w:rPr>
          <w:sz w:val="24"/>
          <w:u w:val="single"/>
        </w:rPr>
      </w:pPr>
      <w:r w:rsidRPr="0040667A">
        <w:rPr>
          <w:sz w:val="24"/>
        </w:rPr>
        <w:t>In Plains Cree:</w:t>
      </w:r>
      <w:r w:rsidRPr="0040667A">
        <w:rPr>
          <w:b/>
          <w:bCs/>
          <w:sz w:val="24"/>
          <w:u w:val="single"/>
        </w:rPr>
        <w:t> </w:t>
      </w:r>
      <w:hyperlink r:id="rId50" w:history="1">
        <w:r w:rsidRPr="0040667A">
          <w:rPr>
            <w:rStyle w:val="Hyperlink"/>
            <w:b/>
            <w:bCs/>
            <w:sz w:val="24"/>
          </w:rPr>
          <w:t>Coronavirus âhkosiwin (COVID-19): Aswêyihtamowin âpacihcikana</w:t>
        </w:r>
      </w:hyperlink>
    </w:p>
    <w:p w14:paraId="42217B26" w14:textId="77777777" w:rsidR="00E4139E" w:rsidRPr="0040667A" w:rsidRDefault="00E4139E" w:rsidP="006C4B68">
      <w:pPr>
        <w:pStyle w:val="ListParagraph"/>
        <w:numPr>
          <w:ilvl w:val="0"/>
          <w:numId w:val="17"/>
        </w:numPr>
        <w:rPr>
          <w:sz w:val="24"/>
          <w:u w:val="single"/>
        </w:rPr>
      </w:pPr>
      <w:r w:rsidRPr="0040667A">
        <w:rPr>
          <w:sz w:val="24"/>
        </w:rPr>
        <w:t>In Eastern Ojibwe: </w:t>
      </w:r>
      <w:hyperlink r:id="rId51" w:history="1">
        <w:r w:rsidRPr="0040667A">
          <w:rPr>
            <w:rStyle w:val="Hyperlink"/>
            <w:b/>
            <w:bCs/>
            <w:sz w:val="24"/>
          </w:rPr>
          <w:t>Corono manijooshens aakoziwin (COVID-19): Gikendamowin nikaaziwinan</w:t>
        </w:r>
      </w:hyperlink>
    </w:p>
    <w:p w14:paraId="4D62EE62" w14:textId="77777777" w:rsidR="00E4139E" w:rsidRPr="00E4139E" w:rsidRDefault="00E4139E" w:rsidP="006C4B68">
      <w:pPr>
        <w:spacing w:line="240" w:lineRule="auto"/>
        <w:rPr>
          <w:bCs/>
          <w:sz w:val="24"/>
          <w:lang w:val="en-US"/>
        </w:rPr>
      </w:pPr>
    </w:p>
    <w:p w14:paraId="6B2C5BD6" w14:textId="3802D616" w:rsidR="00E4139E" w:rsidRDefault="00E4139E" w:rsidP="006C4B68">
      <w:pPr>
        <w:spacing w:line="240" w:lineRule="auto"/>
        <w:rPr>
          <w:bCs/>
          <w:sz w:val="24"/>
          <w:lang w:val="en-US"/>
        </w:rPr>
      </w:pPr>
    </w:p>
    <w:p w14:paraId="5FDBCB7A" w14:textId="77777777" w:rsidR="00E4139E" w:rsidRPr="00515B96" w:rsidRDefault="00E4139E" w:rsidP="006C4B68">
      <w:pPr>
        <w:spacing w:line="240" w:lineRule="auto"/>
        <w:rPr>
          <w:bCs/>
          <w:sz w:val="24"/>
          <w:lang w:val="en-US"/>
        </w:rPr>
      </w:pPr>
    </w:p>
    <w:sectPr w:rsidR="00E4139E" w:rsidRPr="00515B96" w:rsidSect="002446C1">
      <w:footerReference w:type="default" r:id="rId52"/>
      <w:pgSz w:w="12240" w:h="15840"/>
      <w:pgMar w:top="720" w:right="1008" w:bottom="720" w:left="100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C278CB" w14:textId="77777777" w:rsidR="00C63743" w:rsidRDefault="00C63743" w:rsidP="00676FC3">
      <w:pPr>
        <w:spacing w:line="240" w:lineRule="auto"/>
      </w:pPr>
      <w:r>
        <w:separator/>
      </w:r>
    </w:p>
  </w:endnote>
  <w:endnote w:type="continuationSeparator" w:id="0">
    <w:p w14:paraId="7DCA1591" w14:textId="77777777" w:rsidR="00C63743" w:rsidRDefault="00C63743" w:rsidP="00676F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4202096"/>
      <w:docPartObj>
        <w:docPartGallery w:val="Page Numbers (Bottom of Page)"/>
        <w:docPartUnique/>
      </w:docPartObj>
    </w:sdtPr>
    <w:sdtEndPr>
      <w:rPr>
        <w:noProof/>
      </w:rPr>
    </w:sdtEndPr>
    <w:sdtContent>
      <w:p w14:paraId="4F6ECC3E" w14:textId="66597C4B" w:rsidR="00052BF6" w:rsidRDefault="00052BF6">
        <w:pPr>
          <w:pStyle w:val="Footer"/>
          <w:jc w:val="right"/>
        </w:pPr>
        <w:r>
          <w:fldChar w:fldCharType="begin"/>
        </w:r>
        <w:r>
          <w:instrText xml:space="preserve"> PAGE   \* MERGEFORMAT </w:instrText>
        </w:r>
        <w:r>
          <w:fldChar w:fldCharType="separate"/>
        </w:r>
        <w:r w:rsidR="00A52132">
          <w:rPr>
            <w:noProof/>
          </w:rPr>
          <w:t>1</w:t>
        </w:r>
        <w:r>
          <w:rPr>
            <w:noProof/>
          </w:rPr>
          <w:fldChar w:fldCharType="end"/>
        </w:r>
      </w:p>
    </w:sdtContent>
  </w:sdt>
  <w:p w14:paraId="689E3592" w14:textId="77777777" w:rsidR="00052BF6" w:rsidRDefault="00052B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911F76" w14:textId="77777777" w:rsidR="00C63743" w:rsidRDefault="00C63743" w:rsidP="00676FC3">
      <w:pPr>
        <w:spacing w:line="240" w:lineRule="auto"/>
      </w:pPr>
      <w:r>
        <w:separator/>
      </w:r>
    </w:p>
  </w:footnote>
  <w:footnote w:type="continuationSeparator" w:id="0">
    <w:p w14:paraId="5F6C9CA7" w14:textId="77777777" w:rsidR="00C63743" w:rsidRDefault="00C63743" w:rsidP="00676FC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852789B"/>
    <w:multiLevelType w:val="hybridMultilevel"/>
    <w:tmpl w:val="3AB044D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BF409D"/>
    <w:multiLevelType w:val="multilevel"/>
    <w:tmpl w:val="057A8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1B23A0"/>
    <w:multiLevelType w:val="hybridMultilevel"/>
    <w:tmpl w:val="EBAA5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5F5634"/>
    <w:multiLevelType w:val="hybridMultilevel"/>
    <w:tmpl w:val="8A2C2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4060A9"/>
    <w:multiLevelType w:val="hybridMultilevel"/>
    <w:tmpl w:val="E9701D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B68533F"/>
    <w:multiLevelType w:val="hybridMultilevel"/>
    <w:tmpl w:val="CF8CB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0615D2"/>
    <w:multiLevelType w:val="multilevel"/>
    <w:tmpl w:val="9B126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5230A4"/>
    <w:multiLevelType w:val="hybridMultilevel"/>
    <w:tmpl w:val="6B8A1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C25E3A"/>
    <w:multiLevelType w:val="hybridMultilevel"/>
    <w:tmpl w:val="FAC9B2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FF877FE"/>
    <w:multiLevelType w:val="hybridMultilevel"/>
    <w:tmpl w:val="20D035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39F6D8B"/>
    <w:multiLevelType w:val="hybridMultilevel"/>
    <w:tmpl w:val="8448317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7A4165D"/>
    <w:multiLevelType w:val="hybridMultilevel"/>
    <w:tmpl w:val="402AF2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F516C5D"/>
    <w:multiLevelType w:val="hybridMultilevel"/>
    <w:tmpl w:val="B6126B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09508AC"/>
    <w:multiLevelType w:val="multilevel"/>
    <w:tmpl w:val="9F74A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782186"/>
    <w:multiLevelType w:val="hybridMultilevel"/>
    <w:tmpl w:val="8E04D3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E0172B4"/>
    <w:multiLevelType w:val="hybridMultilevel"/>
    <w:tmpl w:val="46B01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EA744E"/>
    <w:multiLevelType w:val="multilevel"/>
    <w:tmpl w:val="60644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6315C3"/>
    <w:multiLevelType w:val="hybridMultilevel"/>
    <w:tmpl w:val="FCCA5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B46494"/>
    <w:multiLevelType w:val="hybridMultilevel"/>
    <w:tmpl w:val="9898A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4D2406"/>
    <w:multiLevelType w:val="hybridMultilevel"/>
    <w:tmpl w:val="410853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6"/>
  </w:num>
  <w:num w:numId="4">
    <w:abstractNumId w:val="0"/>
  </w:num>
  <w:num w:numId="5">
    <w:abstractNumId w:val="8"/>
  </w:num>
  <w:num w:numId="6">
    <w:abstractNumId w:val="4"/>
  </w:num>
  <w:num w:numId="7">
    <w:abstractNumId w:val="11"/>
  </w:num>
  <w:num w:numId="8">
    <w:abstractNumId w:val="10"/>
  </w:num>
  <w:num w:numId="9">
    <w:abstractNumId w:val="19"/>
  </w:num>
  <w:num w:numId="10">
    <w:abstractNumId w:val="14"/>
  </w:num>
  <w:num w:numId="11">
    <w:abstractNumId w:val="9"/>
  </w:num>
  <w:num w:numId="12">
    <w:abstractNumId w:val="3"/>
  </w:num>
  <w:num w:numId="13">
    <w:abstractNumId w:val="17"/>
  </w:num>
  <w:num w:numId="14">
    <w:abstractNumId w:val="5"/>
  </w:num>
  <w:num w:numId="15">
    <w:abstractNumId w:val="15"/>
  </w:num>
  <w:num w:numId="16">
    <w:abstractNumId w:val="18"/>
  </w:num>
  <w:num w:numId="17">
    <w:abstractNumId w:val="7"/>
  </w:num>
  <w:num w:numId="18">
    <w:abstractNumId w:val="1"/>
  </w:num>
  <w:num w:numId="19">
    <w:abstractNumId w:val="16"/>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FD8"/>
    <w:rsid w:val="000006AB"/>
    <w:rsid w:val="00012AAC"/>
    <w:rsid w:val="00036C06"/>
    <w:rsid w:val="00052BF6"/>
    <w:rsid w:val="000539DC"/>
    <w:rsid w:val="00053C02"/>
    <w:rsid w:val="000842D1"/>
    <w:rsid w:val="000A08A3"/>
    <w:rsid w:val="000C0AE1"/>
    <w:rsid w:val="000D2383"/>
    <w:rsid w:val="000D2ADD"/>
    <w:rsid w:val="000D4750"/>
    <w:rsid w:val="001061E0"/>
    <w:rsid w:val="0011331A"/>
    <w:rsid w:val="00133AF2"/>
    <w:rsid w:val="0016372A"/>
    <w:rsid w:val="00164235"/>
    <w:rsid w:val="00167944"/>
    <w:rsid w:val="001A2CB0"/>
    <w:rsid w:val="001C598F"/>
    <w:rsid w:val="0020143F"/>
    <w:rsid w:val="00222823"/>
    <w:rsid w:val="002446C1"/>
    <w:rsid w:val="0024647D"/>
    <w:rsid w:val="0025494A"/>
    <w:rsid w:val="002B4AA9"/>
    <w:rsid w:val="002D50A2"/>
    <w:rsid w:val="002F69AC"/>
    <w:rsid w:val="00307FBA"/>
    <w:rsid w:val="0031012E"/>
    <w:rsid w:val="00335E16"/>
    <w:rsid w:val="00386040"/>
    <w:rsid w:val="00392DE0"/>
    <w:rsid w:val="003B6D05"/>
    <w:rsid w:val="003B7CF8"/>
    <w:rsid w:val="003F672A"/>
    <w:rsid w:val="0040667A"/>
    <w:rsid w:val="004240A9"/>
    <w:rsid w:val="00432FA9"/>
    <w:rsid w:val="00480463"/>
    <w:rsid w:val="004A727D"/>
    <w:rsid w:val="004D747D"/>
    <w:rsid w:val="004E2F3B"/>
    <w:rsid w:val="004E411A"/>
    <w:rsid w:val="00515B96"/>
    <w:rsid w:val="00525EAB"/>
    <w:rsid w:val="00531393"/>
    <w:rsid w:val="0057239A"/>
    <w:rsid w:val="005B6CAD"/>
    <w:rsid w:val="0062691B"/>
    <w:rsid w:val="0066284F"/>
    <w:rsid w:val="00673E17"/>
    <w:rsid w:val="00674B74"/>
    <w:rsid w:val="00676FC3"/>
    <w:rsid w:val="006B5530"/>
    <w:rsid w:val="006C4B68"/>
    <w:rsid w:val="006D41A7"/>
    <w:rsid w:val="006E4842"/>
    <w:rsid w:val="006F07FF"/>
    <w:rsid w:val="007215C7"/>
    <w:rsid w:val="0074703F"/>
    <w:rsid w:val="007615E1"/>
    <w:rsid w:val="00770ED2"/>
    <w:rsid w:val="0079597D"/>
    <w:rsid w:val="007C3329"/>
    <w:rsid w:val="007E2276"/>
    <w:rsid w:val="007E649E"/>
    <w:rsid w:val="008048F9"/>
    <w:rsid w:val="00805BC4"/>
    <w:rsid w:val="0084019A"/>
    <w:rsid w:val="008649DA"/>
    <w:rsid w:val="008B0B8E"/>
    <w:rsid w:val="008C7660"/>
    <w:rsid w:val="008E15A6"/>
    <w:rsid w:val="00910CA4"/>
    <w:rsid w:val="00915DF4"/>
    <w:rsid w:val="0093756B"/>
    <w:rsid w:val="0096386B"/>
    <w:rsid w:val="00984734"/>
    <w:rsid w:val="009A218E"/>
    <w:rsid w:val="009B7FEB"/>
    <w:rsid w:val="009C3CD5"/>
    <w:rsid w:val="009C6C04"/>
    <w:rsid w:val="009D6E2F"/>
    <w:rsid w:val="009F1C65"/>
    <w:rsid w:val="009F310A"/>
    <w:rsid w:val="009F4B67"/>
    <w:rsid w:val="00A128C5"/>
    <w:rsid w:val="00A14449"/>
    <w:rsid w:val="00A20C67"/>
    <w:rsid w:val="00A52132"/>
    <w:rsid w:val="00A67752"/>
    <w:rsid w:val="00A868FB"/>
    <w:rsid w:val="00AB1878"/>
    <w:rsid w:val="00AC2697"/>
    <w:rsid w:val="00AF4625"/>
    <w:rsid w:val="00AF54C7"/>
    <w:rsid w:val="00B12B53"/>
    <w:rsid w:val="00B17A35"/>
    <w:rsid w:val="00B24F61"/>
    <w:rsid w:val="00B85FD8"/>
    <w:rsid w:val="00BA0AD2"/>
    <w:rsid w:val="00BE2FC2"/>
    <w:rsid w:val="00BF7D27"/>
    <w:rsid w:val="00C17CC9"/>
    <w:rsid w:val="00C2170D"/>
    <w:rsid w:val="00C26FF2"/>
    <w:rsid w:val="00C5629E"/>
    <w:rsid w:val="00C63743"/>
    <w:rsid w:val="00C85EA1"/>
    <w:rsid w:val="00C877CE"/>
    <w:rsid w:val="00CC412C"/>
    <w:rsid w:val="00CD1A36"/>
    <w:rsid w:val="00CD4747"/>
    <w:rsid w:val="00CD77CF"/>
    <w:rsid w:val="00D15DD5"/>
    <w:rsid w:val="00D32B6C"/>
    <w:rsid w:val="00D43355"/>
    <w:rsid w:val="00D5002E"/>
    <w:rsid w:val="00D83272"/>
    <w:rsid w:val="00D85A72"/>
    <w:rsid w:val="00DA667D"/>
    <w:rsid w:val="00DB4419"/>
    <w:rsid w:val="00DC0CC3"/>
    <w:rsid w:val="00E05317"/>
    <w:rsid w:val="00E4139E"/>
    <w:rsid w:val="00E42399"/>
    <w:rsid w:val="00E5414B"/>
    <w:rsid w:val="00E62641"/>
    <w:rsid w:val="00E771D7"/>
    <w:rsid w:val="00E91142"/>
    <w:rsid w:val="00E951C4"/>
    <w:rsid w:val="00EB763C"/>
    <w:rsid w:val="00EC00CF"/>
    <w:rsid w:val="00ED1EF8"/>
    <w:rsid w:val="00EF4F86"/>
    <w:rsid w:val="00F24C1A"/>
    <w:rsid w:val="00F54D7D"/>
    <w:rsid w:val="00F600D7"/>
    <w:rsid w:val="00F92B1D"/>
    <w:rsid w:val="00FA12EF"/>
    <w:rsid w:val="00FA7AD9"/>
    <w:rsid w:val="00FC69C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3207C"/>
  <w15:chartTrackingRefBased/>
  <w15:docId w15:val="{B11A68F5-8DB7-4972-BFEA-5462643C7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170D"/>
  </w:style>
  <w:style w:type="paragraph" w:styleId="Heading1">
    <w:name w:val="heading 1"/>
    <w:basedOn w:val="Normal"/>
    <w:link w:val="Heading1Char"/>
    <w:uiPriority w:val="9"/>
    <w:qFormat/>
    <w:rsid w:val="002446C1"/>
    <w:pPr>
      <w:spacing w:line="240" w:lineRule="auto"/>
      <w:outlineLvl w:val="0"/>
    </w:pPr>
    <w:rPr>
      <w:rFonts w:eastAsia="Times New Roman" w:cstheme="minorHAnsi"/>
      <w:b/>
      <w:bCs/>
      <w:kern w:val="36"/>
      <w:sz w:val="40"/>
      <w:szCs w:val="40"/>
      <w:lang w:eastAsia="en-CA"/>
    </w:rPr>
  </w:style>
  <w:style w:type="paragraph" w:styleId="Heading2">
    <w:name w:val="heading 2"/>
    <w:aliases w:val="Broad Headings"/>
    <w:basedOn w:val="Normal"/>
    <w:next w:val="Normal"/>
    <w:link w:val="Heading2Char"/>
    <w:autoRedefine/>
    <w:uiPriority w:val="9"/>
    <w:unhideWhenUsed/>
    <w:qFormat/>
    <w:rsid w:val="006B5530"/>
    <w:pPr>
      <w:keepNext/>
      <w:keepLines/>
      <w:outlineLvl w:val="1"/>
    </w:pPr>
    <w:rPr>
      <w:rFonts w:eastAsiaTheme="majorEastAsia" w:cstheme="majorBidi"/>
      <w:b/>
      <w:color w:val="767171" w:themeColor="background2" w:themeShade="80"/>
      <w:sz w:val="28"/>
      <w:szCs w:val="26"/>
    </w:rPr>
  </w:style>
  <w:style w:type="paragraph" w:styleId="Heading3">
    <w:name w:val="heading 3"/>
    <w:aliases w:val="Numbered Headings"/>
    <w:basedOn w:val="Normal"/>
    <w:next w:val="Normal"/>
    <w:link w:val="Heading3Char"/>
    <w:uiPriority w:val="9"/>
    <w:unhideWhenUsed/>
    <w:qFormat/>
    <w:rsid w:val="006B5530"/>
    <w:pPr>
      <w:keepNext/>
      <w:keepLines/>
      <w:outlineLvl w:val="2"/>
    </w:pPr>
    <w:rPr>
      <w:rFonts w:eastAsiaTheme="majorEastAsia"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Numbered Headings Char"/>
    <w:basedOn w:val="DefaultParagraphFont"/>
    <w:link w:val="Heading3"/>
    <w:uiPriority w:val="9"/>
    <w:rsid w:val="006B5530"/>
    <w:rPr>
      <w:rFonts w:eastAsiaTheme="majorEastAsia" w:cstheme="majorBidi"/>
      <w:b/>
      <w:sz w:val="24"/>
      <w:szCs w:val="24"/>
    </w:rPr>
  </w:style>
  <w:style w:type="character" w:customStyle="1" w:styleId="Heading2Char">
    <w:name w:val="Heading 2 Char"/>
    <w:aliases w:val="Broad Headings Char"/>
    <w:basedOn w:val="DefaultParagraphFont"/>
    <w:link w:val="Heading2"/>
    <w:uiPriority w:val="9"/>
    <w:rsid w:val="006B5530"/>
    <w:rPr>
      <w:rFonts w:eastAsiaTheme="majorEastAsia" w:cstheme="majorBidi"/>
      <w:b/>
      <w:color w:val="767171" w:themeColor="background2" w:themeShade="80"/>
      <w:sz w:val="28"/>
      <w:szCs w:val="26"/>
    </w:rPr>
  </w:style>
  <w:style w:type="paragraph" w:styleId="NoSpacing">
    <w:name w:val="No Spacing"/>
    <w:uiPriority w:val="1"/>
    <w:qFormat/>
    <w:rsid w:val="00B85FD8"/>
    <w:pPr>
      <w:spacing w:line="240" w:lineRule="auto"/>
    </w:pPr>
  </w:style>
  <w:style w:type="table" w:styleId="TableGrid">
    <w:name w:val="Table Grid"/>
    <w:basedOn w:val="TableNormal"/>
    <w:uiPriority w:val="39"/>
    <w:rsid w:val="009F310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32FA9"/>
    <w:rPr>
      <w:color w:val="0563C1" w:themeColor="hyperlink"/>
      <w:u w:val="single"/>
    </w:rPr>
  </w:style>
  <w:style w:type="character" w:customStyle="1" w:styleId="Heading1Char">
    <w:name w:val="Heading 1 Char"/>
    <w:basedOn w:val="DefaultParagraphFont"/>
    <w:link w:val="Heading1"/>
    <w:uiPriority w:val="9"/>
    <w:rsid w:val="002446C1"/>
    <w:rPr>
      <w:rFonts w:eastAsia="Times New Roman" w:cstheme="minorHAnsi"/>
      <w:b/>
      <w:bCs/>
      <w:kern w:val="36"/>
      <w:sz w:val="40"/>
      <w:szCs w:val="40"/>
      <w:lang w:eastAsia="en-CA"/>
    </w:rPr>
  </w:style>
  <w:style w:type="paragraph" w:styleId="Header">
    <w:name w:val="header"/>
    <w:basedOn w:val="Normal"/>
    <w:link w:val="HeaderChar"/>
    <w:uiPriority w:val="99"/>
    <w:unhideWhenUsed/>
    <w:rsid w:val="00676FC3"/>
    <w:pPr>
      <w:tabs>
        <w:tab w:val="center" w:pos="4680"/>
        <w:tab w:val="right" w:pos="9360"/>
      </w:tabs>
      <w:spacing w:line="240" w:lineRule="auto"/>
    </w:pPr>
  </w:style>
  <w:style w:type="character" w:customStyle="1" w:styleId="HeaderChar">
    <w:name w:val="Header Char"/>
    <w:basedOn w:val="DefaultParagraphFont"/>
    <w:link w:val="Header"/>
    <w:uiPriority w:val="99"/>
    <w:rsid w:val="00676FC3"/>
  </w:style>
  <w:style w:type="paragraph" w:styleId="Footer">
    <w:name w:val="footer"/>
    <w:basedOn w:val="Normal"/>
    <w:link w:val="FooterChar"/>
    <w:uiPriority w:val="99"/>
    <w:unhideWhenUsed/>
    <w:rsid w:val="00676FC3"/>
    <w:pPr>
      <w:tabs>
        <w:tab w:val="center" w:pos="4680"/>
        <w:tab w:val="right" w:pos="9360"/>
      </w:tabs>
      <w:spacing w:line="240" w:lineRule="auto"/>
    </w:pPr>
  </w:style>
  <w:style w:type="character" w:customStyle="1" w:styleId="FooterChar">
    <w:name w:val="Footer Char"/>
    <w:basedOn w:val="DefaultParagraphFont"/>
    <w:link w:val="Footer"/>
    <w:uiPriority w:val="99"/>
    <w:rsid w:val="00676FC3"/>
  </w:style>
  <w:style w:type="paragraph" w:styleId="NormalWeb">
    <w:name w:val="Normal (Web)"/>
    <w:basedOn w:val="Normal"/>
    <w:uiPriority w:val="99"/>
    <w:unhideWhenUsed/>
    <w:rsid w:val="009B7FEB"/>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Default">
    <w:name w:val="Default"/>
    <w:rsid w:val="000D4750"/>
    <w:pPr>
      <w:autoSpaceDE w:val="0"/>
      <w:autoSpaceDN w:val="0"/>
      <w:adjustRightInd w:val="0"/>
      <w:spacing w:line="240" w:lineRule="auto"/>
    </w:pPr>
    <w:rPr>
      <w:rFonts w:ascii="Segoe UI" w:hAnsi="Segoe UI" w:cs="Segoe UI"/>
      <w:color w:val="000000"/>
      <w:sz w:val="24"/>
      <w:szCs w:val="24"/>
    </w:rPr>
  </w:style>
  <w:style w:type="character" w:styleId="CommentReference">
    <w:name w:val="annotation reference"/>
    <w:basedOn w:val="DefaultParagraphFont"/>
    <w:uiPriority w:val="99"/>
    <w:semiHidden/>
    <w:unhideWhenUsed/>
    <w:rsid w:val="004E2F3B"/>
    <w:rPr>
      <w:sz w:val="16"/>
      <w:szCs w:val="16"/>
    </w:rPr>
  </w:style>
  <w:style w:type="paragraph" w:styleId="CommentText">
    <w:name w:val="annotation text"/>
    <w:basedOn w:val="Normal"/>
    <w:link w:val="CommentTextChar"/>
    <w:uiPriority w:val="99"/>
    <w:semiHidden/>
    <w:unhideWhenUsed/>
    <w:rsid w:val="004E2F3B"/>
    <w:pPr>
      <w:spacing w:line="240" w:lineRule="auto"/>
    </w:pPr>
    <w:rPr>
      <w:sz w:val="20"/>
      <w:szCs w:val="20"/>
    </w:rPr>
  </w:style>
  <w:style w:type="character" w:customStyle="1" w:styleId="CommentTextChar">
    <w:name w:val="Comment Text Char"/>
    <w:basedOn w:val="DefaultParagraphFont"/>
    <w:link w:val="CommentText"/>
    <w:uiPriority w:val="99"/>
    <w:semiHidden/>
    <w:rsid w:val="004E2F3B"/>
    <w:rPr>
      <w:sz w:val="20"/>
      <w:szCs w:val="20"/>
    </w:rPr>
  </w:style>
  <w:style w:type="paragraph" w:styleId="CommentSubject">
    <w:name w:val="annotation subject"/>
    <w:basedOn w:val="CommentText"/>
    <w:next w:val="CommentText"/>
    <w:link w:val="CommentSubjectChar"/>
    <w:uiPriority w:val="99"/>
    <w:semiHidden/>
    <w:unhideWhenUsed/>
    <w:rsid w:val="004E2F3B"/>
    <w:rPr>
      <w:b/>
      <w:bCs/>
    </w:rPr>
  </w:style>
  <w:style w:type="character" w:customStyle="1" w:styleId="CommentSubjectChar">
    <w:name w:val="Comment Subject Char"/>
    <w:basedOn w:val="CommentTextChar"/>
    <w:link w:val="CommentSubject"/>
    <w:uiPriority w:val="99"/>
    <w:semiHidden/>
    <w:rsid w:val="004E2F3B"/>
    <w:rPr>
      <w:b/>
      <w:bCs/>
      <w:sz w:val="20"/>
      <w:szCs w:val="20"/>
    </w:rPr>
  </w:style>
  <w:style w:type="paragraph" w:styleId="BalloonText">
    <w:name w:val="Balloon Text"/>
    <w:basedOn w:val="Normal"/>
    <w:link w:val="BalloonTextChar"/>
    <w:uiPriority w:val="99"/>
    <w:semiHidden/>
    <w:unhideWhenUsed/>
    <w:rsid w:val="004E2F3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2F3B"/>
    <w:rPr>
      <w:rFonts w:ascii="Segoe UI" w:hAnsi="Segoe UI" w:cs="Segoe UI"/>
      <w:sz w:val="18"/>
      <w:szCs w:val="18"/>
    </w:rPr>
  </w:style>
  <w:style w:type="paragraph" w:styleId="ListParagraph">
    <w:name w:val="List Paragraph"/>
    <w:basedOn w:val="Normal"/>
    <w:uiPriority w:val="34"/>
    <w:qFormat/>
    <w:rsid w:val="007E649E"/>
    <w:pPr>
      <w:ind w:left="720"/>
      <w:contextualSpacing/>
    </w:pPr>
  </w:style>
  <w:style w:type="paragraph" w:styleId="TOCHeading">
    <w:name w:val="TOC Heading"/>
    <w:basedOn w:val="Heading1"/>
    <w:next w:val="Normal"/>
    <w:uiPriority w:val="39"/>
    <w:unhideWhenUsed/>
    <w:qFormat/>
    <w:rsid w:val="00E91142"/>
    <w:pPr>
      <w:keepNext/>
      <w:keepLines/>
      <w:spacing w:before="240" w:line="259" w:lineRule="auto"/>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E91142"/>
    <w:pPr>
      <w:spacing w:after="100"/>
    </w:pPr>
  </w:style>
  <w:style w:type="paragraph" w:styleId="TOC2">
    <w:name w:val="toc 2"/>
    <w:basedOn w:val="Normal"/>
    <w:next w:val="Normal"/>
    <w:autoRedefine/>
    <w:uiPriority w:val="39"/>
    <w:unhideWhenUsed/>
    <w:rsid w:val="00E91142"/>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E91142"/>
    <w:pPr>
      <w:spacing w:after="100"/>
      <w:ind w:left="440"/>
    </w:pPr>
    <w:rPr>
      <w:rFonts w:eastAsiaTheme="minorEastAsia" w:cs="Times New Roman"/>
      <w:lang w:val="en-US"/>
    </w:rPr>
  </w:style>
  <w:style w:type="paragraph" w:styleId="Revision">
    <w:name w:val="Revision"/>
    <w:hidden/>
    <w:uiPriority w:val="99"/>
    <w:semiHidden/>
    <w:rsid w:val="000A08A3"/>
    <w:pPr>
      <w:spacing w:line="240" w:lineRule="auto"/>
    </w:pPr>
  </w:style>
  <w:style w:type="paragraph" w:styleId="Caption">
    <w:name w:val="caption"/>
    <w:basedOn w:val="Normal"/>
    <w:next w:val="Normal"/>
    <w:uiPriority w:val="35"/>
    <w:unhideWhenUsed/>
    <w:qFormat/>
    <w:rsid w:val="0024647D"/>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515B96"/>
    <w:rPr>
      <w:color w:val="954F72" w:themeColor="followedHyperlink"/>
      <w:u w:val="single"/>
    </w:rPr>
  </w:style>
  <w:style w:type="character" w:customStyle="1" w:styleId="UnresolvedMention">
    <w:name w:val="Unresolved Mention"/>
    <w:basedOn w:val="DefaultParagraphFont"/>
    <w:uiPriority w:val="99"/>
    <w:semiHidden/>
    <w:unhideWhenUsed/>
    <w:rsid w:val="00E4139E"/>
    <w:rPr>
      <w:color w:val="605E5C"/>
      <w:shd w:val="clear" w:color="auto" w:fill="E1DFDD"/>
    </w:rPr>
  </w:style>
  <w:style w:type="paragraph" w:styleId="Title">
    <w:name w:val="Title"/>
    <w:basedOn w:val="Normal"/>
    <w:next w:val="Normal"/>
    <w:link w:val="TitleChar"/>
    <w:uiPriority w:val="10"/>
    <w:qFormat/>
    <w:rsid w:val="002446C1"/>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46C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034324">
      <w:bodyDiv w:val="1"/>
      <w:marLeft w:val="0"/>
      <w:marRight w:val="0"/>
      <w:marTop w:val="0"/>
      <w:marBottom w:val="0"/>
      <w:divBdr>
        <w:top w:val="none" w:sz="0" w:space="0" w:color="auto"/>
        <w:left w:val="none" w:sz="0" w:space="0" w:color="auto"/>
        <w:bottom w:val="none" w:sz="0" w:space="0" w:color="auto"/>
        <w:right w:val="none" w:sz="0" w:space="0" w:color="auto"/>
      </w:divBdr>
    </w:div>
    <w:div w:id="147939903">
      <w:bodyDiv w:val="1"/>
      <w:marLeft w:val="0"/>
      <w:marRight w:val="0"/>
      <w:marTop w:val="0"/>
      <w:marBottom w:val="0"/>
      <w:divBdr>
        <w:top w:val="none" w:sz="0" w:space="0" w:color="auto"/>
        <w:left w:val="none" w:sz="0" w:space="0" w:color="auto"/>
        <w:bottom w:val="none" w:sz="0" w:space="0" w:color="auto"/>
        <w:right w:val="none" w:sz="0" w:space="0" w:color="auto"/>
      </w:divBdr>
    </w:div>
    <w:div w:id="552885380">
      <w:bodyDiv w:val="1"/>
      <w:marLeft w:val="0"/>
      <w:marRight w:val="0"/>
      <w:marTop w:val="0"/>
      <w:marBottom w:val="0"/>
      <w:divBdr>
        <w:top w:val="none" w:sz="0" w:space="0" w:color="auto"/>
        <w:left w:val="none" w:sz="0" w:space="0" w:color="auto"/>
        <w:bottom w:val="none" w:sz="0" w:space="0" w:color="auto"/>
        <w:right w:val="none" w:sz="0" w:space="0" w:color="auto"/>
      </w:divBdr>
    </w:div>
    <w:div w:id="695734306">
      <w:bodyDiv w:val="1"/>
      <w:marLeft w:val="0"/>
      <w:marRight w:val="0"/>
      <w:marTop w:val="0"/>
      <w:marBottom w:val="0"/>
      <w:divBdr>
        <w:top w:val="none" w:sz="0" w:space="0" w:color="auto"/>
        <w:left w:val="none" w:sz="0" w:space="0" w:color="auto"/>
        <w:bottom w:val="none" w:sz="0" w:space="0" w:color="auto"/>
        <w:right w:val="none" w:sz="0" w:space="0" w:color="auto"/>
      </w:divBdr>
    </w:div>
    <w:div w:id="749817359">
      <w:bodyDiv w:val="1"/>
      <w:marLeft w:val="0"/>
      <w:marRight w:val="0"/>
      <w:marTop w:val="0"/>
      <w:marBottom w:val="0"/>
      <w:divBdr>
        <w:top w:val="none" w:sz="0" w:space="0" w:color="auto"/>
        <w:left w:val="none" w:sz="0" w:space="0" w:color="auto"/>
        <w:bottom w:val="none" w:sz="0" w:space="0" w:color="auto"/>
        <w:right w:val="none" w:sz="0" w:space="0" w:color="auto"/>
      </w:divBdr>
    </w:div>
    <w:div w:id="1253276867">
      <w:bodyDiv w:val="1"/>
      <w:marLeft w:val="0"/>
      <w:marRight w:val="0"/>
      <w:marTop w:val="0"/>
      <w:marBottom w:val="0"/>
      <w:divBdr>
        <w:top w:val="none" w:sz="0" w:space="0" w:color="auto"/>
        <w:left w:val="none" w:sz="0" w:space="0" w:color="auto"/>
        <w:bottom w:val="none" w:sz="0" w:space="0" w:color="auto"/>
        <w:right w:val="none" w:sz="0" w:space="0" w:color="auto"/>
      </w:divBdr>
    </w:div>
    <w:div w:id="1263610127">
      <w:bodyDiv w:val="1"/>
      <w:marLeft w:val="0"/>
      <w:marRight w:val="0"/>
      <w:marTop w:val="0"/>
      <w:marBottom w:val="0"/>
      <w:divBdr>
        <w:top w:val="none" w:sz="0" w:space="0" w:color="auto"/>
        <w:left w:val="none" w:sz="0" w:space="0" w:color="auto"/>
        <w:bottom w:val="none" w:sz="0" w:space="0" w:color="auto"/>
        <w:right w:val="none" w:sz="0" w:space="0" w:color="auto"/>
      </w:divBdr>
    </w:div>
    <w:div w:id="1356616348">
      <w:bodyDiv w:val="1"/>
      <w:marLeft w:val="0"/>
      <w:marRight w:val="0"/>
      <w:marTop w:val="0"/>
      <w:marBottom w:val="0"/>
      <w:divBdr>
        <w:top w:val="none" w:sz="0" w:space="0" w:color="auto"/>
        <w:left w:val="none" w:sz="0" w:space="0" w:color="auto"/>
        <w:bottom w:val="none" w:sz="0" w:space="0" w:color="auto"/>
        <w:right w:val="none" w:sz="0" w:space="0" w:color="auto"/>
      </w:divBdr>
    </w:div>
    <w:div w:id="1432505477">
      <w:bodyDiv w:val="1"/>
      <w:marLeft w:val="0"/>
      <w:marRight w:val="0"/>
      <w:marTop w:val="0"/>
      <w:marBottom w:val="0"/>
      <w:divBdr>
        <w:top w:val="none" w:sz="0" w:space="0" w:color="auto"/>
        <w:left w:val="none" w:sz="0" w:space="0" w:color="auto"/>
        <w:bottom w:val="none" w:sz="0" w:space="0" w:color="auto"/>
        <w:right w:val="none" w:sz="0" w:space="0" w:color="auto"/>
      </w:divBdr>
    </w:div>
    <w:div w:id="1481461696">
      <w:bodyDiv w:val="1"/>
      <w:marLeft w:val="0"/>
      <w:marRight w:val="0"/>
      <w:marTop w:val="0"/>
      <w:marBottom w:val="0"/>
      <w:divBdr>
        <w:top w:val="none" w:sz="0" w:space="0" w:color="auto"/>
        <w:left w:val="none" w:sz="0" w:space="0" w:color="auto"/>
        <w:bottom w:val="none" w:sz="0" w:space="0" w:color="auto"/>
        <w:right w:val="none" w:sz="0" w:space="0" w:color="auto"/>
      </w:divBdr>
    </w:div>
    <w:div w:id="164353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ecdc.europa.eu/en/publications-data/communication-guidelines-influenza-vaccination" TargetMode="External"/><Relationship Id="rId26" Type="http://schemas.openxmlformats.org/officeDocument/2006/relationships/hyperlink" Target="https://www.albertahealthservices.ca/influenza/influenza.aspx" TargetMode="External"/><Relationship Id="rId39" Type="http://schemas.openxmlformats.org/officeDocument/2006/relationships/hyperlink" Target="https://www.sac-isc.gc.ca/eng/1647957846434/1647957881461" TargetMode="External"/><Relationship Id="rId3" Type="http://schemas.openxmlformats.org/officeDocument/2006/relationships/styles" Target="styles.xml"/><Relationship Id="rId21" Type="http://schemas.openxmlformats.org/officeDocument/2006/relationships/hyperlink" Target="http://www.nitha.com/public-health/" TargetMode="External"/><Relationship Id="rId34" Type="http://schemas.openxmlformats.org/officeDocument/2006/relationships/image" Target="media/image15.jpeg"/><Relationship Id="rId42" Type="http://schemas.openxmlformats.org/officeDocument/2006/relationships/hyperlink" Target="https://www.sac-isc.gc.ca/eng/1647957846434/1647957881461" TargetMode="External"/><Relationship Id="rId47" Type="http://schemas.openxmlformats.org/officeDocument/2006/relationships/hyperlink" Target="https://www.sac-isc.gc.ca/eng/1647957846434/1647957881461" TargetMode="External"/><Relationship Id="rId50" Type="http://schemas.openxmlformats.org/officeDocument/2006/relationships/hyperlink" Target="https://www.canada.ca/en/public-health/services/diseases/2019-novel-coronavirus-infection/awareness-resources/plains-cree.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www.albertahealthservices.ca/influenza/Page12453.aspx" TargetMode="External"/><Relationship Id="rId33" Type="http://schemas.openxmlformats.org/officeDocument/2006/relationships/image" Target="media/image14.jpeg"/><Relationship Id="rId38" Type="http://schemas.openxmlformats.org/officeDocument/2006/relationships/hyperlink" Target="https://www.sac-isc.gc.ca/eng/1647957846434/1647957881461?utm_source=toolkit&amp;utm_medium=email&amp;utm_content=en-alberta-toolkit-oct2022&amp;utm_campaign=sac-isc-alberta-covid-flu-2022" TargetMode="External"/><Relationship Id="rId46" Type="http://schemas.openxmlformats.org/officeDocument/2006/relationships/hyperlink" Target="https://www.sac-isc.gc.ca/eng/1647957846434/1647957881461"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fnha.ca/what-we-do/communicable-disease-control/influenza-information" TargetMode="External"/><Relationship Id="rId29" Type="http://schemas.openxmlformats.org/officeDocument/2006/relationships/hyperlink" Target="https://www.facebook.com/2198326743754753/videos/3409690139086908" TargetMode="External"/><Relationship Id="rId41" Type="http://schemas.openxmlformats.org/officeDocument/2006/relationships/hyperlink" Target="https://www.sac-isc.gc.ca/eng/1647957846434/1647957881461"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canada.ca/en/public-health/services/diseases/flu-influenza/flu-influenza-awareness-resources.html" TargetMode="External"/><Relationship Id="rId32" Type="http://schemas.openxmlformats.org/officeDocument/2006/relationships/image" Target="media/image13.jpeg"/><Relationship Id="rId37" Type="http://schemas.openxmlformats.org/officeDocument/2006/relationships/image" Target="media/image17.png"/><Relationship Id="rId40" Type="http://schemas.openxmlformats.org/officeDocument/2006/relationships/hyperlink" Target="https://www.sac-isc.gc.ca/eng/1647957846434/1647957881461" TargetMode="External"/><Relationship Id="rId45" Type="http://schemas.openxmlformats.org/officeDocument/2006/relationships/hyperlink" Target="https://www.sac-isc.gc.ca/eng/1647957846434/1647957881461"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byWa7neqogY&amp;feature=emb_logo" TargetMode="External"/><Relationship Id="rId23" Type="http://schemas.openxmlformats.org/officeDocument/2006/relationships/hyperlink" Target="https://www.sac-isc.gc.ca/eng/1570037443226/1570037485313" TargetMode="External"/><Relationship Id="rId28" Type="http://schemas.openxmlformats.org/officeDocument/2006/relationships/image" Target="media/image10.jpeg"/><Relationship Id="rId36" Type="http://schemas.openxmlformats.org/officeDocument/2006/relationships/hyperlink" Target="https://www.sac-isc.gc.ca/eng/1647957846434/1647957881461" TargetMode="External"/><Relationship Id="rId49" Type="http://schemas.openxmlformats.org/officeDocument/2006/relationships/hyperlink" Target="https://www.sac-isc.gc.ca/eng/1603132339009/1603132369373" TargetMode="External"/><Relationship Id="rId10" Type="http://schemas.openxmlformats.org/officeDocument/2006/relationships/image" Target="media/image3.png"/><Relationship Id="rId19" Type="http://schemas.openxmlformats.org/officeDocument/2006/relationships/hyperlink" Target="https://www.cdc.gov/flu/pdf/partners/nivdp-tip-sheet.pdf" TargetMode="External"/><Relationship Id="rId31" Type="http://schemas.openxmlformats.org/officeDocument/2006/relationships/image" Target="media/image12.jpeg"/><Relationship Id="rId44" Type="http://schemas.openxmlformats.org/officeDocument/2006/relationships/hyperlink" Target="https://www.sac-isc.gc.ca/eng/1647957846434/1647957881461"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acebook.com/2198326743754753/videos/3409690139086908" TargetMode="External"/><Relationship Id="rId22" Type="http://schemas.openxmlformats.org/officeDocument/2006/relationships/hyperlink" Target="https://www.nitha.com/wp-content/uploads/2022/05/Influenza-Flu-Pamplet-2022-1.pdf" TargetMode="External"/><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hyperlink" Target="https://www.sac-isc.gc.ca/eng/1647957846434/1647957881461" TargetMode="External"/><Relationship Id="rId48" Type="http://schemas.openxmlformats.org/officeDocument/2006/relationships/hyperlink" Target="https://www.sac-isc.gc.ca/eng/1647957846434/1647957881461" TargetMode="External"/><Relationship Id="rId8" Type="http://schemas.openxmlformats.org/officeDocument/2006/relationships/image" Target="media/image1.png"/><Relationship Id="rId51" Type="http://schemas.openxmlformats.org/officeDocument/2006/relationships/hyperlink" Target="https://www.canada.ca/en/public-health/services/diseases/2019-novel-coronavirus-infection/awareness-resources/ojibwe-easter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8C5215-9963-47D8-A211-6D0DE2925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2663</Words>
  <Characters>15185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Health Canada - Santé Canada</Company>
  <LinksUpToDate>false</LinksUpToDate>
  <CharactersWithSpaces>17813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Golinowski</dc:creator>
  <cp:keywords/>
  <dc:description/>
  <cp:lastModifiedBy>Iwanyk, Marcy</cp:lastModifiedBy>
  <cp:revision>2</cp:revision>
  <dcterms:created xsi:type="dcterms:W3CDTF">2022-12-12T17:20:00Z</dcterms:created>
  <dcterms:modified xsi:type="dcterms:W3CDTF">2022-12-12T17:20:00Z</dcterms:modified>
</cp:coreProperties>
</file>