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5215745"/>
        <w:docPartObj>
          <w:docPartGallery w:val="Cover Pages"/>
          <w:docPartUnique/>
        </w:docPartObj>
      </w:sdtPr>
      <w:sdtEndPr/>
      <w:sdtContent>
        <w:p w14:paraId="30CAD959" w14:textId="77777777" w:rsidR="00691D13" w:rsidRDefault="00691D13" w:rsidP="00691D13">
          <w:pPr>
            <w:pBdr>
              <w:bottom w:val="single" w:sz="4" w:space="1" w:color="auto"/>
            </w:pBdr>
          </w:pPr>
        </w:p>
        <w:p w14:paraId="4B3C682E" w14:textId="77777777" w:rsidR="00691D13" w:rsidRDefault="00691D13" w:rsidP="00691D13">
          <w:pPr>
            <w:pBdr>
              <w:bottom w:val="single" w:sz="4" w:space="1" w:color="auto"/>
            </w:pBdr>
          </w:pPr>
        </w:p>
        <w:p w14:paraId="21982DD4" w14:textId="77777777" w:rsidR="00691D13" w:rsidRDefault="00691D13" w:rsidP="00691D13">
          <w:pPr>
            <w:pBdr>
              <w:bottom w:val="single" w:sz="4" w:space="1" w:color="auto"/>
            </w:pBdr>
          </w:pPr>
        </w:p>
        <w:p w14:paraId="64FEB013" w14:textId="77777777" w:rsidR="00691D13" w:rsidRDefault="00691D13" w:rsidP="00691D13">
          <w:pPr>
            <w:pBdr>
              <w:bottom w:val="single" w:sz="4" w:space="1" w:color="auto"/>
            </w:pBdr>
          </w:pPr>
        </w:p>
        <w:p w14:paraId="13B89AF6" w14:textId="3C5C8C7B" w:rsidR="00691D13" w:rsidRPr="00E53C62" w:rsidRDefault="00691D13" w:rsidP="00691D13">
          <w:pPr>
            <w:pBdr>
              <w:bottom w:val="single" w:sz="4" w:space="1" w:color="auto"/>
            </w:pBdr>
            <w:rPr>
              <w:rFonts w:ascii="Microsoft Sans Serif" w:hAnsi="Microsoft Sans Serif" w:cs="Microsoft Sans Serif"/>
              <w:b/>
              <w:color w:val="215868" w:themeColor="accent5" w:themeShade="80"/>
              <w:sz w:val="56"/>
              <w:szCs w:val="56"/>
            </w:rPr>
          </w:pPr>
          <w:r w:rsidRPr="00E53C62">
            <w:rPr>
              <w:rFonts w:ascii="Microsoft Sans Serif" w:hAnsi="Microsoft Sans Serif" w:cs="Microsoft Sans Serif"/>
              <w:b/>
              <w:color w:val="215868" w:themeColor="accent5" w:themeShade="80"/>
              <w:sz w:val="56"/>
              <w:szCs w:val="56"/>
            </w:rPr>
            <w:t>Education Module for t</w:t>
          </w:r>
          <w:r w:rsidR="00B64745">
            <w:rPr>
              <w:rFonts w:ascii="Microsoft Sans Serif" w:hAnsi="Microsoft Sans Serif" w:cs="Microsoft Sans Serif"/>
              <w:b/>
              <w:color w:val="215868" w:themeColor="accent5" w:themeShade="80"/>
              <w:sz w:val="56"/>
              <w:szCs w:val="56"/>
            </w:rPr>
            <w:t xml:space="preserve">he Administration of Sotrovimab </w:t>
          </w:r>
          <w:r w:rsidRPr="00E53C62">
            <w:rPr>
              <w:rFonts w:ascii="Microsoft Sans Serif" w:hAnsi="Microsoft Sans Serif" w:cs="Microsoft Sans Serif"/>
              <w:b/>
              <w:color w:val="215868" w:themeColor="accent5" w:themeShade="80"/>
              <w:sz w:val="56"/>
              <w:szCs w:val="56"/>
            </w:rPr>
            <w:t>Infusion in FNIHB Nursing Stations</w:t>
          </w:r>
        </w:p>
        <w:p w14:paraId="31BBD16E" w14:textId="1D2AD6A5" w:rsidR="006E585B" w:rsidRPr="006E585B" w:rsidRDefault="00085CCE" w:rsidP="00691D13"/>
      </w:sdtContent>
    </w:sdt>
    <w:p w14:paraId="0D5E33E0" w14:textId="11293D7A" w:rsidR="00691D13" w:rsidRDefault="00691D13" w:rsidP="006E585B"/>
    <w:p w14:paraId="27E1037D" w14:textId="168E6935" w:rsidR="009B4C44" w:rsidRDefault="00691D13" w:rsidP="009B4C44">
      <w:r>
        <w:br w:type="page"/>
      </w:r>
    </w:p>
    <w:p w14:paraId="3E0FA0CF" w14:textId="77777777" w:rsidR="009B4C44" w:rsidRPr="009B4C44" w:rsidRDefault="009B4C44" w:rsidP="009B4C44"/>
    <w:p w14:paraId="7E4FAD85" w14:textId="77777777" w:rsidR="009B4C44" w:rsidRPr="00E53C62" w:rsidRDefault="009B4C44" w:rsidP="009B4C44">
      <w:pPr>
        <w:jc w:val="center"/>
        <w:rPr>
          <w:rFonts w:ascii="Arial" w:hAnsi="Arial" w:cs="Arial"/>
          <w:b/>
        </w:rPr>
      </w:pPr>
      <w:r w:rsidRPr="00E53C62">
        <w:rPr>
          <w:rFonts w:ascii="Arial" w:hAnsi="Arial" w:cs="Arial"/>
          <w:b/>
        </w:rPr>
        <w:t>Table of Contents</w:t>
      </w:r>
    </w:p>
    <w:p w14:paraId="51C0C2B9" w14:textId="77777777" w:rsidR="009B4C44" w:rsidRPr="00E53C62" w:rsidRDefault="009B4C44" w:rsidP="009B4C44">
      <w:pPr>
        <w:rPr>
          <w:rFonts w:ascii="Arial" w:hAnsi="Arial" w:cs="Arial"/>
          <w:sz w:val="20"/>
        </w:rPr>
      </w:pPr>
    </w:p>
    <w:p w14:paraId="6AFB1356" w14:textId="77777777" w:rsidR="009B4C44" w:rsidRPr="00E53C62" w:rsidRDefault="009B4C44" w:rsidP="009B4C44">
      <w:pPr>
        <w:widowControl w:val="0"/>
        <w:ind w:left="6480"/>
        <w:rPr>
          <w:rFonts w:ascii="Arial" w:hAnsi="Arial" w:cs="Arial"/>
          <w:sz w:val="20"/>
        </w:rPr>
      </w:pPr>
    </w:p>
    <w:p w14:paraId="3D21CC2B" w14:textId="77777777" w:rsidR="009B4C44" w:rsidRPr="00E53C62" w:rsidRDefault="009B4C44" w:rsidP="009B4C44">
      <w:pPr>
        <w:pStyle w:val="TOC1"/>
        <w:tabs>
          <w:tab w:val="right" w:leader="dot" w:pos="9350"/>
        </w:tabs>
        <w:spacing w:line="360" w:lineRule="auto"/>
        <w:rPr>
          <w:rFonts w:ascii="Arial" w:hAnsi="Arial" w:cs="Arial"/>
        </w:rPr>
      </w:pPr>
      <w:r w:rsidRPr="00E53C62">
        <w:rPr>
          <w:rFonts w:ascii="Arial" w:hAnsi="Arial" w:cs="Arial"/>
          <w:iCs/>
          <w:noProof/>
        </w:rPr>
        <w:t>Objectives</w:t>
      </w:r>
      <w:r w:rsidRPr="00E53C62">
        <w:rPr>
          <w:rFonts w:ascii="Arial" w:hAnsi="Arial" w:cs="Arial"/>
          <w:noProof/>
        </w:rPr>
        <w:tab/>
        <w:t>3</w:t>
      </w:r>
    </w:p>
    <w:p w14:paraId="54A26643" w14:textId="77777777" w:rsidR="009B4C44" w:rsidRPr="00E53C62" w:rsidRDefault="009B4C44" w:rsidP="009B4C44">
      <w:pPr>
        <w:pStyle w:val="TOC1"/>
        <w:tabs>
          <w:tab w:val="right" w:leader="dot" w:pos="9350"/>
        </w:tabs>
        <w:spacing w:line="360" w:lineRule="auto"/>
        <w:rPr>
          <w:rFonts w:ascii="Arial" w:hAnsi="Arial" w:cs="Arial"/>
          <w:noProof/>
        </w:rPr>
      </w:pPr>
      <w:r w:rsidRPr="00E53C62">
        <w:rPr>
          <w:rFonts w:ascii="Arial" w:hAnsi="Arial" w:cs="Arial"/>
        </w:rPr>
        <w:fldChar w:fldCharType="begin"/>
      </w:r>
      <w:r w:rsidRPr="00E53C62">
        <w:rPr>
          <w:rFonts w:ascii="Arial" w:hAnsi="Arial" w:cs="Arial"/>
        </w:rPr>
        <w:instrText xml:space="preserve"> TOC \o "1-2" \u </w:instrText>
      </w:r>
      <w:r w:rsidRPr="00E53C62">
        <w:rPr>
          <w:rFonts w:ascii="Arial" w:hAnsi="Arial" w:cs="Arial"/>
        </w:rPr>
        <w:fldChar w:fldCharType="separate"/>
      </w:r>
      <w:r w:rsidRPr="00E53C62">
        <w:rPr>
          <w:rFonts w:ascii="Arial" w:hAnsi="Arial" w:cs="Arial"/>
          <w:noProof/>
        </w:rPr>
        <w:t>Section 1: Training Overview</w:t>
      </w:r>
      <w:r w:rsidRPr="00E53C62">
        <w:rPr>
          <w:rFonts w:ascii="Arial" w:hAnsi="Arial" w:cs="Arial"/>
          <w:noProof/>
        </w:rPr>
        <w:tab/>
        <w:t>3</w:t>
      </w:r>
    </w:p>
    <w:p w14:paraId="7539ED9B" w14:textId="77777777" w:rsidR="009B4C44" w:rsidRPr="00E53C62" w:rsidRDefault="009B4C44" w:rsidP="009B4C44">
      <w:pPr>
        <w:pStyle w:val="TOC2"/>
        <w:tabs>
          <w:tab w:val="right" w:leader="dot" w:pos="9350"/>
        </w:tabs>
        <w:spacing w:line="360" w:lineRule="auto"/>
        <w:rPr>
          <w:rFonts w:ascii="Arial" w:hAnsi="Arial" w:cs="Arial"/>
          <w:noProof/>
          <w:lang w:eastAsia="en-US"/>
        </w:rPr>
      </w:pPr>
      <w:r w:rsidRPr="00E53C62">
        <w:rPr>
          <w:rFonts w:ascii="Arial" w:hAnsi="Arial" w:cs="Arial"/>
          <w:bCs/>
          <w:noProof/>
          <w:color w:val="000000"/>
        </w:rPr>
        <w:t>Prerequisites</w:t>
      </w:r>
      <w:r w:rsidRPr="00E53C62">
        <w:rPr>
          <w:rFonts w:ascii="Arial" w:hAnsi="Arial" w:cs="Arial"/>
          <w:noProof/>
        </w:rPr>
        <w:tab/>
        <w:t>3</w:t>
      </w:r>
    </w:p>
    <w:p w14:paraId="4A5D4845" w14:textId="77777777" w:rsidR="009B4C44" w:rsidRPr="00E53C62" w:rsidRDefault="009B4C44" w:rsidP="009B4C44">
      <w:pPr>
        <w:pStyle w:val="TOC2"/>
        <w:tabs>
          <w:tab w:val="right" w:leader="dot" w:pos="9350"/>
        </w:tabs>
        <w:spacing w:line="360" w:lineRule="auto"/>
        <w:rPr>
          <w:rFonts w:ascii="Arial" w:hAnsi="Arial" w:cs="Arial"/>
          <w:noProof/>
          <w:lang w:eastAsia="en-US"/>
        </w:rPr>
      </w:pPr>
      <w:r w:rsidRPr="00E53C62">
        <w:rPr>
          <w:rFonts w:ascii="Arial" w:hAnsi="Arial" w:cs="Arial"/>
          <w:bCs/>
          <w:noProof/>
          <w:color w:val="000000"/>
        </w:rPr>
        <w:t>Instructions for Completion</w:t>
      </w:r>
      <w:r w:rsidRPr="00E53C62">
        <w:rPr>
          <w:rFonts w:ascii="Arial" w:hAnsi="Arial" w:cs="Arial"/>
          <w:noProof/>
        </w:rPr>
        <w:tab/>
        <w:t>3</w:t>
      </w:r>
    </w:p>
    <w:p w14:paraId="77AA6DBB" w14:textId="77777777" w:rsidR="009B4C44" w:rsidRPr="00E53C62" w:rsidRDefault="009B4C44" w:rsidP="009B4C44">
      <w:pPr>
        <w:pStyle w:val="TOC2"/>
        <w:tabs>
          <w:tab w:val="right" w:leader="dot" w:pos="9350"/>
        </w:tabs>
        <w:spacing w:line="360" w:lineRule="auto"/>
        <w:rPr>
          <w:rFonts w:ascii="Arial" w:hAnsi="Arial" w:cs="Arial"/>
          <w:noProof/>
          <w:lang w:eastAsia="en-US"/>
        </w:rPr>
      </w:pPr>
      <w:r w:rsidRPr="00E53C62">
        <w:rPr>
          <w:rFonts w:ascii="Arial" w:hAnsi="Arial" w:cs="Arial"/>
          <w:bCs/>
          <w:noProof/>
          <w:color w:val="000000"/>
        </w:rPr>
        <w:t>Objectives</w:t>
      </w:r>
      <w:r w:rsidRPr="00E53C62">
        <w:rPr>
          <w:rFonts w:ascii="Arial" w:hAnsi="Arial" w:cs="Arial"/>
          <w:noProof/>
        </w:rPr>
        <w:tab/>
        <w:t>3</w:t>
      </w:r>
    </w:p>
    <w:p w14:paraId="6040AA00" w14:textId="77777777" w:rsidR="009B4C44" w:rsidRPr="00E53C62" w:rsidRDefault="009B4C44" w:rsidP="009B4C44">
      <w:pPr>
        <w:pStyle w:val="TOC2"/>
        <w:tabs>
          <w:tab w:val="right" w:leader="dot" w:pos="9350"/>
        </w:tabs>
        <w:spacing w:line="360" w:lineRule="auto"/>
        <w:rPr>
          <w:rFonts w:ascii="Arial" w:hAnsi="Arial" w:cs="Arial"/>
          <w:noProof/>
          <w:lang w:eastAsia="en-US"/>
        </w:rPr>
      </w:pPr>
      <w:bookmarkStart w:id="0" w:name="_Hlk88726227"/>
      <w:r w:rsidRPr="00E53C62">
        <w:rPr>
          <w:rFonts w:ascii="Arial" w:hAnsi="Arial" w:cs="Arial"/>
          <w:bCs/>
          <w:noProof/>
          <w:color w:val="000000"/>
        </w:rPr>
        <w:t>Instructions for Completion</w:t>
      </w:r>
      <w:r w:rsidRPr="00E53C62">
        <w:rPr>
          <w:rFonts w:ascii="Arial" w:hAnsi="Arial" w:cs="Arial"/>
          <w:noProof/>
        </w:rPr>
        <w:tab/>
        <w:t>4</w:t>
      </w:r>
    </w:p>
    <w:bookmarkEnd w:id="0"/>
    <w:p w14:paraId="2BC6A0A3" w14:textId="77777777" w:rsidR="009B4C44" w:rsidRPr="00E53C62" w:rsidRDefault="009B4C44" w:rsidP="009B4C44">
      <w:pPr>
        <w:pStyle w:val="TOC1"/>
        <w:tabs>
          <w:tab w:val="right" w:leader="dot" w:pos="9350"/>
        </w:tabs>
        <w:spacing w:line="360" w:lineRule="auto"/>
        <w:rPr>
          <w:rFonts w:ascii="Arial" w:hAnsi="Arial" w:cs="Arial"/>
          <w:noProof/>
        </w:rPr>
      </w:pPr>
      <w:r w:rsidRPr="00E53C62">
        <w:rPr>
          <w:rFonts w:ascii="Arial" w:hAnsi="Arial" w:cs="Arial"/>
          <w:noProof/>
        </w:rPr>
        <w:t>Section 2: Learning Material and Exercises</w:t>
      </w:r>
      <w:r w:rsidRPr="00E53C62">
        <w:rPr>
          <w:rFonts w:ascii="Arial" w:hAnsi="Arial" w:cs="Arial"/>
          <w:noProof/>
        </w:rPr>
        <w:tab/>
        <w:t>5</w:t>
      </w:r>
    </w:p>
    <w:p w14:paraId="7E0D507F" w14:textId="77777777" w:rsidR="009B4C44" w:rsidRPr="00E53C62" w:rsidRDefault="009B4C44" w:rsidP="009B4C44">
      <w:pPr>
        <w:pStyle w:val="TOC2"/>
        <w:tabs>
          <w:tab w:val="right" w:leader="dot" w:pos="9350"/>
        </w:tabs>
        <w:spacing w:line="360" w:lineRule="auto"/>
        <w:rPr>
          <w:rFonts w:ascii="Arial" w:hAnsi="Arial" w:cs="Arial"/>
          <w:noProof/>
          <w:lang w:eastAsia="en-US"/>
        </w:rPr>
      </w:pPr>
      <w:r w:rsidRPr="00E53C62">
        <w:rPr>
          <w:rFonts w:ascii="Arial" w:hAnsi="Arial" w:cs="Arial"/>
          <w:bCs/>
          <w:noProof/>
          <w:color w:val="000000"/>
        </w:rPr>
        <w:t>Introduction</w:t>
      </w:r>
      <w:r w:rsidRPr="00E53C62">
        <w:rPr>
          <w:rFonts w:ascii="Arial" w:hAnsi="Arial" w:cs="Arial"/>
          <w:noProof/>
        </w:rPr>
        <w:tab/>
        <w:t>5</w:t>
      </w:r>
    </w:p>
    <w:p w14:paraId="5FD61CAF" w14:textId="77777777" w:rsidR="009B4C44" w:rsidRPr="00E53C62" w:rsidRDefault="009B4C44" w:rsidP="009B4C44">
      <w:pPr>
        <w:pStyle w:val="TOC2"/>
        <w:tabs>
          <w:tab w:val="right" w:leader="dot" w:pos="9350"/>
        </w:tabs>
        <w:spacing w:line="360" w:lineRule="auto"/>
        <w:rPr>
          <w:rFonts w:ascii="Arial" w:hAnsi="Arial" w:cs="Arial"/>
          <w:noProof/>
          <w:lang w:eastAsia="en-US"/>
        </w:rPr>
      </w:pPr>
      <w:r w:rsidRPr="00E53C62">
        <w:rPr>
          <w:rFonts w:ascii="Arial" w:hAnsi="Arial" w:cs="Arial"/>
          <w:bCs/>
          <w:noProof/>
          <w:color w:val="000000"/>
        </w:rPr>
        <w:t>Objective One: Nomenclature, uses, and indications for monoclonal antibodies</w:t>
      </w:r>
      <w:r w:rsidRPr="00E53C62">
        <w:rPr>
          <w:rFonts w:ascii="Arial" w:hAnsi="Arial" w:cs="Arial"/>
          <w:noProof/>
        </w:rPr>
        <w:tab/>
        <w:t>6</w:t>
      </w:r>
    </w:p>
    <w:p w14:paraId="34174BDA" w14:textId="77777777" w:rsidR="009B4C44" w:rsidRPr="00E53C62" w:rsidRDefault="009B4C44" w:rsidP="009B4C44">
      <w:pPr>
        <w:pStyle w:val="TOC2"/>
        <w:tabs>
          <w:tab w:val="right" w:leader="dot" w:pos="9350"/>
        </w:tabs>
        <w:spacing w:line="360" w:lineRule="auto"/>
        <w:rPr>
          <w:rFonts w:ascii="Arial" w:hAnsi="Arial" w:cs="Arial"/>
          <w:noProof/>
        </w:rPr>
      </w:pPr>
      <w:r w:rsidRPr="00E53C62">
        <w:rPr>
          <w:rFonts w:ascii="Arial" w:hAnsi="Arial" w:cs="Arial"/>
          <w:bCs/>
          <w:noProof/>
          <w:color w:val="000000"/>
        </w:rPr>
        <w:t>Objective Two: Pharmacologic category, indications, and use of sotrovimab in Alberta</w:t>
      </w:r>
      <w:r w:rsidRPr="00E53C62">
        <w:rPr>
          <w:rFonts w:ascii="Arial" w:hAnsi="Arial" w:cs="Arial"/>
          <w:noProof/>
        </w:rPr>
        <w:tab/>
        <w:t>7</w:t>
      </w:r>
    </w:p>
    <w:p w14:paraId="7CC5C1B5" w14:textId="11C29AF0" w:rsidR="009B4C44" w:rsidRPr="00E53C62" w:rsidRDefault="009B4C44" w:rsidP="009B4C44">
      <w:pPr>
        <w:pStyle w:val="TOC2"/>
        <w:tabs>
          <w:tab w:val="right" w:leader="dot" w:pos="9350"/>
        </w:tabs>
        <w:spacing w:line="360" w:lineRule="auto"/>
        <w:rPr>
          <w:rFonts w:ascii="Arial" w:hAnsi="Arial" w:cs="Arial"/>
          <w:noProof/>
        </w:rPr>
      </w:pPr>
      <w:r w:rsidRPr="00E53C62">
        <w:rPr>
          <w:rFonts w:ascii="Arial" w:hAnsi="Arial" w:cs="Arial"/>
          <w:bCs/>
          <w:noProof/>
          <w:color w:val="000000"/>
        </w:rPr>
        <w:t>Objective Three: Limitations/contraindications/adverse reactions/side effects of sotrovimab</w:t>
      </w:r>
      <w:r w:rsidR="00753925">
        <w:rPr>
          <w:rFonts w:ascii="Arial" w:hAnsi="Arial" w:cs="Arial"/>
          <w:noProof/>
        </w:rPr>
        <w:tab/>
        <w:t>9</w:t>
      </w:r>
    </w:p>
    <w:p w14:paraId="49A542F3" w14:textId="05653A93" w:rsidR="009B4C44" w:rsidRPr="00E53C62" w:rsidRDefault="009B4C44" w:rsidP="009B4C44">
      <w:pPr>
        <w:pStyle w:val="TOC2"/>
        <w:tabs>
          <w:tab w:val="right" w:leader="dot" w:pos="9350"/>
        </w:tabs>
        <w:spacing w:line="360" w:lineRule="auto"/>
        <w:rPr>
          <w:rFonts w:ascii="Arial" w:hAnsi="Arial" w:cs="Arial"/>
          <w:noProof/>
          <w:lang w:eastAsia="en-US"/>
        </w:rPr>
      </w:pPr>
      <w:r w:rsidRPr="00E53C62">
        <w:rPr>
          <w:rFonts w:ascii="Arial" w:hAnsi="Arial" w:cs="Arial"/>
          <w:bCs/>
          <w:noProof/>
          <w:color w:val="000000"/>
        </w:rPr>
        <w:t>Objective Four: Route, supply/dosage, composition/storage/packaging for sotrovimab</w:t>
      </w:r>
      <w:r w:rsidR="00753925">
        <w:rPr>
          <w:rFonts w:ascii="Arial" w:hAnsi="Arial" w:cs="Arial"/>
          <w:noProof/>
        </w:rPr>
        <w:tab/>
        <w:t>12</w:t>
      </w:r>
    </w:p>
    <w:p w14:paraId="64064A67" w14:textId="7A452338" w:rsidR="009B4C44" w:rsidRPr="00E53C62" w:rsidRDefault="009B4C44" w:rsidP="009B4C44">
      <w:pPr>
        <w:pStyle w:val="TOC2"/>
        <w:tabs>
          <w:tab w:val="right" w:leader="dot" w:pos="9350"/>
        </w:tabs>
        <w:spacing w:line="360" w:lineRule="auto"/>
        <w:rPr>
          <w:rFonts w:ascii="Arial" w:hAnsi="Arial" w:cs="Arial"/>
          <w:noProof/>
          <w:lang w:eastAsia="en-US"/>
        </w:rPr>
      </w:pPr>
      <w:r w:rsidRPr="00E53C62">
        <w:rPr>
          <w:rFonts w:ascii="Arial" w:hAnsi="Arial" w:cs="Arial"/>
          <w:bCs/>
          <w:noProof/>
          <w:color w:val="000000"/>
        </w:rPr>
        <w:t>Objecive Five: Equipment/supplies and dilution and administration procedure</w:t>
      </w:r>
      <w:r w:rsidR="00753925">
        <w:rPr>
          <w:rFonts w:ascii="Arial" w:hAnsi="Arial" w:cs="Arial"/>
          <w:noProof/>
        </w:rPr>
        <w:tab/>
        <w:t>16</w:t>
      </w:r>
    </w:p>
    <w:p w14:paraId="6061415C" w14:textId="5D5C4ED8" w:rsidR="009B4C44" w:rsidRPr="00E53C62" w:rsidRDefault="009B4C44" w:rsidP="009B4C44">
      <w:pPr>
        <w:pStyle w:val="TOC2"/>
        <w:tabs>
          <w:tab w:val="right" w:leader="dot" w:pos="9350"/>
        </w:tabs>
        <w:spacing w:line="360" w:lineRule="auto"/>
        <w:rPr>
          <w:rFonts w:ascii="Arial" w:hAnsi="Arial" w:cs="Arial"/>
          <w:noProof/>
        </w:rPr>
      </w:pPr>
      <w:bookmarkStart w:id="1" w:name="_Hlk88724893"/>
      <w:r w:rsidRPr="00E53C62">
        <w:rPr>
          <w:rFonts w:ascii="Arial" w:hAnsi="Arial" w:cs="Arial"/>
          <w:bCs/>
          <w:noProof/>
          <w:color w:val="000000"/>
        </w:rPr>
        <w:t>Objective Six: Follow-up process and patient and family teaching expectations</w:t>
      </w:r>
      <w:r w:rsidR="00753925">
        <w:rPr>
          <w:rFonts w:ascii="Arial" w:hAnsi="Arial" w:cs="Arial"/>
          <w:noProof/>
        </w:rPr>
        <w:tab/>
        <w:t>19</w:t>
      </w:r>
    </w:p>
    <w:bookmarkEnd w:id="1"/>
    <w:p w14:paraId="0E154E80" w14:textId="24EFE4AB" w:rsidR="009B4C44" w:rsidRPr="00E53C62" w:rsidRDefault="009B4C44" w:rsidP="009B4C44">
      <w:pPr>
        <w:pStyle w:val="TOC2"/>
        <w:tabs>
          <w:tab w:val="right" w:leader="dot" w:pos="9350"/>
        </w:tabs>
        <w:spacing w:line="360" w:lineRule="auto"/>
        <w:rPr>
          <w:rFonts w:ascii="Arial" w:hAnsi="Arial" w:cs="Arial"/>
          <w:noProof/>
        </w:rPr>
      </w:pPr>
      <w:r w:rsidRPr="00E53C62">
        <w:rPr>
          <w:rFonts w:ascii="Arial" w:hAnsi="Arial" w:cs="Arial"/>
          <w:bCs/>
          <w:noProof/>
          <w:color w:val="000000"/>
        </w:rPr>
        <w:t>Objective Seven: Documentation expectations for the administration of sotrovimab</w:t>
      </w:r>
      <w:r w:rsidR="00753925">
        <w:rPr>
          <w:rFonts w:ascii="Arial" w:hAnsi="Arial" w:cs="Arial"/>
          <w:noProof/>
        </w:rPr>
        <w:tab/>
        <w:t>22</w:t>
      </w:r>
      <w:bookmarkStart w:id="2" w:name="_GoBack"/>
      <w:bookmarkEnd w:id="2"/>
    </w:p>
    <w:p w14:paraId="62714370" w14:textId="77777777" w:rsidR="009B4C44" w:rsidRPr="00E53C62" w:rsidRDefault="009B4C44" w:rsidP="009B4C44">
      <w:pPr>
        <w:pStyle w:val="TOC1"/>
        <w:tabs>
          <w:tab w:val="right" w:leader="dot" w:pos="9350"/>
        </w:tabs>
        <w:spacing w:line="360" w:lineRule="auto"/>
        <w:rPr>
          <w:rFonts w:ascii="Arial" w:hAnsi="Arial" w:cs="Arial"/>
          <w:noProof/>
        </w:rPr>
      </w:pPr>
      <w:r w:rsidRPr="00E53C62">
        <w:rPr>
          <w:rFonts w:ascii="Arial" w:hAnsi="Arial" w:cs="Arial"/>
          <w:noProof/>
        </w:rPr>
        <w:t>APPENDIX A: AHS Parenteral Monograph</w:t>
      </w:r>
    </w:p>
    <w:p w14:paraId="2E350FB5" w14:textId="77777777" w:rsidR="009B4C44" w:rsidRPr="00E53C62" w:rsidRDefault="009B4C44" w:rsidP="009B4C44">
      <w:pPr>
        <w:pStyle w:val="TOC1"/>
        <w:tabs>
          <w:tab w:val="right" w:leader="dot" w:pos="9350"/>
        </w:tabs>
        <w:spacing w:line="360" w:lineRule="auto"/>
        <w:rPr>
          <w:rFonts w:ascii="Arial" w:hAnsi="Arial" w:cs="Arial"/>
          <w:noProof/>
        </w:rPr>
      </w:pPr>
      <w:r w:rsidRPr="00E53C62">
        <w:rPr>
          <w:rFonts w:ascii="Arial" w:hAnsi="Arial" w:cs="Arial"/>
          <w:noProof/>
        </w:rPr>
        <w:t>APPENDIX B:</w:t>
      </w:r>
      <w:r w:rsidRPr="00E53C62">
        <w:t xml:space="preserve"> </w:t>
      </w:r>
      <w:r w:rsidRPr="00E53C62">
        <w:rPr>
          <w:rFonts w:ascii="Arial" w:hAnsi="Arial" w:cs="Arial"/>
          <w:noProof/>
        </w:rPr>
        <w:t>Consent to Treatment Plan or Procedure (09741 [Rev 2913-10])</w:t>
      </w:r>
    </w:p>
    <w:p w14:paraId="44A85B6F" w14:textId="77777777" w:rsidR="009B4C44" w:rsidRPr="00E53C62" w:rsidRDefault="009B4C44" w:rsidP="009B4C44">
      <w:pPr>
        <w:rPr>
          <w:rFonts w:ascii="Arial" w:hAnsi="Arial" w:cs="Arial"/>
          <w:lang w:eastAsia="en-CA"/>
        </w:rPr>
      </w:pPr>
      <w:r w:rsidRPr="00E53C62">
        <w:rPr>
          <w:rFonts w:ascii="Arial" w:hAnsi="Arial" w:cs="Arial"/>
          <w:lang w:eastAsia="en-CA"/>
        </w:rPr>
        <w:t>APPENDIX C: Sotrovimab Screening FNIHB-AB Region</w:t>
      </w:r>
    </w:p>
    <w:p w14:paraId="09C89283" w14:textId="77777777" w:rsidR="009B4C44" w:rsidRPr="00E53C62" w:rsidRDefault="009B4C44" w:rsidP="009B4C44">
      <w:pPr>
        <w:pStyle w:val="TOC1"/>
        <w:tabs>
          <w:tab w:val="right" w:leader="dot" w:pos="9350"/>
        </w:tabs>
        <w:spacing w:line="360" w:lineRule="auto"/>
        <w:rPr>
          <w:rFonts w:ascii="Arial" w:hAnsi="Arial" w:cs="Arial"/>
          <w:noProof/>
        </w:rPr>
      </w:pPr>
      <w:r w:rsidRPr="00E53C62">
        <w:rPr>
          <w:rFonts w:ascii="Arial" w:hAnsi="Arial" w:cs="Arial"/>
        </w:rPr>
        <w:t>APPENDIX D:</w:t>
      </w:r>
      <w:r w:rsidRPr="00E53C62">
        <w:rPr>
          <w:rFonts w:ascii="Arial" w:hAnsi="Arial" w:cs="Arial"/>
          <w:noProof/>
        </w:rPr>
        <w:t xml:space="preserve"> Sotrovimab Evaluation Quiz</w:t>
      </w:r>
    </w:p>
    <w:p w14:paraId="6EA94F41" w14:textId="77777777" w:rsidR="009B4C44" w:rsidRPr="00E53C62" w:rsidRDefault="009B4C44" w:rsidP="009B4C44">
      <w:pPr>
        <w:rPr>
          <w:rFonts w:ascii="Arial" w:hAnsi="Arial" w:cs="Arial"/>
          <w:lang w:eastAsia="en-CA"/>
        </w:rPr>
      </w:pPr>
      <w:r w:rsidRPr="00E53C62">
        <w:rPr>
          <w:rFonts w:ascii="Arial" w:hAnsi="Arial" w:cs="Arial"/>
          <w:lang w:eastAsia="en-CA"/>
        </w:rPr>
        <w:t>APPENDIX E: AHS FAQs for Healthcare Providers</w:t>
      </w:r>
    </w:p>
    <w:p w14:paraId="70525C22" w14:textId="77777777" w:rsidR="009B4C44" w:rsidRPr="00E53C62" w:rsidRDefault="009B4C44" w:rsidP="009B4C44">
      <w:pPr>
        <w:rPr>
          <w:rFonts w:ascii="Arial" w:hAnsi="Arial" w:cs="Arial"/>
          <w:lang w:eastAsia="en-CA"/>
        </w:rPr>
      </w:pPr>
      <w:r w:rsidRPr="00E53C62">
        <w:rPr>
          <w:rFonts w:ascii="Arial" w:hAnsi="Arial" w:cs="Arial"/>
          <w:lang w:eastAsia="en-CA"/>
        </w:rPr>
        <w:t xml:space="preserve">APPENDIX F: AHS FAQs for Patients/Public </w:t>
      </w:r>
    </w:p>
    <w:p w14:paraId="22A5775E" w14:textId="77777777" w:rsidR="009B4C44" w:rsidRPr="00E53C62" w:rsidRDefault="009B4C44" w:rsidP="009B4C44">
      <w:pPr>
        <w:rPr>
          <w:rFonts w:ascii="Arial" w:hAnsi="Arial" w:cs="Arial"/>
          <w:lang w:eastAsia="en-CA"/>
        </w:rPr>
      </w:pPr>
      <w:r w:rsidRPr="00E53C62">
        <w:rPr>
          <w:rFonts w:ascii="Arial" w:hAnsi="Arial" w:cs="Arial"/>
          <w:lang w:eastAsia="en-CA"/>
        </w:rPr>
        <w:t>APPENDIX G: AHS Sotrovimab (Monoclonal Antibodies) Patient Information Sheet</w:t>
      </w:r>
    </w:p>
    <w:p w14:paraId="40E12418" w14:textId="77777777" w:rsidR="009B4C44" w:rsidRPr="00E53C62" w:rsidRDefault="009B4C44" w:rsidP="009B4C44">
      <w:pPr>
        <w:rPr>
          <w:rFonts w:ascii="Arial" w:hAnsi="Arial" w:cs="Arial"/>
          <w:lang w:eastAsia="en-CA"/>
        </w:rPr>
      </w:pPr>
      <w:r w:rsidRPr="00E53C62">
        <w:rPr>
          <w:rFonts w:ascii="Arial" w:hAnsi="Arial" w:cs="Arial"/>
          <w:lang w:eastAsia="en-CA"/>
        </w:rPr>
        <w:t>APPENDIX H: FNIHB Sotrovimab Administration Process Map</w:t>
      </w:r>
    </w:p>
    <w:p w14:paraId="1832897C" w14:textId="77777777" w:rsidR="009B4C44" w:rsidRPr="00E53C62" w:rsidRDefault="009B4C44" w:rsidP="009B4C44">
      <w:pPr>
        <w:rPr>
          <w:rFonts w:ascii="Arial" w:hAnsi="Arial"/>
          <w:bCs/>
        </w:rPr>
      </w:pPr>
      <w:r w:rsidRPr="00E53C62">
        <w:rPr>
          <w:rFonts w:ascii="Arial" w:hAnsi="Arial" w:cs="Arial"/>
          <w:lang w:eastAsia="en-CA"/>
        </w:rPr>
        <w:t xml:space="preserve">APPENDIX I: </w:t>
      </w:r>
      <w:r w:rsidRPr="00E53C62">
        <w:rPr>
          <w:rFonts w:ascii="Arial" w:hAnsi="Arial"/>
          <w:bCs/>
        </w:rPr>
        <w:t>Sotrovimab Client Care Notes</w:t>
      </w:r>
    </w:p>
    <w:p w14:paraId="65D10893" w14:textId="77777777" w:rsidR="009B4C44" w:rsidRPr="00E53C62" w:rsidRDefault="009B4C44" w:rsidP="009B4C44">
      <w:pPr>
        <w:rPr>
          <w:rFonts w:ascii="Arial" w:hAnsi="Arial"/>
          <w:bCs/>
        </w:rPr>
      </w:pPr>
      <w:r w:rsidRPr="00E53C62">
        <w:rPr>
          <w:rFonts w:ascii="Arial" w:hAnsi="Arial"/>
          <w:bCs/>
        </w:rPr>
        <w:t>APPENDIX J: Health Canada (HC) Product Monograph</w:t>
      </w:r>
    </w:p>
    <w:p w14:paraId="1F42E7E4" w14:textId="77777777" w:rsidR="009B4C44" w:rsidRPr="00E53C62" w:rsidRDefault="009B4C44" w:rsidP="009B4C44">
      <w:pPr>
        <w:rPr>
          <w:rFonts w:ascii="Arial" w:hAnsi="Arial"/>
          <w:bCs/>
        </w:rPr>
      </w:pPr>
      <w:r w:rsidRPr="00E53C62">
        <w:rPr>
          <w:rFonts w:ascii="Arial" w:hAnsi="Arial"/>
          <w:bCs/>
        </w:rPr>
        <w:t>APPENDIX K: Sotrovimab NP Follow Up: Post Administration Monitoring</w:t>
      </w:r>
    </w:p>
    <w:p w14:paraId="64C6CC4D" w14:textId="77777777" w:rsidR="009B4C44" w:rsidRPr="00E53C62" w:rsidRDefault="009B4C44" w:rsidP="009B4C44">
      <w:pPr>
        <w:rPr>
          <w:rFonts w:ascii="Arial" w:hAnsi="Arial"/>
          <w:bCs/>
        </w:rPr>
      </w:pPr>
      <w:r w:rsidRPr="00E53C62">
        <w:rPr>
          <w:rFonts w:ascii="Arial" w:hAnsi="Arial"/>
          <w:bCs/>
        </w:rPr>
        <w:t>APPENDIX L: Sotrovimab Prescription</w:t>
      </w:r>
    </w:p>
    <w:p w14:paraId="399881D6" w14:textId="77777777" w:rsidR="009B4C44" w:rsidRPr="00E53C62" w:rsidRDefault="009B4C44" w:rsidP="009B4C44">
      <w:pPr>
        <w:rPr>
          <w:rFonts w:ascii="Arial" w:hAnsi="Arial" w:cs="Arial"/>
          <w:lang w:eastAsia="en-CA"/>
        </w:rPr>
      </w:pPr>
    </w:p>
    <w:p w14:paraId="2AB9BCBF" w14:textId="77777777" w:rsidR="009B4C44" w:rsidRPr="00E53C62" w:rsidRDefault="009B4C44" w:rsidP="009B4C44">
      <w:pPr>
        <w:rPr>
          <w:lang w:eastAsia="en-CA"/>
        </w:rPr>
      </w:pPr>
    </w:p>
    <w:p w14:paraId="38DDE74D" w14:textId="77777777" w:rsidR="00753925" w:rsidRDefault="009B4C44" w:rsidP="009B4C44">
      <w:pPr>
        <w:pStyle w:val="Heading1"/>
        <w:jc w:val="left"/>
        <w:rPr>
          <w:rFonts w:cs="Arial"/>
          <w:i w:val="0"/>
          <w:sz w:val="24"/>
          <w:szCs w:val="24"/>
        </w:rPr>
      </w:pPr>
      <w:r w:rsidRPr="00E53C62">
        <w:rPr>
          <w:rFonts w:cs="Arial"/>
          <w:sz w:val="24"/>
          <w:szCs w:val="24"/>
        </w:rPr>
        <w:fldChar w:fldCharType="end"/>
      </w:r>
      <w:r w:rsidRPr="00E53C62">
        <w:rPr>
          <w:rFonts w:cs="Arial"/>
          <w:i w:val="0"/>
          <w:sz w:val="24"/>
          <w:szCs w:val="24"/>
        </w:rPr>
        <w:t xml:space="preserve"> </w:t>
      </w:r>
    </w:p>
    <w:p w14:paraId="63AD7CAC" w14:textId="77777777" w:rsidR="00753925" w:rsidRDefault="00753925">
      <w:pPr>
        <w:rPr>
          <w:rFonts w:ascii="Arial" w:eastAsia="Times New Roman" w:hAnsi="Arial" w:cs="Arial"/>
          <w:b/>
          <w:lang w:val="en-US"/>
        </w:rPr>
      </w:pPr>
      <w:r>
        <w:rPr>
          <w:rFonts w:cs="Arial"/>
          <w:i/>
        </w:rPr>
        <w:br w:type="page"/>
      </w:r>
    </w:p>
    <w:p w14:paraId="328AA23C" w14:textId="33FF4958" w:rsidR="009B4C44" w:rsidRPr="00E53C62" w:rsidRDefault="009B4C44" w:rsidP="009B4C44">
      <w:pPr>
        <w:pStyle w:val="Heading1"/>
        <w:jc w:val="left"/>
        <w:rPr>
          <w:rFonts w:cs="Arial"/>
          <w:i w:val="0"/>
          <w:sz w:val="24"/>
          <w:szCs w:val="24"/>
        </w:rPr>
      </w:pPr>
      <w:r w:rsidRPr="00E53C62">
        <w:rPr>
          <w:rFonts w:cs="Arial"/>
          <w:i w:val="0"/>
          <w:sz w:val="24"/>
          <w:szCs w:val="24"/>
        </w:rPr>
        <w:lastRenderedPageBreak/>
        <w:t xml:space="preserve">Objectives </w:t>
      </w:r>
    </w:p>
    <w:p w14:paraId="0B7EB024" w14:textId="77777777" w:rsidR="009B4C44" w:rsidRPr="00E53C62" w:rsidRDefault="009B4C44" w:rsidP="009B4C44">
      <w:pPr>
        <w:rPr>
          <w:rFonts w:ascii="Arial" w:hAnsi="Arial" w:cs="Arial"/>
        </w:rPr>
      </w:pPr>
    </w:p>
    <w:p w14:paraId="16380E7A" w14:textId="77777777" w:rsidR="009B4C44" w:rsidRPr="00E53C62" w:rsidRDefault="009B4C44" w:rsidP="009B4C44">
      <w:pPr>
        <w:autoSpaceDE w:val="0"/>
        <w:autoSpaceDN w:val="0"/>
        <w:adjustRightInd w:val="0"/>
        <w:spacing w:line="276" w:lineRule="auto"/>
        <w:rPr>
          <w:rFonts w:ascii="Arial" w:hAnsi="Arial" w:cs="Arial"/>
        </w:rPr>
      </w:pPr>
      <w:r w:rsidRPr="00E53C62">
        <w:rPr>
          <w:rFonts w:ascii="Arial" w:hAnsi="Arial" w:cs="Arial"/>
        </w:rPr>
        <w:t>At the completion of this module, the learner will be able to:</w:t>
      </w:r>
    </w:p>
    <w:p w14:paraId="7F90170A" w14:textId="77777777" w:rsidR="009B4C44" w:rsidRPr="00E53C62" w:rsidRDefault="009B4C44" w:rsidP="009B4C44">
      <w:pPr>
        <w:autoSpaceDE w:val="0"/>
        <w:autoSpaceDN w:val="0"/>
        <w:adjustRightInd w:val="0"/>
        <w:spacing w:line="276" w:lineRule="auto"/>
        <w:rPr>
          <w:rFonts w:ascii="Arial" w:hAnsi="Arial" w:cs="Arial"/>
        </w:rPr>
      </w:pPr>
    </w:p>
    <w:p w14:paraId="55D0C7BA" w14:textId="77777777" w:rsidR="009B4C44" w:rsidRPr="00E53C62" w:rsidRDefault="009B4C44" w:rsidP="009B4C44">
      <w:pPr>
        <w:pStyle w:val="ListParagraph"/>
        <w:numPr>
          <w:ilvl w:val="0"/>
          <w:numId w:val="1"/>
        </w:numPr>
        <w:autoSpaceDE w:val="0"/>
        <w:autoSpaceDN w:val="0"/>
        <w:adjustRightInd w:val="0"/>
        <w:spacing w:line="276" w:lineRule="auto"/>
        <w:rPr>
          <w:rFonts w:ascii="Arial" w:hAnsi="Arial" w:cs="Arial"/>
          <w:szCs w:val="24"/>
        </w:rPr>
      </w:pPr>
      <w:r w:rsidRPr="00E53C62">
        <w:rPr>
          <w:rFonts w:ascii="Arial" w:hAnsi="Arial" w:cs="Arial"/>
          <w:szCs w:val="24"/>
        </w:rPr>
        <w:t>Outline the nomenclature, uses, and indications for monoclonal antibodies;</w:t>
      </w:r>
    </w:p>
    <w:p w14:paraId="458B1664" w14:textId="105F2F83" w:rsidR="009B4C44" w:rsidRPr="00E53C62" w:rsidRDefault="009B4C44" w:rsidP="009B4C44">
      <w:pPr>
        <w:pStyle w:val="ListParagraph"/>
        <w:numPr>
          <w:ilvl w:val="0"/>
          <w:numId w:val="1"/>
        </w:numPr>
        <w:autoSpaceDE w:val="0"/>
        <w:autoSpaceDN w:val="0"/>
        <w:adjustRightInd w:val="0"/>
        <w:spacing w:line="276" w:lineRule="auto"/>
        <w:rPr>
          <w:rFonts w:ascii="Arial" w:hAnsi="Arial" w:cs="Arial"/>
          <w:szCs w:val="24"/>
        </w:rPr>
      </w:pPr>
      <w:r w:rsidRPr="00E53C62">
        <w:rPr>
          <w:rFonts w:ascii="Arial" w:hAnsi="Arial" w:cs="Arial"/>
          <w:szCs w:val="24"/>
        </w:rPr>
        <w:t>Recognize the pharmacological category, indications, setting specific pri</w:t>
      </w:r>
      <w:r w:rsidR="005A25CC">
        <w:rPr>
          <w:rFonts w:ascii="Arial" w:hAnsi="Arial" w:cs="Arial"/>
          <w:szCs w:val="24"/>
        </w:rPr>
        <w:t>nciples and consent for use of S</w:t>
      </w:r>
      <w:r w:rsidRPr="00E53C62">
        <w:rPr>
          <w:rFonts w:ascii="Arial" w:hAnsi="Arial" w:cs="Arial"/>
          <w:szCs w:val="24"/>
        </w:rPr>
        <w:t>otrovimab in Alberta Remote and Isolated First Nation Communities;</w:t>
      </w:r>
    </w:p>
    <w:p w14:paraId="03E6E2C8" w14:textId="563C035B" w:rsidR="009B4C44" w:rsidRPr="00E53C62" w:rsidRDefault="009B4C44" w:rsidP="009B4C44">
      <w:pPr>
        <w:pStyle w:val="ListParagraph"/>
        <w:numPr>
          <w:ilvl w:val="0"/>
          <w:numId w:val="1"/>
        </w:numPr>
        <w:autoSpaceDE w:val="0"/>
        <w:autoSpaceDN w:val="0"/>
        <w:adjustRightInd w:val="0"/>
        <w:spacing w:line="276" w:lineRule="auto"/>
        <w:rPr>
          <w:rFonts w:ascii="Arial" w:hAnsi="Arial" w:cs="Arial"/>
          <w:szCs w:val="24"/>
        </w:rPr>
      </w:pPr>
      <w:r w:rsidRPr="00E53C62">
        <w:rPr>
          <w:rFonts w:ascii="Arial" w:hAnsi="Arial" w:cs="Arial"/>
          <w:szCs w:val="24"/>
        </w:rPr>
        <w:t>List the limitations, contraindications, adverse reactions/side effects, and monitoring requiremen</w:t>
      </w:r>
      <w:r w:rsidR="005A25CC">
        <w:rPr>
          <w:rFonts w:ascii="Arial" w:hAnsi="Arial" w:cs="Arial"/>
          <w:szCs w:val="24"/>
        </w:rPr>
        <w:t>ts for S</w:t>
      </w:r>
      <w:r w:rsidRPr="00E53C62">
        <w:rPr>
          <w:rFonts w:ascii="Arial" w:hAnsi="Arial" w:cs="Arial"/>
          <w:szCs w:val="24"/>
        </w:rPr>
        <w:t>otrovimab;</w:t>
      </w:r>
    </w:p>
    <w:p w14:paraId="4B96CE13" w14:textId="464E40B1" w:rsidR="009B4C44" w:rsidRPr="00E53C62" w:rsidRDefault="009B4C44" w:rsidP="009B4C44">
      <w:pPr>
        <w:pStyle w:val="ListParagraph"/>
        <w:numPr>
          <w:ilvl w:val="0"/>
          <w:numId w:val="1"/>
        </w:numPr>
        <w:autoSpaceDE w:val="0"/>
        <w:autoSpaceDN w:val="0"/>
        <w:adjustRightInd w:val="0"/>
        <w:spacing w:line="276" w:lineRule="auto"/>
        <w:rPr>
          <w:rFonts w:ascii="Arial" w:hAnsi="Arial" w:cs="Arial"/>
          <w:szCs w:val="24"/>
        </w:rPr>
      </w:pPr>
      <w:r w:rsidRPr="00E53C62">
        <w:rPr>
          <w:rFonts w:ascii="Arial" w:hAnsi="Arial" w:cs="Arial"/>
          <w:szCs w:val="24"/>
        </w:rPr>
        <w:t>Recognize the considerations, limitations of authorized use, indications for applying guidance, route of administration, supply, dosage, composition, and stor</w:t>
      </w:r>
      <w:r w:rsidR="005A25CC">
        <w:rPr>
          <w:rFonts w:ascii="Arial" w:hAnsi="Arial" w:cs="Arial"/>
          <w:szCs w:val="24"/>
        </w:rPr>
        <w:t>age/packaging requirements for S</w:t>
      </w:r>
      <w:r w:rsidRPr="00E53C62">
        <w:rPr>
          <w:rFonts w:ascii="Arial" w:hAnsi="Arial" w:cs="Arial"/>
          <w:szCs w:val="24"/>
        </w:rPr>
        <w:t>otrovimab;</w:t>
      </w:r>
    </w:p>
    <w:p w14:paraId="736C8A50" w14:textId="7E6B2EAC" w:rsidR="009B4C44" w:rsidRPr="00E53C62" w:rsidRDefault="009B4C44" w:rsidP="009B4C44">
      <w:pPr>
        <w:pStyle w:val="ListParagraph"/>
        <w:numPr>
          <w:ilvl w:val="0"/>
          <w:numId w:val="1"/>
        </w:numPr>
        <w:autoSpaceDE w:val="0"/>
        <w:autoSpaceDN w:val="0"/>
        <w:adjustRightInd w:val="0"/>
        <w:spacing w:line="276" w:lineRule="auto"/>
        <w:rPr>
          <w:rFonts w:ascii="Arial" w:hAnsi="Arial" w:cs="Arial"/>
          <w:szCs w:val="24"/>
        </w:rPr>
      </w:pPr>
      <w:r w:rsidRPr="00E53C62">
        <w:rPr>
          <w:rFonts w:ascii="Arial" w:hAnsi="Arial" w:cs="Arial"/>
          <w:szCs w:val="24"/>
        </w:rPr>
        <w:t xml:space="preserve">Outline the procedure (and the equipment required) </w:t>
      </w:r>
      <w:r w:rsidR="005A25CC">
        <w:rPr>
          <w:rFonts w:ascii="Arial" w:hAnsi="Arial" w:cs="Arial"/>
          <w:szCs w:val="24"/>
        </w:rPr>
        <w:t>for diluting and administering S</w:t>
      </w:r>
      <w:r w:rsidRPr="00E53C62">
        <w:rPr>
          <w:rFonts w:ascii="Arial" w:hAnsi="Arial" w:cs="Arial"/>
          <w:szCs w:val="24"/>
        </w:rPr>
        <w:t>otrovimab;</w:t>
      </w:r>
    </w:p>
    <w:p w14:paraId="26030FFB" w14:textId="5D91C177" w:rsidR="009B4C44" w:rsidRPr="00E53C62" w:rsidRDefault="009B4C44" w:rsidP="009B4C44">
      <w:pPr>
        <w:pStyle w:val="ListParagraph"/>
        <w:numPr>
          <w:ilvl w:val="0"/>
          <w:numId w:val="1"/>
        </w:numPr>
        <w:autoSpaceDE w:val="0"/>
        <w:autoSpaceDN w:val="0"/>
        <w:adjustRightInd w:val="0"/>
        <w:spacing w:line="276" w:lineRule="auto"/>
        <w:rPr>
          <w:rFonts w:ascii="Arial" w:hAnsi="Arial" w:cs="Arial"/>
          <w:szCs w:val="24"/>
        </w:rPr>
      </w:pPr>
      <w:r w:rsidRPr="00E53C62">
        <w:rPr>
          <w:rFonts w:ascii="Arial" w:hAnsi="Arial" w:cs="Arial"/>
          <w:szCs w:val="24"/>
        </w:rPr>
        <w:t>Identify the requirements for follow-up care and patient and family teaching f</w:t>
      </w:r>
      <w:r w:rsidR="005A25CC">
        <w:rPr>
          <w:rFonts w:ascii="Arial" w:hAnsi="Arial" w:cs="Arial"/>
          <w:szCs w:val="24"/>
        </w:rPr>
        <w:t>ollowing the administration of S</w:t>
      </w:r>
      <w:r w:rsidRPr="00E53C62">
        <w:rPr>
          <w:rFonts w:ascii="Arial" w:hAnsi="Arial" w:cs="Arial"/>
          <w:szCs w:val="24"/>
        </w:rPr>
        <w:t>otrovimab;</w:t>
      </w:r>
    </w:p>
    <w:p w14:paraId="5E88DFD5" w14:textId="2B0ECFFE" w:rsidR="009B4C44" w:rsidRPr="00E53C62" w:rsidRDefault="009B4C44" w:rsidP="009B4C44">
      <w:pPr>
        <w:pStyle w:val="ListParagraph"/>
        <w:numPr>
          <w:ilvl w:val="0"/>
          <w:numId w:val="1"/>
        </w:numPr>
        <w:autoSpaceDE w:val="0"/>
        <w:autoSpaceDN w:val="0"/>
        <w:adjustRightInd w:val="0"/>
        <w:spacing w:line="276" w:lineRule="auto"/>
        <w:rPr>
          <w:rFonts w:ascii="Arial" w:hAnsi="Arial" w:cs="Arial"/>
          <w:szCs w:val="24"/>
        </w:rPr>
      </w:pPr>
      <w:r w:rsidRPr="00E53C62">
        <w:rPr>
          <w:rFonts w:ascii="Arial" w:hAnsi="Arial" w:cs="Arial"/>
          <w:szCs w:val="24"/>
        </w:rPr>
        <w:t>Documentation expectat</w:t>
      </w:r>
      <w:r w:rsidR="005A25CC">
        <w:rPr>
          <w:rFonts w:ascii="Arial" w:hAnsi="Arial" w:cs="Arial"/>
          <w:szCs w:val="24"/>
        </w:rPr>
        <w:t>ions for the administration of S</w:t>
      </w:r>
      <w:r w:rsidRPr="00E53C62">
        <w:rPr>
          <w:rFonts w:ascii="Arial" w:hAnsi="Arial" w:cs="Arial"/>
          <w:szCs w:val="24"/>
        </w:rPr>
        <w:t>otrovimab.</w:t>
      </w:r>
    </w:p>
    <w:p w14:paraId="43FFCB71" w14:textId="77777777" w:rsidR="009B4C44" w:rsidRPr="00E53C62" w:rsidRDefault="009B4C44" w:rsidP="009B4C44">
      <w:pPr>
        <w:autoSpaceDE w:val="0"/>
        <w:autoSpaceDN w:val="0"/>
        <w:adjustRightInd w:val="0"/>
        <w:spacing w:line="276" w:lineRule="auto"/>
        <w:rPr>
          <w:rFonts w:ascii="Arial" w:hAnsi="Arial" w:cs="Arial"/>
          <w:b/>
          <w:bCs/>
        </w:rPr>
      </w:pPr>
    </w:p>
    <w:p w14:paraId="472C7874" w14:textId="77777777" w:rsidR="009B4C44" w:rsidRPr="00E53C62" w:rsidRDefault="009B4C44" w:rsidP="009B4C44">
      <w:pPr>
        <w:autoSpaceDE w:val="0"/>
        <w:autoSpaceDN w:val="0"/>
        <w:adjustRightInd w:val="0"/>
        <w:spacing w:line="276" w:lineRule="auto"/>
        <w:rPr>
          <w:rFonts w:ascii="Arial" w:hAnsi="Arial" w:cs="Arial"/>
          <w:b/>
          <w:bCs/>
        </w:rPr>
      </w:pPr>
    </w:p>
    <w:p w14:paraId="1015E225" w14:textId="77777777" w:rsidR="009B4C44" w:rsidRPr="00E53C62" w:rsidRDefault="009B4C44" w:rsidP="009B4C44">
      <w:pPr>
        <w:autoSpaceDE w:val="0"/>
        <w:autoSpaceDN w:val="0"/>
        <w:adjustRightInd w:val="0"/>
        <w:spacing w:line="276" w:lineRule="auto"/>
        <w:rPr>
          <w:rFonts w:ascii="Arial" w:hAnsi="Arial" w:cs="Arial"/>
          <w:b/>
          <w:bCs/>
        </w:rPr>
      </w:pPr>
      <w:r w:rsidRPr="00E53C62">
        <w:rPr>
          <w:rFonts w:ascii="Arial" w:hAnsi="Arial" w:cs="Arial"/>
          <w:b/>
          <w:bCs/>
        </w:rPr>
        <w:t>Assessment of Learning (Appendix D)</w:t>
      </w:r>
    </w:p>
    <w:p w14:paraId="32915D6A" w14:textId="77777777" w:rsidR="009B4C44" w:rsidRPr="00E53C62" w:rsidRDefault="009B4C44" w:rsidP="009B4C44">
      <w:pPr>
        <w:autoSpaceDE w:val="0"/>
        <w:autoSpaceDN w:val="0"/>
        <w:adjustRightInd w:val="0"/>
        <w:spacing w:line="276" w:lineRule="auto"/>
        <w:rPr>
          <w:rFonts w:ascii="Arial" w:hAnsi="Arial" w:cs="Arial"/>
        </w:rPr>
      </w:pPr>
    </w:p>
    <w:p w14:paraId="0DB97949" w14:textId="77777777" w:rsidR="009B4C44" w:rsidRPr="00E53C62" w:rsidRDefault="009B4C44" w:rsidP="009B4C44">
      <w:pPr>
        <w:autoSpaceDE w:val="0"/>
        <w:autoSpaceDN w:val="0"/>
        <w:adjustRightInd w:val="0"/>
        <w:spacing w:line="276" w:lineRule="auto"/>
        <w:rPr>
          <w:rFonts w:ascii="Arial" w:hAnsi="Arial" w:cs="Arial"/>
        </w:rPr>
      </w:pPr>
      <w:r w:rsidRPr="00E53C62">
        <w:rPr>
          <w:rFonts w:ascii="Arial" w:hAnsi="Arial" w:cs="Arial"/>
        </w:rPr>
        <w:t>The quiz must be completed for this module with a passing mark of 80%.</w:t>
      </w:r>
    </w:p>
    <w:p w14:paraId="1F6EADD4" w14:textId="77777777" w:rsidR="009B4C44" w:rsidRPr="00E53C62" w:rsidRDefault="009B4C44" w:rsidP="009B4C44">
      <w:pPr>
        <w:rPr>
          <w:rFonts w:ascii="Arial" w:hAnsi="Arial" w:cs="Arial"/>
        </w:rPr>
      </w:pPr>
    </w:p>
    <w:p w14:paraId="740F5C5A" w14:textId="77777777" w:rsidR="009B4C44" w:rsidRPr="00E53C62" w:rsidRDefault="009B4C44" w:rsidP="009B4C44">
      <w:pPr>
        <w:spacing w:line="360" w:lineRule="auto"/>
        <w:ind w:left="360"/>
        <w:rPr>
          <w:rFonts w:ascii="Arial" w:hAnsi="Arial" w:cs="Arial"/>
        </w:rPr>
      </w:pPr>
    </w:p>
    <w:p w14:paraId="0C56EDB2" w14:textId="77777777" w:rsidR="009B4C44" w:rsidRPr="00E53C62" w:rsidRDefault="009B4C44" w:rsidP="009B4C44">
      <w:pPr>
        <w:rPr>
          <w:rFonts w:ascii="Arial" w:eastAsia="Times New Roman" w:hAnsi="Arial" w:cs="Arial"/>
          <w:b/>
        </w:rPr>
      </w:pPr>
      <w:r w:rsidRPr="00E53C62">
        <w:rPr>
          <w:rFonts w:cs="Arial"/>
          <w:i/>
        </w:rPr>
        <w:br w:type="page"/>
      </w:r>
    </w:p>
    <w:p w14:paraId="7DE98905" w14:textId="77777777" w:rsidR="009B4C44" w:rsidRPr="00E53C62" w:rsidRDefault="009B4C44" w:rsidP="009B4C44">
      <w:pPr>
        <w:pStyle w:val="Heading1"/>
        <w:jc w:val="left"/>
        <w:rPr>
          <w:rFonts w:cs="Arial"/>
          <w:i w:val="0"/>
          <w:sz w:val="24"/>
          <w:szCs w:val="24"/>
        </w:rPr>
      </w:pPr>
      <w:bookmarkStart w:id="3" w:name="_Toc249347259"/>
      <w:bookmarkStart w:id="4" w:name="_Toc249347262"/>
      <w:r w:rsidRPr="00E53C62">
        <w:rPr>
          <w:rFonts w:cs="Arial"/>
          <w:i w:val="0"/>
          <w:sz w:val="24"/>
          <w:szCs w:val="24"/>
        </w:rPr>
        <w:lastRenderedPageBreak/>
        <w:t>SECTION 1: Training Overview</w:t>
      </w:r>
    </w:p>
    <w:bookmarkEnd w:id="3"/>
    <w:p w14:paraId="033A9056" w14:textId="77777777" w:rsidR="009B4C44" w:rsidRPr="00E53C62" w:rsidRDefault="009B4C44" w:rsidP="009B4C44">
      <w:pPr>
        <w:rPr>
          <w:rFonts w:ascii="Arial" w:hAnsi="Arial" w:cs="Arial"/>
        </w:rPr>
      </w:pPr>
    </w:p>
    <w:p w14:paraId="78BFEF1B" w14:textId="77777777" w:rsidR="009B4C44" w:rsidRPr="00E53C62" w:rsidRDefault="009B4C44" w:rsidP="009B4C44">
      <w:pPr>
        <w:pStyle w:val="Heading2"/>
        <w:spacing w:after="60"/>
        <w:jc w:val="left"/>
        <w:rPr>
          <w:rFonts w:ascii="Arial" w:hAnsi="Arial" w:cs="Arial"/>
          <w:b/>
          <w:bCs/>
          <w:color w:val="000000"/>
          <w:sz w:val="24"/>
          <w:szCs w:val="24"/>
        </w:rPr>
      </w:pPr>
      <w:r w:rsidRPr="00E53C62">
        <w:rPr>
          <w:rFonts w:ascii="Arial" w:hAnsi="Arial" w:cs="Arial"/>
          <w:b/>
          <w:bCs/>
          <w:color w:val="000000"/>
          <w:sz w:val="24"/>
          <w:szCs w:val="24"/>
        </w:rPr>
        <w:t>Prerequisites</w:t>
      </w:r>
    </w:p>
    <w:p w14:paraId="7644E408" w14:textId="77777777" w:rsidR="009B4C44" w:rsidRPr="00E53C62" w:rsidRDefault="009B4C44" w:rsidP="009B4C44">
      <w:pPr>
        <w:rPr>
          <w:rFonts w:ascii="Arial" w:hAnsi="Arial" w:cs="Arial"/>
        </w:rPr>
      </w:pPr>
    </w:p>
    <w:p w14:paraId="4BECF62D" w14:textId="15B0424A" w:rsidR="009B4C44" w:rsidRPr="00E53C62" w:rsidRDefault="009B4C44" w:rsidP="009B4C44">
      <w:pPr>
        <w:rPr>
          <w:rFonts w:ascii="Arial" w:hAnsi="Arial" w:cs="Arial"/>
        </w:rPr>
      </w:pPr>
      <w:r w:rsidRPr="00E53C62">
        <w:rPr>
          <w:rFonts w:ascii="Arial" w:hAnsi="Arial" w:cs="Arial"/>
        </w:rPr>
        <w:t xml:space="preserve">Prior to completing </w:t>
      </w:r>
      <w:r w:rsidR="00BC3A52" w:rsidRPr="00E53C62">
        <w:rPr>
          <w:rFonts w:ascii="Arial" w:hAnsi="Arial" w:cs="Arial"/>
        </w:rPr>
        <w:t>this module</w:t>
      </w:r>
      <w:r w:rsidRPr="00E53C62">
        <w:rPr>
          <w:rFonts w:ascii="Arial" w:hAnsi="Arial" w:cs="Arial"/>
        </w:rPr>
        <w:t>, you must:</w:t>
      </w:r>
    </w:p>
    <w:p w14:paraId="5CACEC25" w14:textId="77777777" w:rsidR="009B4C44" w:rsidRPr="00E53C62" w:rsidRDefault="009B4C44" w:rsidP="009B4C44">
      <w:pPr>
        <w:rPr>
          <w:rFonts w:ascii="Arial" w:hAnsi="Arial" w:cs="Arial"/>
        </w:rPr>
      </w:pPr>
    </w:p>
    <w:p w14:paraId="70EC3270" w14:textId="77777777" w:rsidR="009B4C44" w:rsidRPr="00E53C62" w:rsidRDefault="009B4C44" w:rsidP="009B4C44">
      <w:pPr>
        <w:pStyle w:val="ListParagraph"/>
        <w:numPr>
          <w:ilvl w:val="0"/>
          <w:numId w:val="14"/>
        </w:numPr>
        <w:rPr>
          <w:rFonts w:ascii="Arial" w:hAnsi="Arial" w:cs="Arial"/>
          <w:szCs w:val="24"/>
        </w:rPr>
      </w:pPr>
      <w:r w:rsidRPr="00E53C62">
        <w:rPr>
          <w:rFonts w:ascii="Arial" w:hAnsi="Arial" w:cs="Arial"/>
          <w:szCs w:val="24"/>
        </w:rPr>
        <w:t>Complete the FNIHB Infusion Pump Education (if you did not receive the Infusion Pump Education in your primary care orientation, please reach out to the Regional Nurse Educator (RNE)).</w:t>
      </w:r>
    </w:p>
    <w:p w14:paraId="3057DB37" w14:textId="5E37F2FB" w:rsidR="009B4C44" w:rsidRPr="00E53C62" w:rsidRDefault="009B4C44" w:rsidP="009B4C44">
      <w:pPr>
        <w:pStyle w:val="ListParagraph"/>
        <w:numPr>
          <w:ilvl w:val="0"/>
          <w:numId w:val="14"/>
        </w:numPr>
        <w:rPr>
          <w:rFonts w:ascii="Arial" w:hAnsi="Arial" w:cs="Arial"/>
          <w:szCs w:val="24"/>
        </w:rPr>
      </w:pPr>
      <w:r w:rsidRPr="00E53C62">
        <w:rPr>
          <w:rFonts w:ascii="Arial" w:hAnsi="Arial" w:cs="Arial"/>
          <w:szCs w:val="24"/>
        </w:rPr>
        <w:t>Review th</w:t>
      </w:r>
      <w:r w:rsidR="00E57CAB">
        <w:rPr>
          <w:rFonts w:ascii="Arial" w:hAnsi="Arial" w:cs="Arial"/>
          <w:szCs w:val="24"/>
        </w:rPr>
        <w:t>e AHS Parenteral Monograph for S</w:t>
      </w:r>
      <w:r w:rsidRPr="00E53C62">
        <w:rPr>
          <w:rFonts w:ascii="Arial" w:hAnsi="Arial" w:cs="Arial"/>
          <w:szCs w:val="24"/>
        </w:rPr>
        <w:t xml:space="preserve">otrovimab </w:t>
      </w:r>
      <w:r w:rsidRPr="00E53C62">
        <w:rPr>
          <w:rFonts w:ascii="Arial" w:hAnsi="Arial" w:cs="Arial"/>
          <w:b/>
          <w:szCs w:val="24"/>
        </w:rPr>
        <w:t>(Appendix A)</w:t>
      </w:r>
    </w:p>
    <w:p w14:paraId="35818F71" w14:textId="77777777" w:rsidR="009B4C44" w:rsidRPr="00E53C62" w:rsidRDefault="009B4C44" w:rsidP="009B4C44">
      <w:pPr>
        <w:rPr>
          <w:rFonts w:ascii="Arial" w:hAnsi="Arial" w:cs="Arial"/>
        </w:rPr>
      </w:pPr>
    </w:p>
    <w:p w14:paraId="4668C04F" w14:textId="77777777" w:rsidR="009B4C44" w:rsidRPr="00E53C62" w:rsidRDefault="009B4C44" w:rsidP="009B4C44">
      <w:pPr>
        <w:rPr>
          <w:rFonts w:ascii="Arial" w:hAnsi="Arial" w:cs="Arial"/>
          <w:b/>
          <w:bCs/>
        </w:rPr>
      </w:pPr>
    </w:p>
    <w:p w14:paraId="3BA683DF" w14:textId="77777777" w:rsidR="009B4C44" w:rsidRPr="00E53C62" w:rsidRDefault="009B4C44" w:rsidP="009B4C44">
      <w:pPr>
        <w:rPr>
          <w:rFonts w:ascii="Arial" w:hAnsi="Arial" w:cs="Arial"/>
          <w:b/>
          <w:bCs/>
        </w:rPr>
      </w:pPr>
    </w:p>
    <w:p w14:paraId="7E1DCE6F" w14:textId="77777777" w:rsidR="009B4C44" w:rsidRPr="00E53C62" w:rsidRDefault="009B4C44" w:rsidP="009B4C44">
      <w:pPr>
        <w:rPr>
          <w:rFonts w:ascii="Arial" w:hAnsi="Arial" w:cs="Arial"/>
          <w:b/>
          <w:bCs/>
        </w:rPr>
      </w:pPr>
      <w:r w:rsidRPr="00E53C62">
        <w:rPr>
          <w:rFonts w:ascii="Arial" w:hAnsi="Arial" w:cs="Arial"/>
          <w:b/>
          <w:bCs/>
        </w:rPr>
        <w:t>Instructions for Completion</w:t>
      </w:r>
    </w:p>
    <w:p w14:paraId="58858304" w14:textId="77777777" w:rsidR="009B4C44" w:rsidRPr="00E53C62" w:rsidRDefault="009B4C44" w:rsidP="009B4C44">
      <w:pPr>
        <w:rPr>
          <w:rFonts w:ascii="Arial" w:hAnsi="Arial" w:cs="Arial"/>
        </w:rPr>
      </w:pPr>
    </w:p>
    <w:p w14:paraId="150012B0" w14:textId="77777777" w:rsidR="009B4C44" w:rsidRPr="00E53C62" w:rsidRDefault="009B4C44" w:rsidP="009B4C44">
      <w:pPr>
        <w:rPr>
          <w:rFonts w:ascii="Arial" w:hAnsi="Arial" w:cs="Arial"/>
        </w:rPr>
      </w:pPr>
      <w:r w:rsidRPr="00E53C62">
        <w:rPr>
          <w:rFonts w:ascii="Arial" w:hAnsi="Arial" w:cs="Arial"/>
        </w:rPr>
        <w:t>Following the completion of the outlined education, you will be able to apply the knowledge, skills, attitudes and behaviours that promote safe clinical practice.</w:t>
      </w:r>
    </w:p>
    <w:p w14:paraId="3ED9A26F" w14:textId="77777777" w:rsidR="009B4C44" w:rsidRPr="00E53C62" w:rsidRDefault="009B4C44" w:rsidP="009B4C44">
      <w:pPr>
        <w:rPr>
          <w:rFonts w:ascii="Arial" w:hAnsi="Arial" w:cs="Arial"/>
        </w:rPr>
      </w:pPr>
    </w:p>
    <w:p w14:paraId="3E395484" w14:textId="798B73BE" w:rsidR="009B4C44" w:rsidRPr="00E53C62" w:rsidRDefault="009B4C44" w:rsidP="009B4C44">
      <w:pPr>
        <w:rPr>
          <w:rFonts w:ascii="Arial" w:hAnsi="Arial" w:cs="Arial"/>
        </w:rPr>
      </w:pPr>
      <w:r w:rsidRPr="00E53C62">
        <w:rPr>
          <w:rFonts w:ascii="Arial" w:hAnsi="Arial" w:cs="Arial"/>
        </w:rPr>
        <w:t xml:space="preserve">In order to maximize your learning, we recommend using this module as a guide.  It is important that you complete all the objectives and learning activities in the </w:t>
      </w:r>
      <w:r w:rsidR="00BC3A52" w:rsidRPr="00E53C62">
        <w:rPr>
          <w:rFonts w:ascii="Arial" w:hAnsi="Arial" w:cs="Arial"/>
        </w:rPr>
        <w:t>order,</w:t>
      </w:r>
      <w:r w:rsidRPr="00E53C62">
        <w:rPr>
          <w:rFonts w:ascii="Arial" w:hAnsi="Arial" w:cs="Arial"/>
        </w:rPr>
        <w:t xml:space="preserve"> they are presented.  At the end of the module, you will complete a quiz that will help you assess your knowledge in the subject area.</w:t>
      </w:r>
    </w:p>
    <w:p w14:paraId="386C1DC7" w14:textId="77777777" w:rsidR="009B4C44" w:rsidRPr="00E53C62" w:rsidRDefault="009B4C44" w:rsidP="009B4C44">
      <w:pPr>
        <w:rPr>
          <w:rFonts w:ascii="Arial" w:hAnsi="Arial" w:cs="Arial"/>
        </w:rPr>
      </w:pPr>
    </w:p>
    <w:p w14:paraId="26BF1C42" w14:textId="75A1E63F" w:rsidR="009B4C44" w:rsidRPr="00E53C62" w:rsidRDefault="009B4C44" w:rsidP="009B4C44">
      <w:pPr>
        <w:rPr>
          <w:rFonts w:ascii="Arial" w:hAnsi="Arial" w:cs="Arial"/>
        </w:rPr>
      </w:pPr>
      <w:r w:rsidRPr="00E53C62">
        <w:rPr>
          <w:rFonts w:ascii="Arial" w:hAnsi="Arial" w:cs="Arial"/>
        </w:rPr>
        <w:t xml:space="preserve">If you do not understand the concepts presented in the module, review the content until you do feel comfortable.  If you continue to have difficulty, please contact your Nurse </w:t>
      </w:r>
      <w:r w:rsidR="00BC3A52" w:rsidRPr="00E53C62">
        <w:rPr>
          <w:rFonts w:ascii="Arial" w:hAnsi="Arial" w:cs="Arial"/>
        </w:rPr>
        <w:t>in</w:t>
      </w:r>
      <w:r w:rsidRPr="00E53C62">
        <w:rPr>
          <w:rFonts w:ascii="Arial" w:hAnsi="Arial" w:cs="Arial"/>
        </w:rPr>
        <w:t xml:space="preserve"> Charge (NIC) or Regional Nurse Educator (RNE) and ask for assistance.  </w:t>
      </w:r>
    </w:p>
    <w:p w14:paraId="0CABD5F7" w14:textId="77777777" w:rsidR="009B4C44" w:rsidRPr="00E53C62" w:rsidRDefault="009B4C44" w:rsidP="009B4C44">
      <w:pPr>
        <w:rPr>
          <w:rFonts w:ascii="Arial" w:hAnsi="Arial" w:cs="Arial"/>
        </w:rPr>
      </w:pPr>
    </w:p>
    <w:p w14:paraId="373C0ADF" w14:textId="77777777" w:rsidR="009B4C44" w:rsidRPr="00E53C62" w:rsidRDefault="009B4C44" w:rsidP="009B4C44">
      <w:pPr>
        <w:rPr>
          <w:rFonts w:ascii="Arial" w:hAnsi="Arial" w:cs="Arial"/>
        </w:rPr>
      </w:pPr>
      <w:r w:rsidRPr="00E53C62">
        <w:rPr>
          <w:rFonts w:ascii="Arial" w:hAnsi="Arial" w:cs="Arial"/>
        </w:rPr>
        <w:t>In order to progress through this material, please:</w:t>
      </w:r>
    </w:p>
    <w:p w14:paraId="1579D1F3" w14:textId="77777777" w:rsidR="009B4C44" w:rsidRPr="00E53C62" w:rsidRDefault="009B4C44" w:rsidP="009B4C44">
      <w:pPr>
        <w:pStyle w:val="ListParagraph"/>
        <w:numPr>
          <w:ilvl w:val="0"/>
          <w:numId w:val="2"/>
        </w:numPr>
        <w:spacing w:line="360" w:lineRule="auto"/>
        <w:rPr>
          <w:rFonts w:ascii="Arial" w:hAnsi="Arial" w:cs="Arial"/>
          <w:szCs w:val="24"/>
        </w:rPr>
      </w:pPr>
      <w:r w:rsidRPr="00E53C62">
        <w:rPr>
          <w:rFonts w:ascii="Arial" w:hAnsi="Arial" w:cs="Arial"/>
          <w:szCs w:val="24"/>
        </w:rPr>
        <w:t>Complete this learning module;</w:t>
      </w:r>
    </w:p>
    <w:p w14:paraId="7D780EF2" w14:textId="77777777" w:rsidR="009B4C44" w:rsidRPr="00E53C62" w:rsidRDefault="009B4C44" w:rsidP="009B4C44">
      <w:pPr>
        <w:pStyle w:val="ListParagraph"/>
        <w:numPr>
          <w:ilvl w:val="0"/>
          <w:numId w:val="2"/>
        </w:numPr>
        <w:spacing w:line="360" w:lineRule="auto"/>
        <w:rPr>
          <w:rFonts w:ascii="Arial" w:hAnsi="Arial" w:cs="Arial"/>
          <w:szCs w:val="24"/>
        </w:rPr>
      </w:pPr>
      <w:r w:rsidRPr="00E53C62">
        <w:rPr>
          <w:rFonts w:ascii="Arial" w:hAnsi="Arial" w:cs="Arial"/>
          <w:szCs w:val="24"/>
        </w:rPr>
        <w:t>Complete the quiz found at the end.</w:t>
      </w:r>
    </w:p>
    <w:p w14:paraId="01E2588C" w14:textId="77777777" w:rsidR="009B4C44" w:rsidRPr="00E53C62" w:rsidRDefault="009B4C44" w:rsidP="009B4C44">
      <w:pPr>
        <w:rPr>
          <w:rFonts w:ascii="Arial" w:hAnsi="Arial" w:cs="Arial"/>
          <w:u w:val="single"/>
        </w:rPr>
      </w:pPr>
      <w:r w:rsidRPr="00E53C62">
        <w:rPr>
          <w:rFonts w:ascii="Arial" w:hAnsi="Arial" w:cs="Arial"/>
          <w:u w:val="single"/>
        </w:rPr>
        <w:br w:type="page"/>
      </w:r>
    </w:p>
    <w:bookmarkEnd w:id="4"/>
    <w:p w14:paraId="636BA56F" w14:textId="77777777" w:rsidR="009B4C44" w:rsidRPr="00E53C62" w:rsidRDefault="009B4C44" w:rsidP="009B4C44">
      <w:pPr>
        <w:rPr>
          <w:rFonts w:ascii="Arial" w:hAnsi="Arial" w:cs="Arial"/>
          <w:b/>
          <w:bCs/>
          <w:color w:val="000000"/>
        </w:rPr>
      </w:pPr>
    </w:p>
    <w:p w14:paraId="33B68478" w14:textId="77777777" w:rsidR="009B4C44" w:rsidRPr="00E53C62" w:rsidRDefault="009B4C44" w:rsidP="009B4C44">
      <w:pPr>
        <w:pStyle w:val="Heading2"/>
        <w:spacing w:after="60"/>
        <w:jc w:val="left"/>
        <w:rPr>
          <w:rFonts w:ascii="Arial" w:hAnsi="Arial" w:cs="Arial"/>
          <w:b/>
          <w:bCs/>
          <w:color w:val="000000"/>
          <w:sz w:val="24"/>
          <w:szCs w:val="24"/>
        </w:rPr>
      </w:pPr>
      <w:r w:rsidRPr="00E53C62">
        <w:rPr>
          <w:rFonts w:ascii="Arial" w:hAnsi="Arial" w:cs="Arial"/>
          <w:b/>
          <w:bCs/>
          <w:color w:val="000000"/>
          <w:sz w:val="24"/>
          <w:szCs w:val="24"/>
        </w:rPr>
        <w:t>SECTION 2: Learning Material and Exercises</w:t>
      </w:r>
    </w:p>
    <w:p w14:paraId="7C04C4B5" w14:textId="77777777" w:rsidR="009B4C44" w:rsidRPr="00E53C62" w:rsidRDefault="009B4C44" w:rsidP="009B4C44">
      <w:pPr>
        <w:rPr>
          <w:rFonts w:ascii="Arial" w:hAnsi="Arial" w:cs="Arial"/>
        </w:rPr>
      </w:pPr>
    </w:p>
    <w:p w14:paraId="5DFB6124" w14:textId="77777777" w:rsidR="009B4C44" w:rsidRPr="00E53C62" w:rsidRDefault="009B4C44" w:rsidP="009B4C44">
      <w:pPr>
        <w:rPr>
          <w:rFonts w:ascii="Arial" w:hAnsi="Arial" w:cs="Arial"/>
          <w:b/>
          <w:bCs/>
          <w:u w:val="single"/>
        </w:rPr>
      </w:pPr>
      <w:r w:rsidRPr="00E53C62">
        <w:rPr>
          <w:rFonts w:ascii="Arial" w:hAnsi="Arial" w:cs="Arial"/>
          <w:b/>
          <w:bCs/>
          <w:u w:val="single"/>
        </w:rPr>
        <w:t>Introduction</w:t>
      </w:r>
    </w:p>
    <w:p w14:paraId="0FCA98FE" w14:textId="77777777" w:rsidR="009B4C44" w:rsidRPr="00E53C62" w:rsidRDefault="009B4C44" w:rsidP="009B4C44">
      <w:pPr>
        <w:rPr>
          <w:rFonts w:ascii="Arial" w:hAnsi="Arial" w:cs="Arial"/>
        </w:rPr>
      </w:pPr>
    </w:p>
    <w:p w14:paraId="6A5C05DD" w14:textId="4703C396" w:rsidR="009B4C44" w:rsidRPr="00E53C62" w:rsidRDefault="009B4C44" w:rsidP="009B4C44">
      <w:pPr>
        <w:spacing w:line="276" w:lineRule="auto"/>
        <w:rPr>
          <w:rFonts w:ascii="Arial" w:hAnsi="Arial" w:cs="Arial"/>
        </w:rPr>
      </w:pPr>
      <w:r w:rsidRPr="00E53C62">
        <w:rPr>
          <w:rFonts w:ascii="Arial" w:hAnsi="Arial" w:cs="Arial"/>
        </w:rPr>
        <w:t xml:space="preserve">Coronavirus disease 2019 (COVID-19) is a public health emergency that has had a significant impact on the Alberta health sector. It has placed a strain on healthcare staff and reduced bed capacity in ED’s, ICU’s, and acute care facilities across the province. As of December 7, 2021, First Nations Inuit Health Branch (FNIHB) has identified 14,322 COVID-19 cases and reported 147 deaths of Indigenous people living on reserve in Alberta. In an attempt to reduce hospitalizations and deaths, the AHS COVID-19 Monoclonal Antibodies Working Group has developed </w:t>
      </w:r>
      <w:r w:rsidR="00BC3A52">
        <w:rPr>
          <w:rFonts w:ascii="Arial" w:hAnsi="Arial" w:cs="Arial"/>
        </w:rPr>
        <w:t>an expedited approach to offer S</w:t>
      </w:r>
      <w:r w:rsidRPr="00E53C62">
        <w:rPr>
          <w:rFonts w:ascii="Arial" w:hAnsi="Arial" w:cs="Arial"/>
        </w:rPr>
        <w:t xml:space="preserve">otrovimab to Alberta that has been shared with FNIHB Nursing. </w:t>
      </w:r>
    </w:p>
    <w:p w14:paraId="6759D4F6" w14:textId="77777777" w:rsidR="009B4C44" w:rsidRPr="00E53C62" w:rsidRDefault="009B4C44" w:rsidP="009B4C44">
      <w:pPr>
        <w:spacing w:line="276" w:lineRule="auto"/>
        <w:rPr>
          <w:rFonts w:ascii="Arial" w:hAnsi="Arial" w:cs="Arial"/>
        </w:rPr>
      </w:pPr>
    </w:p>
    <w:p w14:paraId="7C4BCDDC" w14:textId="0EA30766" w:rsidR="009B4C44" w:rsidRPr="00E53C62" w:rsidRDefault="009B4C44" w:rsidP="009B4C44">
      <w:pPr>
        <w:spacing w:line="276" w:lineRule="auto"/>
        <w:rPr>
          <w:rFonts w:ascii="Arial" w:hAnsi="Arial" w:cs="Arial"/>
        </w:rPr>
      </w:pPr>
      <w:r w:rsidRPr="00E53C62">
        <w:rPr>
          <w:rFonts w:ascii="Arial" w:hAnsi="Arial" w:cs="Arial"/>
        </w:rPr>
        <w:t>This module discusses the pharmacologic categorization, indications, contraindications, adverse reactions/side effects, and patient monitor</w:t>
      </w:r>
      <w:r w:rsidR="00BC3A52">
        <w:rPr>
          <w:rFonts w:ascii="Arial" w:hAnsi="Arial" w:cs="Arial"/>
        </w:rPr>
        <w:t>ing/education requirements for S</w:t>
      </w:r>
      <w:r w:rsidRPr="00E53C62">
        <w:rPr>
          <w:rFonts w:ascii="Arial" w:hAnsi="Arial" w:cs="Arial"/>
        </w:rPr>
        <w:t xml:space="preserve">otrovimab. It provides an overview of the medication’s supply, dosage, composition, and storage/packaging requirements and outlines the procedure (including the equipment/supplies required) </w:t>
      </w:r>
      <w:r w:rsidR="00BC3A52">
        <w:rPr>
          <w:rFonts w:ascii="Arial" w:hAnsi="Arial" w:cs="Arial"/>
        </w:rPr>
        <w:t>for diluting and administering S</w:t>
      </w:r>
      <w:r w:rsidRPr="00E53C62">
        <w:rPr>
          <w:rFonts w:ascii="Arial" w:hAnsi="Arial" w:cs="Arial"/>
        </w:rPr>
        <w:t xml:space="preserve">otrovimab. </w:t>
      </w:r>
    </w:p>
    <w:p w14:paraId="032571BA" w14:textId="77777777" w:rsidR="009B4C44" w:rsidRPr="00E53C62" w:rsidRDefault="009B4C44" w:rsidP="009B4C44">
      <w:pPr>
        <w:spacing w:line="276" w:lineRule="auto"/>
        <w:rPr>
          <w:rFonts w:ascii="Arial" w:hAnsi="Arial" w:cs="Arial"/>
        </w:rPr>
      </w:pPr>
    </w:p>
    <w:p w14:paraId="4E88A956" w14:textId="4C01F34A" w:rsidR="009B4C44" w:rsidRPr="00E53C62" w:rsidRDefault="009B4C44" w:rsidP="009B4C44">
      <w:pPr>
        <w:spacing w:line="276" w:lineRule="auto"/>
        <w:rPr>
          <w:rFonts w:ascii="Arial" w:hAnsi="Arial" w:cs="Arial"/>
        </w:rPr>
      </w:pPr>
      <w:r w:rsidRPr="00E53C62">
        <w:rPr>
          <w:rFonts w:ascii="Arial" w:hAnsi="Arial" w:cs="Arial"/>
        </w:rPr>
        <w:t>It is important to note that the administrat</w:t>
      </w:r>
      <w:r w:rsidR="00BC3A52">
        <w:rPr>
          <w:rFonts w:ascii="Arial" w:hAnsi="Arial" w:cs="Arial"/>
        </w:rPr>
        <w:t>ion of S</w:t>
      </w:r>
      <w:r w:rsidRPr="00E53C62">
        <w:rPr>
          <w:rFonts w:ascii="Arial" w:hAnsi="Arial" w:cs="Arial"/>
        </w:rPr>
        <w:t>otrovimab to outpatients in Alberta is rapidly evolving; therefore, eligibility criteria (and some other elements of the initiative) may change, however, the focus will continue to be delivering safe and high- quality patient care. We will communicate changes and adjust the information within the module accordingly.</w:t>
      </w:r>
      <w:r w:rsidRPr="00E53C62">
        <w:rPr>
          <w:rFonts w:ascii="Arial" w:hAnsi="Arial" w:cs="Arial"/>
          <w:b/>
          <w:bCs/>
        </w:rPr>
        <w:t xml:space="preserve"> </w:t>
      </w:r>
    </w:p>
    <w:p w14:paraId="6BD52DFF" w14:textId="77777777" w:rsidR="009B4C44" w:rsidRPr="00E53C62" w:rsidRDefault="009B4C44" w:rsidP="009B4C44">
      <w:pPr>
        <w:rPr>
          <w:rFonts w:ascii="Arial" w:hAnsi="Arial" w:cs="Arial"/>
        </w:rPr>
      </w:pPr>
    </w:p>
    <w:p w14:paraId="6C5273BD" w14:textId="77777777" w:rsidR="009B4C44" w:rsidRPr="00E53C62" w:rsidRDefault="009B4C44" w:rsidP="009B4C44">
      <w:pPr>
        <w:rPr>
          <w:rFonts w:ascii="Arial" w:hAnsi="Arial" w:cs="Arial"/>
          <w:b/>
          <w:bCs/>
          <w:u w:val="single"/>
        </w:rPr>
      </w:pPr>
      <w:r w:rsidRPr="00E53C62">
        <w:rPr>
          <w:rFonts w:ascii="Arial" w:hAnsi="Arial" w:cs="Arial"/>
          <w:u w:val="single"/>
        </w:rPr>
        <w:br w:type="page"/>
      </w:r>
      <w:r w:rsidRPr="00E53C62">
        <w:rPr>
          <w:rFonts w:ascii="Arial" w:hAnsi="Arial" w:cs="Arial"/>
          <w:b/>
          <w:bCs/>
          <w:u w:val="single"/>
        </w:rPr>
        <w:lastRenderedPageBreak/>
        <w:t>Objective 1: Outline the nomenclature, uses, and indications for monoclonal antibodies</w:t>
      </w:r>
    </w:p>
    <w:p w14:paraId="322F0D47" w14:textId="77777777" w:rsidR="009B4C44" w:rsidRPr="00E53C62" w:rsidRDefault="009B4C44" w:rsidP="009B4C44">
      <w:pPr>
        <w:rPr>
          <w:rFonts w:ascii="Arial" w:hAnsi="Arial" w:cs="Arial"/>
        </w:rPr>
      </w:pPr>
    </w:p>
    <w:p w14:paraId="521D1AC2" w14:textId="77777777" w:rsidR="009B4C44" w:rsidRPr="00E53C62" w:rsidRDefault="009B4C44" w:rsidP="009B4C44">
      <w:pPr>
        <w:spacing w:line="360" w:lineRule="auto"/>
        <w:rPr>
          <w:rFonts w:ascii="Arial" w:hAnsi="Arial" w:cs="Arial"/>
          <w:b/>
          <w:bCs/>
        </w:rPr>
      </w:pPr>
      <w:r w:rsidRPr="00E53C62">
        <w:rPr>
          <w:rFonts w:ascii="Arial" w:hAnsi="Arial" w:cs="Arial"/>
          <w:b/>
          <w:bCs/>
        </w:rPr>
        <w:t>Monoclonal Antibody Nomenclature</w:t>
      </w:r>
    </w:p>
    <w:p w14:paraId="419866A2" w14:textId="3138E196" w:rsidR="009B4C44" w:rsidRPr="00E53C62" w:rsidRDefault="009B4C44" w:rsidP="009B4C44">
      <w:pPr>
        <w:spacing w:line="276" w:lineRule="auto"/>
        <w:rPr>
          <w:rFonts w:ascii="Arial" w:hAnsi="Arial" w:cs="Arial"/>
        </w:rPr>
      </w:pPr>
      <w:r w:rsidRPr="00E53C62">
        <w:rPr>
          <w:rFonts w:ascii="Arial" w:hAnsi="Arial" w:cs="Arial"/>
        </w:rPr>
        <w:t xml:space="preserve">Antibodies (immunoglobulins) are high-molecular-weight glycoproteins produced by </w:t>
      </w:r>
      <w:r w:rsidR="00BC3A52" w:rsidRPr="00E53C62">
        <w:rPr>
          <w:rFonts w:ascii="Arial" w:hAnsi="Arial" w:cs="Arial"/>
        </w:rPr>
        <w:t>B-lymphocytes</w:t>
      </w:r>
      <w:r w:rsidRPr="00E53C62">
        <w:rPr>
          <w:rFonts w:ascii="Arial" w:hAnsi="Arial" w:cs="Arial"/>
        </w:rPr>
        <w:t xml:space="preserve"> in response to antigenic stimulation. They are made up of </w:t>
      </w:r>
      <w:r w:rsidR="00190380" w:rsidRPr="00E53C62">
        <w:rPr>
          <w:rFonts w:ascii="Arial" w:hAnsi="Arial" w:cs="Arial"/>
        </w:rPr>
        <w:t>four</w:t>
      </w:r>
      <w:r w:rsidRPr="00E53C62">
        <w:rPr>
          <w:rFonts w:ascii="Arial" w:hAnsi="Arial" w:cs="Arial"/>
        </w:rPr>
        <w:t xml:space="preserve"> amino acid chains comprising two heavy chains and two light chains arranged in a Y-shape. The heavy chains (Fc domain; complement binding) constitute the constant region of the molecule and determine its effector function - for example, whether it binds to Fc receptors on immune cells or activates the complement cascade; the amino acid sequence of the Fc domain is identical for all antibodies within a class (e.g. IgA, </w:t>
      </w:r>
      <w:proofErr w:type="spellStart"/>
      <w:r w:rsidRPr="00E53C62">
        <w:rPr>
          <w:rFonts w:ascii="Arial" w:hAnsi="Arial" w:cs="Arial"/>
        </w:rPr>
        <w:t>IgD</w:t>
      </w:r>
      <w:proofErr w:type="spellEnd"/>
      <w:r w:rsidRPr="00E53C62">
        <w:rPr>
          <w:rFonts w:ascii="Arial" w:hAnsi="Arial" w:cs="Arial"/>
        </w:rPr>
        <w:t xml:space="preserve">, </w:t>
      </w:r>
      <w:proofErr w:type="spellStart"/>
      <w:r w:rsidRPr="00E53C62">
        <w:rPr>
          <w:rFonts w:ascii="Arial" w:hAnsi="Arial" w:cs="Arial"/>
        </w:rPr>
        <w:t>IgE</w:t>
      </w:r>
      <w:proofErr w:type="spellEnd"/>
      <w:r w:rsidRPr="00E53C62">
        <w:rPr>
          <w:rFonts w:ascii="Arial" w:hAnsi="Arial" w:cs="Arial"/>
        </w:rPr>
        <w:t xml:space="preserve">, IgG, IgM). The light chains (Fab domain; fragment antigen binding) constitute the variable region of the molecule and form the </w:t>
      </w:r>
      <w:r w:rsidR="00190380" w:rsidRPr="00E53C62">
        <w:rPr>
          <w:rFonts w:ascii="Arial" w:hAnsi="Arial" w:cs="Arial"/>
        </w:rPr>
        <w:t>antigen-binding</w:t>
      </w:r>
      <w:r w:rsidRPr="00E53C62">
        <w:rPr>
          <w:rFonts w:ascii="Arial" w:hAnsi="Arial" w:cs="Arial"/>
        </w:rPr>
        <w:t xml:space="preserve"> site; specific amino acid sequences (the complementarity-determining region) determine the ability of the antibody to bind to the epitope (the antigenic determinant) of the target molecule and the degree of binding. There may be several different epitopes on one antigen and a usual antibody response in vivo will therefore produce polyclonal antibodies [e.g. antisera] (</w:t>
      </w:r>
      <w:proofErr w:type="spellStart"/>
      <w:r w:rsidRPr="00E53C62">
        <w:rPr>
          <w:rFonts w:ascii="Arial" w:hAnsi="Arial" w:cs="Arial"/>
        </w:rPr>
        <w:t>Lexicomp</w:t>
      </w:r>
      <w:proofErr w:type="spellEnd"/>
      <w:r w:rsidRPr="00E53C62">
        <w:rPr>
          <w:rFonts w:ascii="Arial" w:hAnsi="Arial" w:cs="Arial"/>
        </w:rPr>
        <w:t>, 2010).</w:t>
      </w:r>
    </w:p>
    <w:p w14:paraId="0EA62CBF" w14:textId="15FEE4C7" w:rsidR="009B4C44" w:rsidRPr="00E53C62" w:rsidRDefault="009B4C44" w:rsidP="009B4C44">
      <w:pPr>
        <w:spacing w:line="276" w:lineRule="auto"/>
        <w:rPr>
          <w:rFonts w:ascii="Arial" w:hAnsi="Arial" w:cs="Arial"/>
        </w:rPr>
      </w:pPr>
      <w:r w:rsidRPr="00E53C62">
        <w:rPr>
          <w:rFonts w:ascii="Arial" w:hAnsi="Arial" w:cs="Arial"/>
          <w:b/>
          <w:bCs/>
        </w:rPr>
        <w:t>Monoclonal antibodies</w:t>
      </w:r>
      <w:r w:rsidRPr="00E53C62">
        <w:rPr>
          <w:rFonts w:ascii="Arial" w:hAnsi="Arial" w:cs="Arial"/>
        </w:rPr>
        <w:t xml:space="preserve">, on the other hand, are identical antibodies produced by a single clone of </w:t>
      </w:r>
      <w:r w:rsidR="00190380" w:rsidRPr="00E53C62">
        <w:rPr>
          <w:rFonts w:ascii="Arial" w:hAnsi="Arial" w:cs="Arial"/>
        </w:rPr>
        <w:t>B-lymphocytes</w:t>
      </w:r>
      <w:r w:rsidRPr="00E53C62">
        <w:rPr>
          <w:rFonts w:ascii="Arial" w:hAnsi="Arial" w:cs="Arial"/>
        </w:rPr>
        <w:t xml:space="preserve"> that will bind only to a specific epitope on the target antigen. Monoclonal antibodies interact with, and influence, the function of target molecules through binding, blocking, or signaling, depending on the Fab region of the antibody (</w:t>
      </w:r>
      <w:proofErr w:type="spellStart"/>
      <w:r w:rsidRPr="00E53C62">
        <w:rPr>
          <w:rFonts w:ascii="Arial" w:hAnsi="Arial" w:cs="Arial"/>
        </w:rPr>
        <w:t>Lexicomp</w:t>
      </w:r>
      <w:proofErr w:type="spellEnd"/>
      <w:r w:rsidRPr="00E53C62">
        <w:rPr>
          <w:rFonts w:ascii="Arial" w:hAnsi="Arial" w:cs="Arial"/>
        </w:rPr>
        <w:t>, 2010). They are essentially laboratory-made proteins that mimic the immune system’s ability to fight off harmful antigens such as viruses.</w:t>
      </w:r>
    </w:p>
    <w:p w14:paraId="180F5156" w14:textId="77777777" w:rsidR="009B4C44" w:rsidRPr="00E53C62" w:rsidRDefault="009B4C44" w:rsidP="009B4C44">
      <w:pPr>
        <w:spacing w:line="276" w:lineRule="auto"/>
        <w:rPr>
          <w:rFonts w:ascii="Arial" w:hAnsi="Arial" w:cs="Arial"/>
        </w:rPr>
      </w:pPr>
    </w:p>
    <w:p w14:paraId="1EB021B1" w14:textId="77777777" w:rsidR="009B4C44" w:rsidRPr="00E53C62" w:rsidRDefault="009B4C44" w:rsidP="009B4C44">
      <w:pPr>
        <w:spacing w:line="276" w:lineRule="auto"/>
        <w:rPr>
          <w:rFonts w:ascii="Arial" w:hAnsi="Arial" w:cs="Arial"/>
        </w:rPr>
      </w:pPr>
      <w:r w:rsidRPr="00E53C62">
        <w:rPr>
          <w:rFonts w:ascii="Arial" w:hAnsi="Arial" w:cs="Arial"/>
        </w:rPr>
        <w:t>Monoclonal antibodies are not new and have been produced for a variety of different uses. Therapeutic and diagnostic uses include:</w:t>
      </w:r>
    </w:p>
    <w:p w14:paraId="660947C9" w14:textId="77777777" w:rsidR="009B4C44" w:rsidRPr="00E53C62" w:rsidRDefault="009B4C44" w:rsidP="009B4C44">
      <w:pPr>
        <w:spacing w:line="276" w:lineRule="auto"/>
        <w:ind w:left="450"/>
        <w:rPr>
          <w:rFonts w:ascii="Arial" w:hAnsi="Arial" w:cs="Arial"/>
        </w:rPr>
      </w:pPr>
      <w:r w:rsidRPr="00E53C62">
        <w:rPr>
          <w:rFonts w:ascii="Arial" w:hAnsi="Arial" w:cs="Arial"/>
        </w:rPr>
        <w:t>•</w:t>
      </w:r>
      <w:r w:rsidRPr="00E53C62">
        <w:rPr>
          <w:rFonts w:ascii="Arial" w:hAnsi="Arial" w:cs="Arial"/>
        </w:rPr>
        <w:tab/>
      </w:r>
      <w:proofErr w:type="spellStart"/>
      <w:r w:rsidRPr="00E53C62">
        <w:rPr>
          <w:rFonts w:ascii="Arial" w:hAnsi="Arial" w:cs="Arial"/>
        </w:rPr>
        <w:t>Neovascular</w:t>
      </w:r>
      <w:proofErr w:type="spellEnd"/>
      <w:r w:rsidRPr="00E53C62">
        <w:rPr>
          <w:rFonts w:ascii="Arial" w:hAnsi="Arial" w:cs="Arial"/>
        </w:rPr>
        <w:t xml:space="preserve"> (wet) age-related macular degeneration,</w:t>
      </w:r>
    </w:p>
    <w:p w14:paraId="0D13C49C" w14:textId="46D6063B" w:rsidR="009B4C44" w:rsidRPr="00E53C62" w:rsidRDefault="009B4C44" w:rsidP="009B4C44">
      <w:pPr>
        <w:spacing w:line="276" w:lineRule="auto"/>
        <w:ind w:left="450"/>
        <w:rPr>
          <w:rFonts w:ascii="Arial" w:hAnsi="Arial" w:cs="Arial"/>
        </w:rPr>
      </w:pPr>
      <w:r w:rsidRPr="00E53C62">
        <w:rPr>
          <w:rFonts w:ascii="Arial" w:hAnsi="Arial" w:cs="Arial"/>
        </w:rPr>
        <w:t>•</w:t>
      </w:r>
      <w:r w:rsidRPr="00E53C62">
        <w:rPr>
          <w:rFonts w:ascii="Arial" w:hAnsi="Arial" w:cs="Arial"/>
        </w:rPr>
        <w:tab/>
      </w:r>
      <w:r w:rsidR="00190380" w:rsidRPr="00E53C62">
        <w:rPr>
          <w:rFonts w:ascii="Arial" w:hAnsi="Arial" w:cs="Arial"/>
        </w:rPr>
        <w:t>Allergic</w:t>
      </w:r>
      <w:r w:rsidRPr="00E53C62">
        <w:rPr>
          <w:rFonts w:ascii="Arial" w:hAnsi="Arial" w:cs="Arial"/>
        </w:rPr>
        <w:t xml:space="preserve"> asthma,</w:t>
      </w:r>
    </w:p>
    <w:p w14:paraId="4A6A5F4D" w14:textId="24548AAD" w:rsidR="009B4C44" w:rsidRPr="00E53C62" w:rsidRDefault="009B4C44" w:rsidP="009B4C44">
      <w:pPr>
        <w:spacing w:line="276" w:lineRule="auto"/>
        <w:ind w:left="450"/>
        <w:rPr>
          <w:rFonts w:ascii="Arial" w:hAnsi="Arial" w:cs="Arial"/>
        </w:rPr>
      </w:pPr>
      <w:r w:rsidRPr="00E53C62">
        <w:rPr>
          <w:rFonts w:ascii="Arial" w:hAnsi="Arial" w:cs="Arial"/>
        </w:rPr>
        <w:t>•</w:t>
      </w:r>
      <w:r w:rsidRPr="00E53C62">
        <w:rPr>
          <w:rFonts w:ascii="Arial" w:hAnsi="Arial" w:cs="Arial"/>
        </w:rPr>
        <w:tab/>
      </w:r>
      <w:r w:rsidR="00190380" w:rsidRPr="00E53C62">
        <w:rPr>
          <w:rFonts w:ascii="Arial" w:hAnsi="Arial" w:cs="Arial"/>
        </w:rPr>
        <w:t>Bacterial</w:t>
      </w:r>
      <w:r w:rsidRPr="00E53C62">
        <w:rPr>
          <w:rFonts w:ascii="Arial" w:hAnsi="Arial" w:cs="Arial"/>
        </w:rPr>
        <w:t xml:space="preserve"> and viral infections,</w:t>
      </w:r>
    </w:p>
    <w:p w14:paraId="6DD6E383" w14:textId="632C4924" w:rsidR="009B4C44" w:rsidRPr="00E53C62" w:rsidRDefault="00190380" w:rsidP="009B4C44">
      <w:pPr>
        <w:spacing w:line="276" w:lineRule="auto"/>
        <w:ind w:left="450"/>
        <w:rPr>
          <w:rFonts w:ascii="Arial" w:hAnsi="Arial" w:cs="Arial"/>
        </w:rPr>
      </w:pPr>
      <w:r>
        <w:rPr>
          <w:rFonts w:ascii="Arial" w:hAnsi="Arial" w:cs="Arial"/>
        </w:rPr>
        <w:t>•</w:t>
      </w:r>
      <w:r>
        <w:rPr>
          <w:rFonts w:ascii="Arial" w:hAnsi="Arial" w:cs="Arial"/>
        </w:rPr>
        <w:tab/>
        <w:t>B</w:t>
      </w:r>
      <w:r w:rsidR="009B4C44" w:rsidRPr="00E53C62">
        <w:rPr>
          <w:rFonts w:ascii="Arial" w:hAnsi="Arial" w:cs="Arial"/>
        </w:rPr>
        <w:t>one disorders,</w:t>
      </w:r>
    </w:p>
    <w:p w14:paraId="67E310EC" w14:textId="1B9B059E" w:rsidR="009B4C44" w:rsidRPr="00E53C62" w:rsidRDefault="009B4C44" w:rsidP="009B4C44">
      <w:pPr>
        <w:spacing w:line="276" w:lineRule="auto"/>
        <w:ind w:left="450"/>
        <w:rPr>
          <w:rFonts w:ascii="Arial" w:hAnsi="Arial" w:cs="Arial"/>
        </w:rPr>
      </w:pPr>
      <w:r w:rsidRPr="00E53C62">
        <w:rPr>
          <w:rFonts w:ascii="Arial" w:hAnsi="Arial" w:cs="Arial"/>
        </w:rPr>
        <w:t>•</w:t>
      </w:r>
      <w:r w:rsidRPr="00E53C62">
        <w:rPr>
          <w:rFonts w:ascii="Arial" w:hAnsi="Arial" w:cs="Arial"/>
        </w:rPr>
        <w:tab/>
      </w:r>
      <w:r w:rsidR="00190380" w:rsidRPr="00E53C62">
        <w:rPr>
          <w:rFonts w:ascii="Arial" w:hAnsi="Arial" w:cs="Arial"/>
        </w:rPr>
        <w:t>Cardiovascular</w:t>
      </w:r>
      <w:r w:rsidRPr="00E53C62">
        <w:rPr>
          <w:rFonts w:ascii="Arial" w:hAnsi="Arial" w:cs="Arial"/>
        </w:rPr>
        <w:t xml:space="preserve"> disorders,</w:t>
      </w:r>
    </w:p>
    <w:p w14:paraId="0D0D2327" w14:textId="3A895D8C" w:rsidR="009B4C44" w:rsidRPr="00E53C62" w:rsidRDefault="009B4C44" w:rsidP="009B4C44">
      <w:pPr>
        <w:spacing w:line="276" w:lineRule="auto"/>
        <w:ind w:left="450"/>
        <w:rPr>
          <w:rFonts w:ascii="Arial" w:hAnsi="Arial" w:cs="Arial"/>
        </w:rPr>
      </w:pPr>
      <w:r w:rsidRPr="00E53C62">
        <w:rPr>
          <w:rFonts w:ascii="Arial" w:hAnsi="Arial" w:cs="Arial"/>
        </w:rPr>
        <w:t>•</w:t>
      </w:r>
      <w:r w:rsidRPr="00E53C62">
        <w:rPr>
          <w:rFonts w:ascii="Arial" w:hAnsi="Arial" w:cs="Arial"/>
        </w:rPr>
        <w:tab/>
      </w:r>
      <w:r w:rsidR="00190380" w:rsidRPr="00E53C62">
        <w:rPr>
          <w:rFonts w:ascii="Arial" w:hAnsi="Arial" w:cs="Arial"/>
        </w:rPr>
        <w:t>Hereditary</w:t>
      </w:r>
      <w:r w:rsidRPr="00E53C62">
        <w:rPr>
          <w:rFonts w:ascii="Arial" w:hAnsi="Arial" w:cs="Arial"/>
        </w:rPr>
        <w:t xml:space="preserve"> angioedema,</w:t>
      </w:r>
    </w:p>
    <w:p w14:paraId="4C0A347B" w14:textId="5BA33ECE" w:rsidR="009B4C44" w:rsidRPr="00E53C62" w:rsidRDefault="009B4C44" w:rsidP="009B4C44">
      <w:pPr>
        <w:spacing w:line="276" w:lineRule="auto"/>
        <w:ind w:left="450"/>
        <w:rPr>
          <w:rFonts w:ascii="Arial" w:hAnsi="Arial" w:cs="Arial"/>
        </w:rPr>
      </w:pPr>
      <w:r w:rsidRPr="00E53C62">
        <w:rPr>
          <w:rFonts w:ascii="Arial" w:hAnsi="Arial" w:cs="Arial"/>
        </w:rPr>
        <w:t>•</w:t>
      </w:r>
      <w:r w:rsidRPr="00E53C62">
        <w:rPr>
          <w:rFonts w:ascii="Arial" w:hAnsi="Arial" w:cs="Arial"/>
        </w:rPr>
        <w:tab/>
      </w:r>
      <w:r w:rsidR="00190380" w:rsidRPr="00E53C62">
        <w:rPr>
          <w:rFonts w:ascii="Arial" w:hAnsi="Arial" w:cs="Arial"/>
        </w:rPr>
        <w:t>Immunosuppression</w:t>
      </w:r>
      <w:r w:rsidRPr="00E53C62">
        <w:rPr>
          <w:rFonts w:ascii="Arial" w:hAnsi="Arial" w:cs="Arial"/>
        </w:rPr>
        <w:t xml:space="preserve"> in transplant recipients,</w:t>
      </w:r>
    </w:p>
    <w:p w14:paraId="3E8C3E0E" w14:textId="0676BAAC" w:rsidR="009B4C44" w:rsidRPr="00E53C62" w:rsidRDefault="009B4C44" w:rsidP="009B4C44">
      <w:pPr>
        <w:spacing w:line="276" w:lineRule="auto"/>
        <w:ind w:left="450"/>
        <w:rPr>
          <w:rFonts w:ascii="Arial" w:hAnsi="Arial" w:cs="Arial"/>
        </w:rPr>
      </w:pPr>
      <w:r w:rsidRPr="00E53C62">
        <w:rPr>
          <w:rFonts w:ascii="Arial" w:hAnsi="Arial" w:cs="Arial"/>
        </w:rPr>
        <w:t>•</w:t>
      </w:r>
      <w:r w:rsidRPr="00E53C62">
        <w:rPr>
          <w:rFonts w:ascii="Arial" w:hAnsi="Arial" w:cs="Arial"/>
        </w:rPr>
        <w:tab/>
      </w:r>
      <w:r w:rsidR="00190380" w:rsidRPr="00E53C62">
        <w:rPr>
          <w:rFonts w:ascii="Arial" w:hAnsi="Arial" w:cs="Arial"/>
        </w:rPr>
        <w:t>Inflammatory</w:t>
      </w:r>
      <w:r w:rsidRPr="00E53C62">
        <w:rPr>
          <w:rFonts w:ascii="Arial" w:hAnsi="Arial" w:cs="Arial"/>
        </w:rPr>
        <w:t xml:space="preserve"> bowel disease,</w:t>
      </w:r>
    </w:p>
    <w:p w14:paraId="25358417" w14:textId="26C15A18" w:rsidR="009B4C44" w:rsidRPr="00E53C62" w:rsidRDefault="009B4C44" w:rsidP="009B4C44">
      <w:pPr>
        <w:spacing w:line="276" w:lineRule="auto"/>
        <w:ind w:left="450"/>
        <w:rPr>
          <w:rFonts w:ascii="Arial" w:hAnsi="Arial" w:cs="Arial"/>
        </w:rPr>
      </w:pPr>
      <w:r w:rsidRPr="00E53C62">
        <w:rPr>
          <w:rFonts w:ascii="Arial" w:hAnsi="Arial" w:cs="Arial"/>
        </w:rPr>
        <w:t>•</w:t>
      </w:r>
      <w:r w:rsidRPr="00E53C62">
        <w:rPr>
          <w:rFonts w:ascii="Arial" w:hAnsi="Arial" w:cs="Arial"/>
        </w:rPr>
        <w:tab/>
      </w:r>
      <w:r w:rsidR="00190380" w:rsidRPr="00E53C62">
        <w:rPr>
          <w:rFonts w:ascii="Arial" w:hAnsi="Arial" w:cs="Arial"/>
        </w:rPr>
        <w:t>Inflammatory</w:t>
      </w:r>
      <w:r w:rsidRPr="00E53C62">
        <w:rPr>
          <w:rFonts w:ascii="Arial" w:hAnsi="Arial" w:cs="Arial"/>
        </w:rPr>
        <w:t xml:space="preserve"> joint disorders,</w:t>
      </w:r>
    </w:p>
    <w:p w14:paraId="11193A81" w14:textId="77F130F9" w:rsidR="009B4C44" w:rsidRPr="009B4C44" w:rsidRDefault="009B4C44" w:rsidP="009B4C44">
      <w:pPr>
        <w:spacing w:line="276" w:lineRule="auto"/>
        <w:ind w:left="450"/>
        <w:rPr>
          <w:rFonts w:ascii="Arial" w:hAnsi="Arial" w:cs="Arial"/>
        </w:rPr>
      </w:pPr>
      <w:r w:rsidRPr="009B4C44">
        <w:rPr>
          <w:rFonts w:ascii="Arial" w:hAnsi="Arial" w:cs="Arial"/>
        </w:rPr>
        <w:t>•</w:t>
      </w:r>
      <w:r w:rsidRPr="009B4C44">
        <w:rPr>
          <w:rFonts w:ascii="Arial" w:hAnsi="Arial" w:cs="Arial"/>
        </w:rPr>
        <w:tab/>
      </w:r>
      <w:r w:rsidR="00190380" w:rsidRPr="009B4C44">
        <w:rPr>
          <w:rFonts w:ascii="Arial" w:hAnsi="Arial" w:cs="Arial"/>
        </w:rPr>
        <w:t>Malignant</w:t>
      </w:r>
      <w:r w:rsidRPr="009B4C44">
        <w:rPr>
          <w:rFonts w:ascii="Arial" w:hAnsi="Arial" w:cs="Arial"/>
        </w:rPr>
        <w:t xml:space="preserve"> neoplasms,</w:t>
      </w:r>
    </w:p>
    <w:p w14:paraId="0FE619AB" w14:textId="0C308CCB" w:rsidR="009B4C44" w:rsidRPr="009B4C44" w:rsidRDefault="009B4C44" w:rsidP="009B4C44">
      <w:pPr>
        <w:spacing w:line="276" w:lineRule="auto"/>
        <w:ind w:left="450"/>
        <w:rPr>
          <w:rFonts w:ascii="Arial" w:hAnsi="Arial" w:cs="Arial"/>
        </w:rPr>
      </w:pPr>
      <w:r w:rsidRPr="009B4C44">
        <w:rPr>
          <w:rFonts w:ascii="Arial" w:hAnsi="Arial" w:cs="Arial"/>
        </w:rPr>
        <w:t>•</w:t>
      </w:r>
      <w:r w:rsidRPr="009B4C44">
        <w:rPr>
          <w:rFonts w:ascii="Arial" w:hAnsi="Arial" w:cs="Arial"/>
        </w:rPr>
        <w:tab/>
      </w:r>
      <w:r w:rsidR="00190380" w:rsidRPr="009B4C44">
        <w:rPr>
          <w:rFonts w:ascii="Arial" w:hAnsi="Arial" w:cs="Arial"/>
        </w:rPr>
        <w:t>Migraine</w:t>
      </w:r>
      <w:r w:rsidRPr="009B4C44">
        <w:rPr>
          <w:rFonts w:ascii="Arial" w:hAnsi="Arial" w:cs="Arial"/>
        </w:rPr>
        <w:t>,</w:t>
      </w:r>
    </w:p>
    <w:p w14:paraId="09736E72" w14:textId="66B06D60" w:rsidR="009B4C44" w:rsidRPr="009B4C44" w:rsidRDefault="009B4C44" w:rsidP="009B4C44">
      <w:pPr>
        <w:spacing w:line="276" w:lineRule="auto"/>
        <w:ind w:left="450"/>
        <w:rPr>
          <w:rFonts w:ascii="Arial" w:hAnsi="Arial" w:cs="Arial"/>
        </w:rPr>
      </w:pPr>
      <w:r w:rsidRPr="009B4C44">
        <w:rPr>
          <w:rFonts w:ascii="Arial" w:hAnsi="Arial" w:cs="Arial"/>
        </w:rPr>
        <w:t>•</w:t>
      </w:r>
      <w:r w:rsidRPr="009B4C44">
        <w:rPr>
          <w:rFonts w:ascii="Arial" w:hAnsi="Arial" w:cs="Arial"/>
        </w:rPr>
        <w:tab/>
      </w:r>
      <w:r w:rsidR="00190380" w:rsidRPr="009B4C44">
        <w:rPr>
          <w:rFonts w:ascii="Arial" w:hAnsi="Arial" w:cs="Arial"/>
        </w:rPr>
        <w:t>Multiple</w:t>
      </w:r>
      <w:r w:rsidRPr="009B4C44">
        <w:rPr>
          <w:rFonts w:ascii="Arial" w:hAnsi="Arial" w:cs="Arial"/>
        </w:rPr>
        <w:t xml:space="preserve"> sclerosis,</w:t>
      </w:r>
    </w:p>
    <w:p w14:paraId="2C60BD2B" w14:textId="49F30544" w:rsidR="009B4C44" w:rsidRPr="00E53C62" w:rsidRDefault="009B4C44" w:rsidP="009B4C44">
      <w:pPr>
        <w:spacing w:line="276" w:lineRule="auto"/>
        <w:ind w:left="450"/>
        <w:rPr>
          <w:rFonts w:ascii="Arial" w:hAnsi="Arial" w:cs="Arial"/>
        </w:rPr>
      </w:pPr>
      <w:r w:rsidRPr="00E53C62">
        <w:rPr>
          <w:rFonts w:ascii="Arial" w:hAnsi="Arial" w:cs="Arial"/>
        </w:rPr>
        <w:t>•</w:t>
      </w:r>
      <w:r w:rsidRPr="00E53C62">
        <w:rPr>
          <w:rFonts w:ascii="Arial" w:hAnsi="Arial" w:cs="Arial"/>
        </w:rPr>
        <w:tab/>
      </w:r>
      <w:r w:rsidR="00190380" w:rsidRPr="00E53C62">
        <w:rPr>
          <w:rFonts w:ascii="Arial" w:hAnsi="Arial" w:cs="Arial"/>
        </w:rPr>
        <w:t>Paroxysmal</w:t>
      </w:r>
      <w:r w:rsidRPr="00E53C62">
        <w:rPr>
          <w:rFonts w:ascii="Arial" w:hAnsi="Arial" w:cs="Arial"/>
        </w:rPr>
        <w:t xml:space="preserve"> nocturnal haemoglobinuria, and</w:t>
      </w:r>
    </w:p>
    <w:p w14:paraId="1645E57A" w14:textId="5C011BE8" w:rsidR="009B4C44" w:rsidRPr="00E53C62" w:rsidRDefault="00190380" w:rsidP="009B4C44">
      <w:pPr>
        <w:spacing w:line="276" w:lineRule="auto"/>
        <w:ind w:left="450"/>
        <w:rPr>
          <w:rFonts w:ascii="Arial" w:hAnsi="Arial" w:cs="Arial"/>
        </w:rPr>
      </w:pPr>
      <w:r>
        <w:rPr>
          <w:rFonts w:ascii="Arial" w:hAnsi="Arial" w:cs="Arial"/>
        </w:rPr>
        <w:t>•</w:t>
      </w:r>
      <w:r>
        <w:rPr>
          <w:rFonts w:ascii="Arial" w:hAnsi="Arial" w:cs="Arial"/>
        </w:rPr>
        <w:tab/>
        <w:t>P</w:t>
      </w:r>
      <w:r w:rsidR="009B4C44" w:rsidRPr="00E53C62">
        <w:rPr>
          <w:rFonts w:ascii="Arial" w:hAnsi="Arial" w:cs="Arial"/>
        </w:rPr>
        <w:t>laque psoriasis (</w:t>
      </w:r>
      <w:proofErr w:type="spellStart"/>
      <w:r w:rsidR="009B4C44" w:rsidRPr="00E53C62">
        <w:rPr>
          <w:rFonts w:ascii="Arial" w:hAnsi="Arial" w:cs="Arial"/>
        </w:rPr>
        <w:t>Lexicomp</w:t>
      </w:r>
      <w:proofErr w:type="spellEnd"/>
      <w:r w:rsidR="009B4C44" w:rsidRPr="00E53C62">
        <w:rPr>
          <w:rFonts w:ascii="Arial" w:hAnsi="Arial" w:cs="Arial"/>
        </w:rPr>
        <w:t>, 2010).</w:t>
      </w:r>
    </w:p>
    <w:p w14:paraId="12813E68" w14:textId="4A5FB1B3" w:rsidR="009B4C44" w:rsidRPr="00E53C62" w:rsidRDefault="009B4C44" w:rsidP="009B4C44">
      <w:pPr>
        <w:rPr>
          <w:rFonts w:ascii="Arial" w:hAnsi="Arial" w:cs="Arial"/>
          <w:b/>
          <w:bCs/>
          <w:u w:val="single"/>
        </w:rPr>
      </w:pPr>
      <w:r w:rsidRPr="00E53C62">
        <w:rPr>
          <w:rFonts w:ascii="Arial" w:hAnsi="Arial" w:cs="Arial"/>
          <w:b/>
          <w:bCs/>
          <w:u w:val="single"/>
        </w:rPr>
        <w:lastRenderedPageBreak/>
        <w:t xml:space="preserve">Objective 2: Recognize the pharmacological category, indications, setting specific principles and consent for use </w:t>
      </w:r>
      <w:r w:rsidR="00190380">
        <w:rPr>
          <w:rFonts w:ascii="Arial" w:hAnsi="Arial" w:cs="Arial"/>
          <w:b/>
          <w:bCs/>
          <w:u w:val="single"/>
        </w:rPr>
        <w:t>of S</w:t>
      </w:r>
      <w:r w:rsidRPr="00E53C62">
        <w:rPr>
          <w:rFonts w:ascii="Arial" w:hAnsi="Arial" w:cs="Arial"/>
          <w:b/>
          <w:bCs/>
          <w:u w:val="single"/>
        </w:rPr>
        <w:t>otrovimab in Alberta Remote and Isolated First Nation Communities</w:t>
      </w:r>
    </w:p>
    <w:p w14:paraId="0343E165" w14:textId="77777777" w:rsidR="009B4C44" w:rsidRPr="00E53C62" w:rsidRDefault="009B4C44" w:rsidP="009B4C44">
      <w:pPr>
        <w:spacing w:line="360" w:lineRule="auto"/>
        <w:rPr>
          <w:rFonts w:ascii="Arial" w:hAnsi="Arial" w:cs="Arial"/>
          <w:b/>
        </w:rPr>
      </w:pPr>
    </w:p>
    <w:p w14:paraId="5E2A895A" w14:textId="77777777" w:rsidR="009B4C44" w:rsidRPr="00E53C62" w:rsidRDefault="009B4C44" w:rsidP="009B4C44">
      <w:pPr>
        <w:spacing w:line="360" w:lineRule="auto"/>
        <w:rPr>
          <w:rFonts w:ascii="Arial" w:hAnsi="Arial" w:cs="Arial"/>
          <w:b/>
        </w:rPr>
      </w:pPr>
      <w:r w:rsidRPr="00E53C62">
        <w:rPr>
          <w:rFonts w:ascii="Arial" w:hAnsi="Arial" w:cs="Arial"/>
          <w:b/>
        </w:rPr>
        <w:t>Overview</w:t>
      </w:r>
    </w:p>
    <w:p w14:paraId="20E41B3D" w14:textId="136AC6BA" w:rsidR="009B4C44" w:rsidRPr="00E53C62" w:rsidRDefault="009B4C44" w:rsidP="009B4C44">
      <w:pPr>
        <w:spacing w:line="276" w:lineRule="auto"/>
        <w:rPr>
          <w:rFonts w:ascii="Arial" w:hAnsi="Arial" w:cs="Arial"/>
        </w:rPr>
      </w:pPr>
      <w:r w:rsidRPr="00E53C62">
        <w:rPr>
          <w:rFonts w:ascii="Arial" w:hAnsi="Arial" w:cs="Arial"/>
        </w:rPr>
        <w:t>Sotrovimab is an antiviral/monoclonal antibody, developed by GlaxoSmithKline Inc., that received Health Canada emergency use authorization in July 2021 for the treatment of mild to moderate coronavirus disease 2019 (COVID-19). It has been shown to be most effective when administered before the virus has progressed beyond a mild to moderate infection, therefore, individuals who have COVID-like symptoms are being advised to get tested as early as possible (once signs/symptoms develop) to allow sufficient time to deter</w:t>
      </w:r>
      <w:r w:rsidR="00190380">
        <w:rPr>
          <w:rFonts w:ascii="Arial" w:hAnsi="Arial" w:cs="Arial"/>
        </w:rPr>
        <w:t>mine potential eligibility for S</w:t>
      </w:r>
      <w:r w:rsidRPr="00E53C62">
        <w:rPr>
          <w:rFonts w:ascii="Arial" w:hAnsi="Arial" w:cs="Arial"/>
        </w:rPr>
        <w:t>otrovimab treatment.</w:t>
      </w:r>
    </w:p>
    <w:p w14:paraId="69F5BFF6" w14:textId="77777777" w:rsidR="009B4C44" w:rsidRPr="00E53C62" w:rsidRDefault="009B4C44" w:rsidP="009B4C44">
      <w:pPr>
        <w:spacing w:line="276" w:lineRule="auto"/>
        <w:rPr>
          <w:rFonts w:ascii="Arial" w:hAnsi="Arial" w:cs="Arial"/>
        </w:rPr>
      </w:pPr>
    </w:p>
    <w:p w14:paraId="13D2212D" w14:textId="77777777" w:rsidR="009B4C44" w:rsidRPr="00E53C62" w:rsidRDefault="009B4C44" w:rsidP="009B4C44">
      <w:pPr>
        <w:spacing w:line="360" w:lineRule="auto"/>
        <w:rPr>
          <w:rFonts w:ascii="Arial" w:hAnsi="Arial" w:cs="Arial"/>
          <w:b/>
          <w:bCs/>
        </w:rPr>
      </w:pPr>
      <w:r w:rsidRPr="00E53C62">
        <w:rPr>
          <w:rFonts w:ascii="Arial" w:hAnsi="Arial" w:cs="Arial"/>
          <w:b/>
          <w:bCs/>
        </w:rPr>
        <w:t>Indications</w:t>
      </w:r>
    </w:p>
    <w:p w14:paraId="7F4F88E5" w14:textId="77777777" w:rsidR="009B4C44" w:rsidRPr="00E53C62" w:rsidRDefault="009B4C44" w:rsidP="009B4C44">
      <w:pPr>
        <w:spacing w:line="276" w:lineRule="auto"/>
        <w:rPr>
          <w:rFonts w:ascii="Arial" w:hAnsi="Arial" w:cs="Arial"/>
        </w:rPr>
      </w:pPr>
      <w:r w:rsidRPr="00E53C62">
        <w:rPr>
          <w:rFonts w:ascii="Arial" w:hAnsi="Arial" w:cs="Arial"/>
        </w:rPr>
        <w:t xml:space="preserve">“Sotrovimab is indicated for the treatment of mild to moderate coronavirus disease 2019 (COVID-19), confirmed by direct SARS-CoV-2 viral testing, in adults and adolescents (18 years of age and older weighing at least 40 kg) who are at high risk for progressing to hospitalization and/or death” (Sotrovimab Product Monograph, 2021, p. 1). </w:t>
      </w:r>
    </w:p>
    <w:p w14:paraId="2943B952" w14:textId="77777777" w:rsidR="009B4C44" w:rsidRPr="00E53C62" w:rsidRDefault="009B4C44" w:rsidP="009B4C44">
      <w:pPr>
        <w:spacing w:line="276" w:lineRule="auto"/>
        <w:rPr>
          <w:rFonts w:ascii="Arial" w:hAnsi="Arial" w:cs="Arial"/>
        </w:rPr>
      </w:pPr>
    </w:p>
    <w:p w14:paraId="262949A5" w14:textId="77777777" w:rsidR="009B4C44" w:rsidRPr="00E53C62" w:rsidRDefault="009B4C44" w:rsidP="009B4C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spacing w:line="276" w:lineRule="auto"/>
        <w:jc w:val="center"/>
        <w:rPr>
          <w:rFonts w:ascii="Arial" w:hAnsi="Arial" w:cs="Arial"/>
        </w:rPr>
      </w:pPr>
      <w:r w:rsidRPr="00E53C62">
        <w:rPr>
          <w:rFonts w:ascii="Arial" w:hAnsi="Arial" w:cs="Arial"/>
        </w:rPr>
        <w:t xml:space="preserve">Please refer to Appendix C for the Sotrovimab screening document that is to be completed by every client receiving a </w:t>
      </w:r>
      <w:proofErr w:type="spellStart"/>
      <w:r w:rsidRPr="00E53C62">
        <w:rPr>
          <w:rFonts w:ascii="Arial" w:hAnsi="Arial" w:cs="Arial"/>
        </w:rPr>
        <w:t>GenXpert</w:t>
      </w:r>
      <w:proofErr w:type="spellEnd"/>
      <w:r w:rsidRPr="00E53C62">
        <w:rPr>
          <w:rFonts w:ascii="Arial" w:hAnsi="Arial" w:cs="Arial"/>
        </w:rPr>
        <w:t xml:space="preserve"> rapid test in the nursing station/health centre.</w:t>
      </w:r>
    </w:p>
    <w:p w14:paraId="18FB0407" w14:textId="77777777" w:rsidR="009B4C44" w:rsidRPr="00E53C62" w:rsidRDefault="009B4C44" w:rsidP="009B4C44">
      <w:pPr>
        <w:spacing w:line="276" w:lineRule="auto"/>
        <w:rPr>
          <w:rFonts w:ascii="Arial" w:hAnsi="Arial" w:cs="Arial"/>
        </w:rPr>
      </w:pPr>
    </w:p>
    <w:p w14:paraId="70D64626" w14:textId="77777777" w:rsidR="009B4C44" w:rsidRPr="00E53C62" w:rsidRDefault="009B4C44" w:rsidP="009B4C44">
      <w:pPr>
        <w:spacing w:after="240" w:line="276" w:lineRule="auto"/>
        <w:rPr>
          <w:rFonts w:ascii="Arial" w:hAnsi="Arial" w:cs="Arial"/>
          <w:b/>
        </w:rPr>
      </w:pPr>
      <w:r w:rsidRPr="00E53C62">
        <w:rPr>
          <w:rFonts w:ascii="Arial" w:hAnsi="Arial" w:cs="Arial"/>
          <w:b/>
        </w:rPr>
        <w:t>Setting-specific Principles for Administration:</w:t>
      </w:r>
    </w:p>
    <w:p w14:paraId="674E1630" w14:textId="77777777" w:rsidR="009B4C44" w:rsidRPr="00E53C62" w:rsidRDefault="009B4C44" w:rsidP="009B4C44">
      <w:pPr>
        <w:spacing w:after="240" w:line="276" w:lineRule="auto"/>
        <w:rPr>
          <w:rFonts w:ascii="Arial" w:hAnsi="Arial" w:cs="Arial"/>
        </w:rPr>
      </w:pPr>
      <w:r w:rsidRPr="00E53C62">
        <w:rPr>
          <w:rFonts w:ascii="Arial" w:hAnsi="Arial" w:cs="Arial"/>
        </w:rPr>
        <w:t></w:t>
      </w:r>
      <w:r w:rsidRPr="00E53C62">
        <w:rPr>
          <w:rFonts w:ascii="Arial" w:hAnsi="Arial" w:cs="Arial"/>
        </w:rPr>
        <w:tab/>
        <w:t>Sotrovimab infusion may be delivered in a range of settings, depending on local requirement. Choice of setting should consider storage and transport of the medication in respect to cold chain, preparation of the infusion and administration and disposal. As much as possible, it should avoid putting additional pressure on acute care services and delivering urgent and emergent care.</w:t>
      </w:r>
    </w:p>
    <w:p w14:paraId="39B62F57" w14:textId="516BF556" w:rsidR="009B4C44" w:rsidRPr="00E53C62" w:rsidRDefault="009B4C44" w:rsidP="009B4C44">
      <w:pPr>
        <w:spacing w:after="240" w:line="276" w:lineRule="auto"/>
        <w:rPr>
          <w:rFonts w:ascii="Arial" w:hAnsi="Arial" w:cs="Arial"/>
        </w:rPr>
      </w:pPr>
      <w:r w:rsidRPr="00E53C62">
        <w:rPr>
          <w:rFonts w:ascii="Arial" w:hAnsi="Arial" w:cs="Arial"/>
        </w:rPr>
        <w:t></w:t>
      </w:r>
      <w:r w:rsidRPr="00E53C62">
        <w:rPr>
          <w:rFonts w:ascii="Arial" w:hAnsi="Arial" w:cs="Arial"/>
        </w:rPr>
        <w:tab/>
      </w:r>
      <w:r w:rsidR="00631F1A">
        <w:rPr>
          <w:rFonts w:ascii="Arial" w:hAnsi="Arial" w:cs="Arial"/>
        </w:rPr>
        <w:t>Sotrovimab infusion should be completed</w:t>
      </w:r>
      <w:r w:rsidRPr="00E53C62">
        <w:rPr>
          <w:rFonts w:ascii="Arial" w:hAnsi="Arial" w:cs="Arial"/>
        </w:rPr>
        <w:t xml:space="preserve"> where the safety of clients and providers can be maintained. This includes the requirements to observe the client receiving the infusion over 60 minutes and 60 minutes post-infusion monitoring.</w:t>
      </w:r>
    </w:p>
    <w:p w14:paraId="1D42F8C5" w14:textId="6602ADD2" w:rsidR="009B4C44" w:rsidRPr="00E53C62" w:rsidRDefault="00631F1A" w:rsidP="009B4C44">
      <w:pPr>
        <w:spacing w:after="240" w:line="276" w:lineRule="auto"/>
        <w:rPr>
          <w:rFonts w:ascii="Arial" w:hAnsi="Arial" w:cs="Arial"/>
        </w:rPr>
      </w:pPr>
      <w:r>
        <w:rPr>
          <w:rFonts w:ascii="Arial" w:hAnsi="Arial" w:cs="Arial"/>
        </w:rPr>
        <w:t></w:t>
      </w:r>
      <w:r>
        <w:rPr>
          <w:rFonts w:ascii="Arial" w:hAnsi="Arial" w:cs="Arial"/>
        </w:rPr>
        <w:tab/>
        <w:t>The dosage of S</w:t>
      </w:r>
      <w:r w:rsidR="009B4C44" w:rsidRPr="00E53C62">
        <w:rPr>
          <w:rFonts w:ascii="Arial" w:hAnsi="Arial" w:cs="Arial"/>
        </w:rPr>
        <w:t>otrovimab for the treatment of mild-to-moderate COVID-19 in adults and pediatric clients (18 years of age and older weighing at least 40 kg) is a single IV infusion of 500 mg. Sotrovimab should be given as soon as possible after positive results of direct SARS-CoV-2 viral testing and within 10 days of symptom onset. Sotrovimab must be diluted and administered as a single intravenous infusion over 60 minutes.</w:t>
      </w:r>
    </w:p>
    <w:p w14:paraId="2D4E6114" w14:textId="77777777" w:rsidR="009B4C44" w:rsidRPr="00E53C62" w:rsidRDefault="009B4C44" w:rsidP="009B4C44">
      <w:pPr>
        <w:spacing w:after="240" w:line="276" w:lineRule="auto"/>
        <w:rPr>
          <w:rFonts w:ascii="Arial" w:hAnsi="Arial" w:cs="Arial"/>
        </w:rPr>
      </w:pPr>
      <w:r w:rsidRPr="00E53C62">
        <w:rPr>
          <w:rFonts w:ascii="Arial" w:hAnsi="Arial" w:cs="Arial"/>
        </w:rPr>
        <w:lastRenderedPageBreak/>
        <w:t></w:t>
      </w:r>
      <w:r w:rsidRPr="00E53C62">
        <w:rPr>
          <w:rFonts w:ascii="Arial" w:hAnsi="Arial" w:cs="Arial"/>
        </w:rPr>
        <w:tab/>
        <w:t>Sotrovimab may only be administered in settings in which healthcare providers have immediate access to medications to treat a severe infusion reaction, such as anaphylaxis, and the ability to activate the emergency medical system (EMS), as necessary.</w:t>
      </w:r>
    </w:p>
    <w:p w14:paraId="32EF08FE" w14:textId="77777777" w:rsidR="009B4C44" w:rsidRPr="00E53C62" w:rsidRDefault="009B4C44" w:rsidP="009B4C44">
      <w:pPr>
        <w:spacing w:after="240" w:line="276" w:lineRule="auto"/>
        <w:rPr>
          <w:rFonts w:ascii="Arial" w:hAnsi="Arial" w:cs="Arial"/>
        </w:rPr>
      </w:pPr>
      <w:r w:rsidRPr="00E53C62">
        <w:rPr>
          <w:rFonts w:ascii="Arial" w:hAnsi="Arial" w:cs="Arial"/>
        </w:rPr>
        <w:t></w:t>
      </w:r>
      <w:r w:rsidRPr="00E53C62">
        <w:rPr>
          <w:rFonts w:ascii="Arial" w:hAnsi="Arial" w:cs="Arial"/>
        </w:rPr>
        <w:tab/>
        <w:t>Regional public health protocols should be employed in situations involving a community outbreak.</w:t>
      </w:r>
    </w:p>
    <w:p w14:paraId="1738D21E" w14:textId="77777777" w:rsidR="009B4C44" w:rsidRPr="00E53C62" w:rsidRDefault="009B4C44" w:rsidP="009B4C44">
      <w:pPr>
        <w:spacing w:after="240"/>
        <w:ind w:left="720"/>
        <w:rPr>
          <w:rFonts w:ascii="Arial" w:hAnsi="Arial" w:cs="Arial"/>
        </w:rPr>
      </w:pPr>
    </w:p>
    <w:p w14:paraId="79E17434" w14:textId="77777777" w:rsidR="009B4C44" w:rsidRPr="00E53C62" w:rsidRDefault="009B4C44" w:rsidP="009B4C44">
      <w:pPr>
        <w:spacing w:after="240" w:line="360" w:lineRule="auto"/>
        <w:rPr>
          <w:rFonts w:ascii="Arial" w:hAnsi="Arial" w:cs="Arial"/>
          <w:b/>
          <w:bCs/>
        </w:rPr>
      </w:pPr>
      <w:r w:rsidRPr="00E53C62">
        <w:rPr>
          <w:rFonts w:ascii="Arial" w:hAnsi="Arial" w:cs="Arial"/>
          <w:b/>
          <w:bCs/>
        </w:rPr>
        <w:t>Consent</w:t>
      </w:r>
    </w:p>
    <w:p w14:paraId="5933EEA4" w14:textId="24BFA307" w:rsidR="009B4C44" w:rsidRPr="00E53C62" w:rsidRDefault="009B4C44" w:rsidP="009B4C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DFEC" w:themeFill="accent4" w:themeFillTint="33"/>
        <w:spacing w:after="240" w:line="276" w:lineRule="auto"/>
        <w:jc w:val="center"/>
        <w:rPr>
          <w:rFonts w:ascii="Arial" w:hAnsi="Arial" w:cs="Arial"/>
        </w:rPr>
      </w:pPr>
      <w:r w:rsidRPr="00E53C62">
        <w:rPr>
          <w:rFonts w:ascii="Arial" w:hAnsi="Arial" w:cs="Arial"/>
        </w:rPr>
        <w:t xml:space="preserve">In all cases, patients must complete the </w:t>
      </w:r>
      <w:hyperlink r:id="rId8" w:history="1">
        <w:r w:rsidRPr="00E53C62">
          <w:rPr>
            <w:rStyle w:val="Hyperlink"/>
            <w:rFonts w:ascii="Arial" w:hAnsi="Arial" w:cs="Arial"/>
            <w:i/>
          </w:rPr>
          <w:t>Consent to Treatment Plan or Procedure</w:t>
        </w:r>
      </w:hyperlink>
      <w:r w:rsidRPr="00E53C62">
        <w:rPr>
          <w:rFonts w:ascii="Arial" w:hAnsi="Arial" w:cs="Arial"/>
          <w:i/>
        </w:rPr>
        <w:t xml:space="preserve"> </w:t>
      </w:r>
      <w:hyperlink r:id="rId9" w:history="1">
        <w:r w:rsidRPr="00E53C62">
          <w:rPr>
            <w:rStyle w:val="Hyperlink"/>
            <w:rFonts w:ascii="Arial" w:hAnsi="Arial" w:cs="Arial"/>
          </w:rPr>
          <w:t xml:space="preserve">(09741 [Rev 2913-10]) </w:t>
        </w:r>
      </w:hyperlink>
      <w:r w:rsidRPr="00E53C62">
        <w:rPr>
          <w:rStyle w:val="Hyperlink"/>
          <w:rFonts w:ascii="Arial" w:hAnsi="Arial" w:cs="Arial"/>
        </w:rPr>
        <w:t xml:space="preserve"> (</w:t>
      </w:r>
      <w:r w:rsidRPr="00E53C62">
        <w:rPr>
          <w:rStyle w:val="Hyperlink"/>
          <w:rFonts w:ascii="Arial" w:hAnsi="Arial" w:cs="Arial"/>
          <w:b/>
        </w:rPr>
        <w:t>Appendix B</w:t>
      </w:r>
      <w:r w:rsidRPr="00E53C62">
        <w:rPr>
          <w:rStyle w:val="Hyperlink"/>
          <w:rFonts w:ascii="Arial" w:hAnsi="Arial" w:cs="Arial"/>
        </w:rPr>
        <w:t xml:space="preserve">) </w:t>
      </w:r>
      <w:r w:rsidRPr="00E53C62">
        <w:rPr>
          <w:rFonts w:ascii="Arial" w:hAnsi="Arial" w:cs="Arial"/>
        </w:rPr>
        <w:t xml:space="preserve">consent form (completed </w:t>
      </w:r>
      <w:r w:rsidR="00631F1A" w:rsidRPr="00E53C62">
        <w:rPr>
          <w:rFonts w:ascii="Arial" w:hAnsi="Arial" w:cs="Arial"/>
        </w:rPr>
        <w:t>by the</w:t>
      </w:r>
      <w:r w:rsidRPr="00E53C62">
        <w:rPr>
          <w:rFonts w:ascii="Arial" w:hAnsi="Arial" w:cs="Arial"/>
        </w:rPr>
        <w:t xml:space="preserve"> referring physician or nurse practitioner and the patient) and provide informed consent prior to treatment.</w:t>
      </w:r>
    </w:p>
    <w:p w14:paraId="3856FE3E" w14:textId="77777777" w:rsidR="009B4C44" w:rsidRPr="00E53C62" w:rsidRDefault="009B4C44" w:rsidP="009B4C44">
      <w:pPr>
        <w:spacing w:after="240"/>
        <w:rPr>
          <w:rFonts w:ascii="Arial" w:hAnsi="Arial" w:cs="Arial"/>
          <w:b/>
          <w:bCs/>
          <w:u w:val="single"/>
        </w:rPr>
      </w:pPr>
      <w:r w:rsidRPr="00E53C62">
        <w:rPr>
          <w:rFonts w:ascii="Arial" w:hAnsi="Arial" w:cs="Arial"/>
          <w:b/>
          <w:bCs/>
          <w:u w:val="single"/>
        </w:rPr>
        <w:br w:type="page"/>
      </w:r>
    </w:p>
    <w:p w14:paraId="7C64633E" w14:textId="7717ADB4" w:rsidR="009B4C44" w:rsidRPr="00E53C62" w:rsidRDefault="009B4C44" w:rsidP="009B4C44">
      <w:pPr>
        <w:rPr>
          <w:rFonts w:ascii="Arial" w:hAnsi="Arial" w:cs="Arial"/>
          <w:b/>
          <w:bCs/>
          <w:u w:val="single"/>
        </w:rPr>
      </w:pPr>
      <w:r w:rsidRPr="00E53C62">
        <w:rPr>
          <w:rFonts w:ascii="Arial" w:hAnsi="Arial" w:cs="Arial"/>
          <w:b/>
          <w:bCs/>
          <w:u w:val="single"/>
        </w:rPr>
        <w:lastRenderedPageBreak/>
        <w:t>Objective Three: List the limitations, contraindications, and adverse reactions/side effects, a</w:t>
      </w:r>
      <w:r w:rsidR="00631F1A">
        <w:rPr>
          <w:rFonts w:ascii="Arial" w:hAnsi="Arial" w:cs="Arial"/>
          <w:b/>
          <w:bCs/>
          <w:u w:val="single"/>
        </w:rPr>
        <w:t>nd monitoring requirements for S</w:t>
      </w:r>
      <w:r w:rsidRPr="00E53C62">
        <w:rPr>
          <w:rFonts w:ascii="Arial" w:hAnsi="Arial" w:cs="Arial"/>
          <w:b/>
          <w:bCs/>
          <w:u w:val="single"/>
        </w:rPr>
        <w:t>otrovimab</w:t>
      </w:r>
    </w:p>
    <w:p w14:paraId="32402FBE" w14:textId="77777777" w:rsidR="009B4C44" w:rsidRPr="00E53C62" w:rsidRDefault="009B4C44" w:rsidP="009B4C44">
      <w:pPr>
        <w:spacing w:line="360" w:lineRule="auto"/>
        <w:rPr>
          <w:rFonts w:ascii="Arial" w:hAnsi="Arial" w:cs="Arial"/>
        </w:rPr>
      </w:pPr>
    </w:p>
    <w:p w14:paraId="63746D5A" w14:textId="77777777" w:rsidR="009B4C44" w:rsidRPr="00E53C62" w:rsidRDefault="009B4C44" w:rsidP="009B4C44">
      <w:pPr>
        <w:spacing w:line="360" w:lineRule="auto"/>
        <w:rPr>
          <w:rFonts w:ascii="Arial" w:hAnsi="Arial" w:cs="Arial"/>
          <w:b/>
        </w:rPr>
      </w:pPr>
      <w:r w:rsidRPr="00E53C62">
        <w:rPr>
          <w:rFonts w:ascii="Arial" w:hAnsi="Arial" w:cs="Arial"/>
          <w:b/>
        </w:rPr>
        <w:t>Limitations</w:t>
      </w:r>
    </w:p>
    <w:p w14:paraId="04941407" w14:textId="677845B3" w:rsidR="009B4C44" w:rsidRPr="00E53C62" w:rsidRDefault="009B4C44" w:rsidP="009B4C44">
      <w:pPr>
        <w:spacing w:line="276" w:lineRule="auto"/>
        <w:rPr>
          <w:rFonts w:ascii="Arial" w:hAnsi="Arial" w:cs="Arial"/>
        </w:rPr>
      </w:pPr>
      <w:r w:rsidRPr="00E53C62">
        <w:rPr>
          <w:rFonts w:ascii="Arial" w:hAnsi="Arial" w:cs="Arial"/>
        </w:rPr>
        <w:t xml:space="preserve">Sotrovimab is </w:t>
      </w:r>
      <w:r w:rsidR="00631F1A">
        <w:rPr>
          <w:rFonts w:ascii="Arial" w:hAnsi="Arial" w:cs="Arial"/>
        </w:rPr>
        <w:t>not currently</w:t>
      </w:r>
      <w:r w:rsidRPr="00E53C62">
        <w:rPr>
          <w:rFonts w:ascii="Arial" w:hAnsi="Arial" w:cs="Arial"/>
        </w:rPr>
        <w:t xml:space="preserve"> approved for patients who:</w:t>
      </w:r>
    </w:p>
    <w:p w14:paraId="3FD10D76" w14:textId="77777777" w:rsidR="009B4C44" w:rsidRPr="00E53C62" w:rsidRDefault="009B4C44" w:rsidP="009B4C44">
      <w:pPr>
        <w:numPr>
          <w:ilvl w:val="1"/>
          <w:numId w:val="3"/>
        </w:numPr>
        <w:spacing w:line="276" w:lineRule="auto"/>
        <w:rPr>
          <w:rFonts w:ascii="Arial" w:hAnsi="Arial" w:cs="Arial"/>
        </w:rPr>
      </w:pPr>
      <w:r w:rsidRPr="00E53C62">
        <w:rPr>
          <w:rFonts w:ascii="Arial" w:hAnsi="Arial" w:cs="Arial"/>
        </w:rPr>
        <w:t>Are hospitalized due to COVID-19;</w:t>
      </w:r>
    </w:p>
    <w:p w14:paraId="51FE3531" w14:textId="77777777" w:rsidR="009B4C44" w:rsidRPr="00E53C62" w:rsidRDefault="009B4C44" w:rsidP="009B4C44">
      <w:pPr>
        <w:numPr>
          <w:ilvl w:val="1"/>
          <w:numId w:val="3"/>
        </w:numPr>
        <w:spacing w:line="276" w:lineRule="auto"/>
        <w:rPr>
          <w:rFonts w:ascii="Arial" w:hAnsi="Arial" w:cs="Arial"/>
        </w:rPr>
      </w:pPr>
      <w:r w:rsidRPr="00E53C62">
        <w:rPr>
          <w:rFonts w:ascii="Arial" w:hAnsi="Arial" w:cs="Arial"/>
        </w:rPr>
        <w:t>Require oxygen therapy due to COVID-19; or</w:t>
      </w:r>
    </w:p>
    <w:p w14:paraId="204B8407" w14:textId="77777777" w:rsidR="009B4C44" w:rsidRPr="00E53C62" w:rsidRDefault="009B4C44" w:rsidP="009B4C44">
      <w:pPr>
        <w:numPr>
          <w:ilvl w:val="1"/>
          <w:numId w:val="3"/>
        </w:numPr>
        <w:spacing w:line="276" w:lineRule="auto"/>
        <w:rPr>
          <w:rFonts w:ascii="Arial" w:hAnsi="Arial" w:cs="Arial"/>
        </w:rPr>
      </w:pPr>
      <w:r w:rsidRPr="00E53C62">
        <w:rPr>
          <w:rFonts w:ascii="Arial" w:hAnsi="Arial" w:cs="Arial"/>
        </w:rPr>
        <w:t>Require an increase in baseline oxygen flow rate due to underlying non-COVID- 19 related comorbidity.</w:t>
      </w:r>
    </w:p>
    <w:p w14:paraId="0C14B140" w14:textId="77777777" w:rsidR="009B4C44" w:rsidRPr="00E53C62" w:rsidRDefault="009B4C44" w:rsidP="009B4C44">
      <w:pPr>
        <w:spacing w:line="276" w:lineRule="auto"/>
        <w:ind w:left="1180"/>
        <w:rPr>
          <w:rFonts w:ascii="Arial" w:hAnsi="Arial" w:cs="Arial"/>
        </w:rPr>
      </w:pPr>
    </w:p>
    <w:p w14:paraId="10E09A47" w14:textId="77777777" w:rsidR="009B4C44" w:rsidRPr="00E53C62" w:rsidRDefault="009B4C44" w:rsidP="009B4C44">
      <w:pPr>
        <w:spacing w:line="360" w:lineRule="auto"/>
        <w:rPr>
          <w:rFonts w:ascii="Arial" w:hAnsi="Arial" w:cs="Arial"/>
          <w:b/>
          <w:bCs/>
        </w:rPr>
      </w:pPr>
      <w:r w:rsidRPr="00E53C62">
        <w:rPr>
          <w:rFonts w:ascii="Arial" w:hAnsi="Arial" w:cs="Arial"/>
          <w:b/>
          <w:bCs/>
        </w:rPr>
        <w:t>Contraindications</w:t>
      </w:r>
    </w:p>
    <w:p w14:paraId="138B47D9" w14:textId="77777777" w:rsidR="009B4C44" w:rsidRPr="00E53C62" w:rsidRDefault="009B4C44" w:rsidP="009B4C44">
      <w:pPr>
        <w:spacing w:line="276" w:lineRule="auto"/>
        <w:rPr>
          <w:rFonts w:ascii="Arial" w:hAnsi="Arial" w:cs="Arial"/>
        </w:rPr>
      </w:pPr>
      <w:r w:rsidRPr="00E53C62">
        <w:rPr>
          <w:rFonts w:ascii="Arial" w:hAnsi="Arial" w:cs="Arial"/>
        </w:rPr>
        <w:t>Sotrovimab is contraindicated in those who are known to be hypersensitive to</w:t>
      </w:r>
    </w:p>
    <w:p w14:paraId="61501032" w14:textId="77777777" w:rsidR="009B4C44" w:rsidRPr="00E53C62" w:rsidRDefault="009B4C44" w:rsidP="009B4C44">
      <w:pPr>
        <w:numPr>
          <w:ilvl w:val="0"/>
          <w:numId w:val="4"/>
        </w:numPr>
        <w:spacing w:line="276" w:lineRule="auto"/>
        <w:rPr>
          <w:rFonts w:ascii="Arial" w:hAnsi="Arial" w:cs="Arial"/>
        </w:rPr>
      </w:pPr>
      <w:r w:rsidRPr="00E53C62">
        <w:rPr>
          <w:rFonts w:ascii="Arial" w:hAnsi="Arial" w:cs="Arial"/>
        </w:rPr>
        <w:t>Monoclonal antibodies; or the</w:t>
      </w:r>
    </w:p>
    <w:p w14:paraId="578A2920" w14:textId="77777777" w:rsidR="009B4C44" w:rsidRPr="00E53C62" w:rsidRDefault="009B4C44" w:rsidP="009B4C44">
      <w:pPr>
        <w:numPr>
          <w:ilvl w:val="0"/>
          <w:numId w:val="4"/>
        </w:numPr>
        <w:spacing w:line="276" w:lineRule="auto"/>
        <w:rPr>
          <w:rFonts w:ascii="Arial" w:hAnsi="Arial" w:cs="Arial"/>
        </w:rPr>
      </w:pPr>
      <w:r w:rsidRPr="00E53C62">
        <w:rPr>
          <w:rFonts w:ascii="Arial" w:hAnsi="Arial" w:cs="Arial"/>
        </w:rPr>
        <w:t>Infusion ingredients (see Objective 4 for non-medicinal ingredients).</w:t>
      </w:r>
    </w:p>
    <w:p w14:paraId="6A589E18" w14:textId="77777777" w:rsidR="009B4C44" w:rsidRPr="00E53C62" w:rsidRDefault="009B4C44" w:rsidP="009B4C44">
      <w:pPr>
        <w:spacing w:line="276" w:lineRule="auto"/>
        <w:ind w:left="1540"/>
        <w:rPr>
          <w:rFonts w:ascii="Arial" w:hAnsi="Arial" w:cs="Arial"/>
        </w:rPr>
      </w:pPr>
    </w:p>
    <w:p w14:paraId="64B5E704" w14:textId="77777777" w:rsidR="009B4C44" w:rsidRPr="00E53C62" w:rsidRDefault="009B4C44" w:rsidP="009B4C44">
      <w:pPr>
        <w:spacing w:line="360" w:lineRule="auto"/>
        <w:rPr>
          <w:rFonts w:ascii="Arial" w:hAnsi="Arial" w:cs="Arial"/>
          <w:b/>
          <w:bCs/>
        </w:rPr>
      </w:pPr>
    </w:p>
    <w:p w14:paraId="316C7EAA" w14:textId="77777777" w:rsidR="009B4C44" w:rsidRPr="00E53C62" w:rsidRDefault="009B4C44" w:rsidP="009B4C44">
      <w:pPr>
        <w:spacing w:line="360" w:lineRule="auto"/>
        <w:rPr>
          <w:rFonts w:ascii="Arial" w:hAnsi="Arial" w:cs="Arial"/>
          <w:b/>
          <w:bCs/>
        </w:rPr>
      </w:pPr>
    </w:p>
    <w:p w14:paraId="2A43FD0D" w14:textId="77777777" w:rsidR="009B4C44" w:rsidRPr="00E53C62" w:rsidRDefault="009B4C44" w:rsidP="009B4C44">
      <w:pPr>
        <w:spacing w:line="360" w:lineRule="auto"/>
        <w:rPr>
          <w:rFonts w:ascii="Arial" w:hAnsi="Arial" w:cs="Arial"/>
          <w:b/>
          <w:bCs/>
        </w:rPr>
      </w:pPr>
      <w:r w:rsidRPr="00E53C62">
        <w:rPr>
          <w:rFonts w:ascii="Arial" w:hAnsi="Arial" w:cs="Arial"/>
          <w:b/>
          <w:bCs/>
        </w:rPr>
        <w:t>Adverse Reactions/Side Effects</w:t>
      </w:r>
    </w:p>
    <w:tbl>
      <w:tblPr>
        <w:tblW w:w="93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9B4C44" w:rsidRPr="00E53C62" w14:paraId="3A08E656" w14:textId="77777777" w:rsidTr="00BE280D">
        <w:trPr>
          <w:trHeight w:val="277"/>
        </w:trPr>
        <w:tc>
          <w:tcPr>
            <w:tcW w:w="4676" w:type="dxa"/>
            <w:tcBorders>
              <w:top w:val="single" w:sz="4" w:space="0" w:color="000000"/>
              <w:left w:val="single" w:sz="4" w:space="0" w:color="000000"/>
              <w:bottom w:val="single" w:sz="4" w:space="0" w:color="000000"/>
              <w:right w:val="single" w:sz="4" w:space="0" w:color="000000"/>
            </w:tcBorders>
            <w:shd w:val="clear" w:color="auto" w:fill="001F5F"/>
            <w:hideMark/>
          </w:tcPr>
          <w:p w14:paraId="0D4FA588" w14:textId="77777777" w:rsidR="009B4C44" w:rsidRPr="00E53C62" w:rsidRDefault="009B4C44" w:rsidP="00BE280D">
            <w:pPr>
              <w:spacing w:line="360" w:lineRule="auto"/>
              <w:rPr>
                <w:rFonts w:ascii="Arial" w:hAnsi="Arial" w:cs="Arial"/>
                <w:b/>
              </w:rPr>
            </w:pPr>
            <w:r w:rsidRPr="00E53C62">
              <w:rPr>
                <w:rFonts w:ascii="Arial" w:hAnsi="Arial" w:cs="Arial"/>
                <w:b/>
              </w:rPr>
              <w:t>System</w:t>
            </w:r>
          </w:p>
        </w:tc>
        <w:tc>
          <w:tcPr>
            <w:tcW w:w="4676" w:type="dxa"/>
            <w:tcBorders>
              <w:top w:val="single" w:sz="4" w:space="0" w:color="000000"/>
              <w:left w:val="single" w:sz="4" w:space="0" w:color="000000"/>
              <w:bottom w:val="single" w:sz="4" w:space="0" w:color="000000"/>
              <w:right w:val="single" w:sz="4" w:space="0" w:color="000000"/>
            </w:tcBorders>
            <w:shd w:val="clear" w:color="auto" w:fill="001F5F"/>
            <w:hideMark/>
          </w:tcPr>
          <w:p w14:paraId="438E02A9" w14:textId="77777777" w:rsidR="009B4C44" w:rsidRPr="00E53C62" w:rsidRDefault="009B4C44" w:rsidP="00BE280D">
            <w:pPr>
              <w:spacing w:line="360" w:lineRule="auto"/>
              <w:rPr>
                <w:rFonts w:ascii="Arial" w:hAnsi="Arial" w:cs="Arial"/>
                <w:b/>
              </w:rPr>
            </w:pPr>
            <w:r w:rsidRPr="00E53C62">
              <w:rPr>
                <w:rFonts w:ascii="Arial" w:hAnsi="Arial" w:cs="Arial"/>
                <w:b/>
              </w:rPr>
              <w:t>Signs/Symptoms</w:t>
            </w:r>
          </w:p>
        </w:tc>
      </w:tr>
      <w:tr w:rsidR="009B4C44" w:rsidRPr="00E53C62" w14:paraId="2BE0DD58" w14:textId="77777777" w:rsidTr="00BE280D">
        <w:trPr>
          <w:trHeight w:val="275"/>
        </w:trPr>
        <w:tc>
          <w:tcPr>
            <w:tcW w:w="4676" w:type="dxa"/>
            <w:tcBorders>
              <w:top w:val="single" w:sz="4" w:space="0" w:color="000000"/>
              <w:left w:val="single" w:sz="4" w:space="0" w:color="000000"/>
              <w:bottom w:val="single" w:sz="4" w:space="0" w:color="000000"/>
              <w:right w:val="single" w:sz="4" w:space="0" w:color="000000"/>
            </w:tcBorders>
            <w:hideMark/>
          </w:tcPr>
          <w:p w14:paraId="02793C06" w14:textId="77777777" w:rsidR="009B4C44" w:rsidRPr="00E53C62" w:rsidRDefault="009B4C44" w:rsidP="00BE280D">
            <w:pPr>
              <w:spacing w:line="276" w:lineRule="auto"/>
              <w:rPr>
                <w:rFonts w:ascii="Arial" w:hAnsi="Arial" w:cs="Arial"/>
              </w:rPr>
            </w:pPr>
            <w:r w:rsidRPr="00E53C62">
              <w:rPr>
                <w:rFonts w:ascii="Arial" w:hAnsi="Arial" w:cs="Arial"/>
              </w:rPr>
              <w:t>Dermatologic</w:t>
            </w:r>
          </w:p>
        </w:tc>
        <w:tc>
          <w:tcPr>
            <w:tcW w:w="4676" w:type="dxa"/>
            <w:tcBorders>
              <w:top w:val="single" w:sz="4" w:space="0" w:color="000000"/>
              <w:left w:val="single" w:sz="4" w:space="0" w:color="000000"/>
              <w:bottom w:val="single" w:sz="4" w:space="0" w:color="000000"/>
              <w:right w:val="single" w:sz="4" w:space="0" w:color="000000"/>
            </w:tcBorders>
            <w:hideMark/>
          </w:tcPr>
          <w:p w14:paraId="0000704D" w14:textId="77777777" w:rsidR="009B4C44" w:rsidRPr="00E53C62" w:rsidRDefault="009B4C44" w:rsidP="00BE280D">
            <w:pPr>
              <w:spacing w:line="276" w:lineRule="auto"/>
              <w:rPr>
                <w:rFonts w:ascii="Arial" w:hAnsi="Arial" w:cs="Arial"/>
              </w:rPr>
            </w:pPr>
            <w:r w:rsidRPr="00E53C62">
              <w:rPr>
                <w:rFonts w:ascii="Arial" w:hAnsi="Arial" w:cs="Arial"/>
              </w:rPr>
              <w:t>Pruritus, skin rash</w:t>
            </w:r>
          </w:p>
        </w:tc>
      </w:tr>
      <w:tr w:rsidR="009B4C44" w:rsidRPr="00E53C62" w14:paraId="75F1470B" w14:textId="77777777" w:rsidTr="00BE280D">
        <w:trPr>
          <w:trHeight w:val="275"/>
        </w:trPr>
        <w:tc>
          <w:tcPr>
            <w:tcW w:w="4676" w:type="dxa"/>
            <w:tcBorders>
              <w:top w:val="single" w:sz="4" w:space="0" w:color="000000"/>
              <w:left w:val="single" w:sz="4" w:space="0" w:color="000000"/>
              <w:bottom w:val="single" w:sz="4" w:space="0" w:color="000000"/>
              <w:right w:val="single" w:sz="4" w:space="0" w:color="000000"/>
            </w:tcBorders>
            <w:hideMark/>
          </w:tcPr>
          <w:p w14:paraId="6C983940" w14:textId="77777777" w:rsidR="009B4C44" w:rsidRPr="00E53C62" w:rsidRDefault="009B4C44" w:rsidP="00BE280D">
            <w:pPr>
              <w:spacing w:line="276" w:lineRule="auto"/>
              <w:rPr>
                <w:rFonts w:ascii="Arial" w:hAnsi="Arial" w:cs="Arial"/>
              </w:rPr>
            </w:pPr>
            <w:r w:rsidRPr="00E53C62">
              <w:rPr>
                <w:rFonts w:ascii="Arial" w:hAnsi="Arial" w:cs="Arial"/>
              </w:rPr>
              <w:t>Gastrointestinal</w:t>
            </w:r>
          </w:p>
        </w:tc>
        <w:tc>
          <w:tcPr>
            <w:tcW w:w="4676" w:type="dxa"/>
            <w:tcBorders>
              <w:top w:val="single" w:sz="4" w:space="0" w:color="000000"/>
              <w:left w:val="single" w:sz="4" w:space="0" w:color="000000"/>
              <w:bottom w:val="single" w:sz="4" w:space="0" w:color="000000"/>
              <w:right w:val="single" w:sz="4" w:space="0" w:color="000000"/>
            </w:tcBorders>
            <w:hideMark/>
          </w:tcPr>
          <w:p w14:paraId="26D935CA" w14:textId="77777777" w:rsidR="009B4C44" w:rsidRPr="00E53C62" w:rsidRDefault="009B4C44" w:rsidP="00BE280D">
            <w:pPr>
              <w:spacing w:line="276" w:lineRule="auto"/>
              <w:rPr>
                <w:rFonts w:ascii="Arial" w:hAnsi="Arial" w:cs="Arial"/>
              </w:rPr>
            </w:pPr>
            <w:r w:rsidRPr="00E53C62">
              <w:rPr>
                <w:rFonts w:ascii="Arial" w:hAnsi="Arial" w:cs="Arial"/>
              </w:rPr>
              <w:t>Diarrhea</w:t>
            </w:r>
          </w:p>
        </w:tc>
      </w:tr>
      <w:tr w:rsidR="009B4C44" w:rsidRPr="00E53C62" w14:paraId="5DE82053" w14:textId="77777777" w:rsidTr="00BE280D">
        <w:trPr>
          <w:trHeight w:val="551"/>
        </w:trPr>
        <w:tc>
          <w:tcPr>
            <w:tcW w:w="4676" w:type="dxa"/>
            <w:tcBorders>
              <w:top w:val="single" w:sz="4" w:space="0" w:color="000000"/>
              <w:left w:val="single" w:sz="4" w:space="0" w:color="000000"/>
              <w:bottom w:val="single" w:sz="4" w:space="0" w:color="000000"/>
              <w:right w:val="single" w:sz="4" w:space="0" w:color="000000"/>
            </w:tcBorders>
            <w:hideMark/>
          </w:tcPr>
          <w:p w14:paraId="443F67D5" w14:textId="77777777" w:rsidR="009B4C44" w:rsidRPr="00E53C62" w:rsidRDefault="009B4C44" w:rsidP="00BE280D">
            <w:pPr>
              <w:spacing w:line="276" w:lineRule="auto"/>
              <w:rPr>
                <w:rFonts w:ascii="Arial" w:hAnsi="Arial" w:cs="Arial"/>
              </w:rPr>
            </w:pPr>
            <w:r w:rsidRPr="00E53C62">
              <w:rPr>
                <w:rFonts w:ascii="Arial" w:hAnsi="Arial" w:cs="Arial"/>
              </w:rPr>
              <w:t>Hypersensitivity</w:t>
            </w:r>
          </w:p>
        </w:tc>
        <w:tc>
          <w:tcPr>
            <w:tcW w:w="4676" w:type="dxa"/>
            <w:tcBorders>
              <w:top w:val="single" w:sz="4" w:space="0" w:color="000000"/>
              <w:left w:val="single" w:sz="4" w:space="0" w:color="000000"/>
              <w:bottom w:val="single" w:sz="4" w:space="0" w:color="000000"/>
              <w:right w:val="single" w:sz="4" w:space="0" w:color="000000"/>
            </w:tcBorders>
            <w:hideMark/>
          </w:tcPr>
          <w:p w14:paraId="4F7F3384" w14:textId="77777777" w:rsidR="009B4C44" w:rsidRPr="00E53C62" w:rsidRDefault="009B4C44" w:rsidP="00BE280D">
            <w:pPr>
              <w:spacing w:line="276" w:lineRule="auto"/>
              <w:rPr>
                <w:rFonts w:ascii="Arial" w:hAnsi="Arial" w:cs="Arial"/>
              </w:rPr>
            </w:pPr>
            <w:r w:rsidRPr="00E53C62">
              <w:rPr>
                <w:rFonts w:ascii="Arial" w:hAnsi="Arial" w:cs="Arial"/>
              </w:rPr>
              <w:t>Anaphylaxis (&lt;1%), hypersensitivity reaction</w:t>
            </w:r>
          </w:p>
        </w:tc>
      </w:tr>
      <w:tr w:rsidR="009B4C44" w:rsidRPr="00E53C62" w14:paraId="3A3638A7" w14:textId="77777777" w:rsidTr="00BE280D">
        <w:trPr>
          <w:trHeight w:val="275"/>
        </w:trPr>
        <w:tc>
          <w:tcPr>
            <w:tcW w:w="4676" w:type="dxa"/>
            <w:tcBorders>
              <w:top w:val="single" w:sz="4" w:space="0" w:color="000000"/>
              <w:left w:val="single" w:sz="4" w:space="0" w:color="000000"/>
              <w:bottom w:val="single" w:sz="4" w:space="0" w:color="000000"/>
              <w:right w:val="single" w:sz="4" w:space="0" w:color="000000"/>
            </w:tcBorders>
            <w:hideMark/>
          </w:tcPr>
          <w:p w14:paraId="2D2CF409" w14:textId="77777777" w:rsidR="009B4C44" w:rsidRPr="00E53C62" w:rsidRDefault="009B4C44" w:rsidP="00BE280D">
            <w:pPr>
              <w:spacing w:line="276" w:lineRule="auto"/>
              <w:rPr>
                <w:rFonts w:ascii="Arial" w:hAnsi="Arial" w:cs="Arial"/>
              </w:rPr>
            </w:pPr>
            <w:r w:rsidRPr="00E53C62">
              <w:rPr>
                <w:rFonts w:ascii="Arial" w:hAnsi="Arial" w:cs="Arial"/>
              </w:rPr>
              <w:t>Nervous system</w:t>
            </w:r>
          </w:p>
        </w:tc>
        <w:tc>
          <w:tcPr>
            <w:tcW w:w="4676" w:type="dxa"/>
            <w:tcBorders>
              <w:top w:val="single" w:sz="4" w:space="0" w:color="000000"/>
              <w:left w:val="single" w:sz="4" w:space="0" w:color="000000"/>
              <w:bottom w:val="single" w:sz="4" w:space="0" w:color="000000"/>
              <w:right w:val="single" w:sz="4" w:space="0" w:color="000000"/>
            </w:tcBorders>
            <w:hideMark/>
          </w:tcPr>
          <w:p w14:paraId="309AB59E" w14:textId="77777777" w:rsidR="009B4C44" w:rsidRPr="00E53C62" w:rsidRDefault="009B4C44" w:rsidP="00BE280D">
            <w:pPr>
              <w:spacing w:line="276" w:lineRule="auto"/>
              <w:rPr>
                <w:rFonts w:ascii="Arial" w:hAnsi="Arial" w:cs="Arial"/>
              </w:rPr>
            </w:pPr>
            <w:r w:rsidRPr="00E53C62">
              <w:rPr>
                <w:rFonts w:ascii="Arial" w:hAnsi="Arial" w:cs="Arial"/>
              </w:rPr>
              <w:t>Chills, dizziness</w:t>
            </w:r>
          </w:p>
        </w:tc>
      </w:tr>
      <w:tr w:rsidR="009B4C44" w:rsidRPr="00E53C62" w14:paraId="19F2229E" w14:textId="77777777" w:rsidTr="00BE280D">
        <w:trPr>
          <w:trHeight w:val="551"/>
        </w:trPr>
        <w:tc>
          <w:tcPr>
            <w:tcW w:w="4676" w:type="dxa"/>
            <w:tcBorders>
              <w:top w:val="single" w:sz="4" w:space="0" w:color="000000"/>
              <w:left w:val="single" w:sz="4" w:space="0" w:color="000000"/>
              <w:bottom w:val="single" w:sz="4" w:space="0" w:color="000000"/>
              <w:right w:val="single" w:sz="4" w:space="0" w:color="000000"/>
            </w:tcBorders>
            <w:hideMark/>
          </w:tcPr>
          <w:p w14:paraId="4D2838BB" w14:textId="77777777" w:rsidR="009B4C44" w:rsidRPr="00E53C62" w:rsidRDefault="009B4C44" w:rsidP="00BE280D">
            <w:pPr>
              <w:spacing w:line="276" w:lineRule="auto"/>
              <w:rPr>
                <w:rFonts w:ascii="Arial" w:hAnsi="Arial" w:cs="Arial"/>
              </w:rPr>
            </w:pPr>
            <w:r w:rsidRPr="00E53C62">
              <w:rPr>
                <w:rFonts w:ascii="Arial" w:hAnsi="Arial" w:cs="Arial"/>
              </w:rPr>
              <w:t>Miscellaneous</w:t>
            </w:r>
          </w:p>
        </w:tc>
        <w:tc>
          <w:tcPr>
            <w:tcW w:w="4676" w:type="dxa"/>
            <w:tcBorders>
              <w:top w:val="single" w:sz="4" w:space="0" w:color="000000"/>
              <w:left w:val="single" w:sz="4" w:space="0" w:color="000000"/>
              <w:bottom w:val="single" w:sz="4" w:space="0" w:color="000000"/>
              <w:right w:val="single" w:sz="4" w:space="0" w:color="000000"/>
            </w:tcBorders>
            <w:hideMark/>
          </w:tcPr>
          <w:p w14:paraId="1B154483" w14:textId="77777777" w:rsidR="009B4C44" w:rsidRPr="00E53C62" w:rsidRDefault="009B4C44" w:rsidP="00BE280D">
            <w:pPr>
              <w:spacing w:line="276" w:lineRule="auto"/>
              <w:rPr>
                <w:rFonts w:ascii="Arial" w:hAnsi="Arial" w:cs="Arial"/>
              </w:rPr>
            </w:pPr>
            <w:r w:rsidRPr="00E53C62">
              <w:rPr>
                <w:rFonts w:ascii="Arial" w:hAnsi="Arial" w:cs="Arial"/>
              </w:rPr>
              <w:t>Fever, infusion related reaction (including severe infusion related reaction)</w:t>
            </w:r>
          </w:p>
        </w:tc>
      </w:tr>
      <w:tr w:rsidR="009B4C44" w:rsidRPr="00E53C62" w14:paraId="47782D25" w14:textId="77777777" w:rsidTr="00BE280D">
        <w:trPr>
          <w:trHeight w:val="3314"/>
        </w:trPr>
        <w:tc>
          <w:tcPr>
            <w:tcW w:w="4676" w:type="dxa"/>
            <w:tcBorders>
              <w:top w:val="single" w:sz="4" w:space="0" w:color="000000"/>
              <w:left w:val="single" w:sz="4" w:space="0" w:color="000000"/>
              <w:bottom w:val="single" w:sz="4" w:space="0" w:color="000000"/>
              <w:right w:val="single" w:sz="4" w:space="0" w:color="000000"/>
            </w:tcBorders>
            <w:hideMark/>
          </w:tcPr>
          <w:p w14:paraId="7926D6BF" w14:textId="77777777" w:rsidR="009B4C44" w:rsidRPr="00E53C62" w:rsidRDefault="009B4C44" w:rsidP="00BE280D">
            <w:pPr>
              <w:spacing w:line="276" w:lineRule="auto"/>
              <w:rPr>
                <w:rFonts w:ascii="Arial" w:hAnsi="Arial" w:cs="Arial"/>
              </w:rPr>
            </w:pPr>
            <w:r w:rsidRPr="00E53C62">
              <w:rPr>
                <w:rFonts w:ascii="Arial" w:hAnsi="Arial" w:cs="Arial"/>
              </w:rPr>
              <w:t>Infusion-related reactions (IRR)</w:t>
            </w:r>
          </w:p>
        </w:tc>
        <w:tc>
          <w:tcPr>
            <w:tcW w:w="4676" w:type="dxa"/>
            <w:tcBorders>
              <w:top w:val="single" w:sz="4" w:space="0" w:color="000000"/>
              <w:left w:val="single" w:sz="4" w:space="0" w:color="000000"/>
              <w:bottom w:val="single" w:sz="4" w:space="0" w:color="000000"/>
              <w:right w:val="single" w:sz="4" w:space="0" w:color="000000"/>
            </w:tcBorders>
            <w:hideMark/>
          </w:tcPr>
          <w:p w14:paraId="620944F0" w14:textId="77777777" w:rsidR="009B4C44" w:rsidRPr="00E53C62" w:rsidRDefault="009B4C44" w:rsidP="00BE280D">
            <w:pPr>
              <w:spacing w:line="276" w:lineRule="auto"/>
              <w:rPr>
                <w:rFonts w:ascii="Arial" w:hAnsi="Arial" w:cs="Arial"/>
              </w:rPr>
            </w:pPr>
            <w:r w:rsidRPr="00E53C62">
              <w:rPr>
                <w:rFonts w:ascii="Arial" w:hAnsi="Arial" w:cs="Arial"/>
              </w:rPr>
              <w:t xml:space="preserve">Fever, difficulty breathing, reduced oxygen saturation, chills, fatigue, arrhythmia [e.g., atrial fibrillation, sinus tachycardia, bradycardia], chest pain or discomfort, weakness, altered mental status, nausea, headache, bronchospasm, hypotension, hypertension, angioedema, throat irritation, rash including </w:t>
            </w:r>
            <w:proofErr w:type="spellStart"/>
            <w:r w:rsidRPr="00E53C62">
              <w:rPr>
                <w:rFonts w:ascii="Arial" w:hAnsi="Arial" w:cs="Arial"/>
              </w:rPr>
              <w:t>urticaria</w:t>
            </w:r>
            <w:proofErr w:type="spellEnd"/>
            <w:r w:rsidRPr="00E53C62">
              <w:rPr>
                <w:rFonts w:ascii="Arial" w:hAnsi="Arial" w:cs="Arial"/>
              </w:rPr>
              <w:t>, pruritus, myalgia, vasovagal reactions [e.g.,</w:t>
            </w:r>
          </w:p>
          <w:p w14:paraId="18A6863A" w14:textId="77777777" w:rsidR="009B4C44" w:rsidRPr="00E53C62" w:rsidRDefault="009B4C44" w:rsidP="00BE280D">
            <w:pPr>
              <w:spacing w:line="276" w:lineRule="auto"/>
              <w:rPr>
                <w:rFonts w:ascii="Arial" w:hAnsi="Arial" w:cs="Arial"/>
              </w:rPr>
            </w:pPr>
            <w:proofErr w:type="spellStart"/>
            <w:r w:rsidRPr="00E53C62">
              <w:rPr>
                <w:rFonts w:ascii="Arial" w:hAnsi="Arial" w:cs="Arial"/>
              </w:rPr>
              <w:t>presyncope</w:t>
            </w:r>
            <w:proofErr w:type="spellEnd"/>
            <w:r w:rsidRPr="00E53C62">
              <w:rPr>
                <w:rFonts w:ascii="Arial" w:hAnsi="Arial" w:cs="Arial"/>
              </w:rPr>
              <w:t>, syncope], dizziness, diaphoresis)</w:t>
            </w:r>
          </w:p>
        </w:tc>
      </w:tr>
    </w:tbl>
    <w:p w14:paraId="6868C89E" w14:textId="77777777" w:rsidR="009B4C44" w:rsidRPr="00E53C62" w:rsidRDefault="009B4C44" w:rsidP="009B4C44">
      <w:pPr>
        <w:spacing w:line="360" w:lineRule="auto"/>
        <w:rPr>
          <w:rFonts w:ascii="Arial" w:hAnsi="Arial" w:cs="Arial"/>
          <w:b/>
        </w:rPr>
      </w:pPr>
    </w:p>
    <w:p w14:paraId="16E54FFC" w14:textId="77777777" w:rsidR="009B4C44" w:rsidRPr="00E53C62" w:rsidRDefault="009B4C44" w:rsidP="009B4C44">
      <w:pPr>
        <w:rPr>
          <w:rFonts w:ascii="Arial" w:hAnsi="Arial" w:cs="Arial"/>
          <w:b/>
        </w:rPr>
      </w:pPr>
    </w:p>
    <w:p w14:paraId="763A3050" w14:textId="77777777" w:rsidR="009B4C44" w:rsidRPr="00E53C62" w:rsidRDefault="009B4C44" w:rsidP="009B4C44">
      <w:pPr>
        <w:spacing w:line="360" w:lineRule="auto"/>
        <w:rPr>
          <w:rFonts w:ascii="Arial" w:hAnsi="Arial" w:cs="Arial"/>
          <w:b/>
        </w:rPr>
      </w:pPr>
    </w:p>
    <w:p w14:paraId="315C6EFD" w14:textId="77777777" w:rsidR="009B4C44" w:rsidRPr="00E53C62" w:rsidRDefault="009B4C44" w:rsidP="009B4C44">
      <w:pPr>
        <w:spacing w:line="360" w:lineRule="auto"/>
        <w:rPr>
          <w:rFonts w:ascii="Arial" w:hAnsi="Arial" w:cs="Arial"/>
          <w:b/>
        </w:rPr>
      </w:pPr>
    </w:p>
    <w:p w14:paraId="421AB88D" w14:textId="77777777" w:rsidR="009B4C44" w:rsidRPr="00E53C62" w:rsidRDefault="009B4C44" w:rsidP="009B4C44">
      <w:pPr>
        <w:spacing w:line="360" w:lineRule="auto"/>
        <w:rPr>
          <w:rFonts w:ascii="Arial" w:hAnsi="Arial" w:cs="Arial"/>
          <w:b/>
        </w:rPr>
      </w:pPr>
      <w:r w:rsidRPr="00E53C62">
        <w:rPr>
          <w:rFonts w:ascii="Arial" w:hAnsi="Arial" w:cs="Arial"/>
          <w:b/>
        </w:rPr>
        <w:t>Adverse Reactions/Side Effects by Frequency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0"/>
        <w:gridCol w:w="7920"/>
      </w:tblGrid>
      <w:tr w:rsidR="009B4C44" w:rsidRPr="00E53C62" w14:paraId="664BD91B" w14:textId="77777777" w:rsidTr="00BE280D">
        <w:trPr>
          <w:trHeight w:val="275"/>
        </w:trPr>
        <w:tc>
          <w:tcPr>
            <w:tcW w:w="3330" w:type="dxa"/>
            <w:tcBorders>
              <w:top w:val="single" w:sz="4" w:space="0" w:color="000000"/>
              <w:left w:val="single" w:sz="4" w:space="0" w:color="000000"/>
              <w:bottom w:val="single" w:sz="4" w:space="0" w:color="000000"/>
              <w:right w:val="single" w:sz="4" w:space="0" w:color="000000"/>
            </w:tcBorders>
            <w:shd w:val="clear" w:color="auto" w:fill="001F5F"/>
            <w:hideMark/>
          </w:tcPr>
          <w:p w14:paraId="1626CE7E" w14:textId="77777777" w:rsidR="009B4C44" w:rsidRPr="00E53C62" w:rsidRDefault="009B4C44" w:rsidP="00BE280D">
            <w:pPr>
              <w:spacing w:line="360" w:lineRule="auto"/>
              <w:rPr>
                <w:rFonts w:ascii="Arial" w:hAnsi="Arial" w:cs="Arial"/>
                <w:b/>
              </w:rPr>
            </w:pPr>
            <w:r w:rsidRPr="00E53C62">
              <w:rPr>
                <w:rFonts w:ascii="Arial" w:hAnsi="Arial" w:cs="Arial"/>
                <w:b/>
              </w:rPr>
              <w:t>Frequency</w:t>
            </w:r>
          </w:p>
        </w:tc>
        <w:tc>
          <w:tcPr>
            <w:tcW w:w="7920" w:type="dxa"/>
            <w:tcBorders>
              <w:top w:val="single" w:sz="4" w:space="0" w:color="000000"/>
              <w:left w:val="single" w:sz="4" w:space="0" w:color="000000"/>
              <w:bottom w:val="single" w:sz="4" w:space="0" w:color="000000"/>
              <w:right w:val="single" w:sz="4" w:space="0" w:color="000000"/>
            </w:tcBorders>
            <w:shd w:val="clear" w:color="auto" w:fill="001F5F"/>
            <w:hideMark/>
          </w:tcPr>
          <w:p w14:paraId="69CC865F" w14:textId="77777777" w:rsidR="009B4C44" w:rsidRPr="00E53C62" w:rsidRDefault="009B4C44" w:rsidP="00BE280D">
            <w:pPr>
              <w:spacing w:line="360" w:lineRule="auto"/>
              <w:rPr>
                <w:rFonts w:ascii="Arial" w:hAnsi="Arial" w:cs="Arial"/>
                <w:b/>
              </w:rPr>
            </w:pPr>
            <w:r w:rsidRPr="00E53C62">
              <w:rPr>
                <w:rFonts w:ascii="Arial" w:hAnsi="Arial" w:cs="Arial"/>
                <w:b/>
              </w:rPr>
              <w:t>Signs/Symptoms</w:t>
            </w:r>
          </w:p>
        </w:tc>
      </w:tr>
      <w:tr w:rsidR="009B4C44" w:rsidRPr="00E53C62" w14:paraId="7478DB62" w14:textId="77777777" w:rsidTr="00BE280D">
        <w:trPr>
          <w:trHeight w:val="1413"/>
        </w:trPr>
        <w:tc>
          <w:tcPr>
            <w:tcW w:w="3330" w:type="dxa"/>
            <w:tcBorders>
              <w:top w:val="single" w:sz="4" w:space="0" w:color="000000"/>
              <w:left w:val="single" w:sz="4" w:space="0" w:color="000000"/>
              <w:bottom w:val="single" w:sz="4" w:space="0" w:color="000000"/>
              <w:right w:val="single" w:sz="4" w:space="0" w:color="000000"/>
            </w:tcBorders>
            <w:hideMark/>
          </w:tcPr>
          <w:p w14:paraId="06D4BE8C" w14:textId="77777777" w:rsidR="009B4C44" w:rsidRPr="00E53C62" w:rsidRDefault="009B4C44" w:rsidP="00BE280D">
            <w:pPr>
              <w:spacing w:line="360" w:lineRule="auto"/>
              <w:rPr>
                <w:rFonts w:ascii="Arial" w:hAnsi="Arial" w:cs="Arial"/>
              </w:rPr>
            </w:pPr>
            <w:r w:rsidRPr="00E53C62">
              <w:rPr>
                <w:rFonts w:ascii="Arial" w:hAnsi="Arial" w:cs="Arial"/>
              </w:rPr>
              <w:t>Less frequent (1 to 10%)</w:t>
            </w:r>
          </w:p>
        </w:tc>
        <w:tc>
          <w:tcPr>
            <w:tcW w:w="7920" w:type="dxa"/>
            <w:tcBorders>
              <w:top w:val="single" w:sz="4" w:space="0" w:color="000000"/>
              <w:left w:val="single" w:sz="4" w:space="0" w:color="000000"/>
              <w:bottom w:val="single" w:sz="4" w:space="0" w:color="000000"/>
              <w:right w:val="single" w:sz="4" w:space="0" w:color="000000"/>
            </w:tcBorders>
            <w:hideMark/>
          </w:tcPr>
          <w:p w14:paraId="2A9EBD41" w14:textId="77777777" w:rsidR="009B4C44" w:rsidRPr="00E53C62" w:rsidRDefault="009B4C44" w:rsidP="009B4C44">
            <w:pPr>
              <w:numPr>
                <w:ilvl w:val="0"/>
                <w:numId w:val="5"/>
              </w:numPr>
              <w:spacing w:line="360" w:lineRule="auto"/>
              <w:rPr>
                <w:rFonts w:ascii="Arial" w:hAnsi="Arial" w:cs="Arial"/>
              </w:rPr>
            </w:pPr>
            <w:r w:rsidRPr="00E53C62">
              <w:rPr>
                <w:rFonts w:ascii="Arial" w:hAnsi="Arial" w:cs="Arial"/>
              </w:rPr>
              <w:t>Rash, diarrhea.</w:t>
            </w:r>
          </w:p>
          <w:p w14:paraId="26CF2987" w14:textId="77777777" w:rsidR="009B4C44" w:rsidRPr="00E53C62" w:rsidRDefault="009B4C44" w:rsidP="009B4C44">
            <w:pPr>
              <w:numPr>
                <w:ilvl w:val="0"/>
                <w:numId w:val="5"/>
              </w:numPr>
              <w:spacing w:line="360" w:lineRule="auto"/>
              <w:rPr>
                <w:rFonts w:ascii="Arial" w:hAnsi="Arial" w:cs="Arial"/>
              </w:rPr>
            </w:pPr>
            <w:r w:rsidRPr="00E53C62">
              <w:rPr>
                <w:rFonts w:ascii="Arial" w:hAnsi="Arial" w:cs="Arial"/>
              </w:rPr>
              <w:t>Infusion-related reactions including fever, dyspnea, chills, bronchospasm, rash, pruritus, and dizziness.</w:t>
            </w:r>
          </w:p>
        </w:tc>
      </w:tr>
      <w:tr w:rsidR="009B4C44" w:rsidRPr="00E53C62" w14:paraId="257240EB" w14:textId="77777777" w:rsidTr="00BE280D">
        <w:trPr>
          <w:trHeight w:val="861"/>
        </w:trPr>
        <w:tc>
          <w:tcPr>
            <w:tcW w:w="3330" w:type="dxa"/>
            <w:tcBorders>
              <w:top w:val="single" w:sz="4" w:space="0" w:color="000000"/>
              <w:left w:val="single" w:sz="4" w:space="0" w:color="000000"/>
              <w:bottom w:val="single" w:sz="4" w:space="0" w:color="000000"/>
              <w:right w:val="single" w:sz="4" w:space="0" w:color="000000"/>
            </w:tcBorders>
            <w:hideMark/>
          </w:tcPr>
          <w:p w14:paraId="5B853968" w14:textId="77777777" w:rsidR="009B4C44" w:rsidRPr="00E53C62" w:rsidRDefault="009B4C44" w:rsidP="00BE280D">
            <w:pPr>
              <w:spacing w:line="360" w:lineRule="auto"/>
              <w:rPr>
                <w:rFonts w:ascii="Arial" w:hAnsi="Arial" w:cs="Arial"/>
              </w:rPr>
            </w:pPr>
            <w:r w:rsidRPr="00E53C62">
              <w:rPr>
                <w:rFonts w:ascii="Arial" w:hAnsi="Arial" w:cs="Arial"/>
              </w:rPr>
              <w:t>Rare (less than 1%):</w:t>
            </w:r>
          </w:p>
        </w:tc>
        <w:tc>
          <w:tcPr>
            <w:tcW w:w="7920" w:type="dxa"/>
            <w:tcBorders>
              <w:top w:val="single" w:sz="4" w:space="0" w:color="000000"/>
              <w:left w:val="single" w:sz="4" w:space="0" w:color="000000"/>
              <w:bottom w:val="single" w:sz="4" w:space="0" w:color="000000"/>
              <w:right w:val="single" w:sz="4" w:space="0" w:color="000000"/>
            </w:tcBorders>
          </w:tcPr>
          <w:p w14:paraId="20F83FE5" w14:textId="77777777" w:rsidR="009B4C44" w:rsidRPr="00E53C62" w:rsidRDefault="009B4C44" w:rsidP="009B4C44">
            <w:pPr>
              <w:pStyle w:val="ListParagraph"/>
              <w:numPr>
                <w:ilvl w:val="0"/>
                <w:numId w:val="26"/>
              </w:numPr>
              <w:spacing w:line="360" w:lineRule="auto"/>
              <w:rPr>
                <w:rFonts w:ascii="Arial" w:hAnsi="Arial" w:cs="Arial"/>
                <w:szCs w:val="24"/>
              </w:rPr>
            </w:pPr>
            <w:r w:rsidRPr="00E53C62">
              <w:rPr>
                <w:rFonts w:ascii="Arial" w:hAnsi="Arial" w:cs="Arial"/>
                <w:szCs w:val="24"/>
              </w:rPr>
              <w:t>Nausea, headache, and dyspnea.</w:t>
            </w:r>
          </w:p>
          <w:p w14:paraId="6EB80A5B" w14:textId="77777777" w:rsidR="009B4C44" w:rsidRPr="00E53C62" w:rsidRDefault="009B4C44" w:rsidP="009B4C44">
            <w:pPr>
              <w:pStyle w:val="ListParagraph"/>
              <w:numPr>
                <w:ilvl w:val="0"/>
                <w:numId w:val="26"/>
              </w:numPr>
              <w:spacing w:line="360" w:lineRule="auto"/>
              <w:rPr>
                <w:rFonts w:ascii="Arial" w:hAnsi="Arial" w:cs="Arial"/>
                <w:szCs w:val="24"/>
              </w:rPr>
            </w:pPr>
            <w:r w:rsidRPr="00E53C62">
              <w:rPr>
                <w:rFonts w:ascii="Arial" w:hAnsi="Arial" w:cs="Arial"/>
                <w:szCs w:val="24"/>
              </w:rPr>
              <w:t>Anaphylaxis.</w:t>
            </w:r>
          </w:p>
        </w:tc>
      </w:tr>
    </w:tbl>
    <w:p w14:paraId="2B313497" w14:textId="77777777" w:rsidR="009B4C44" w:rsidRPr="00E53C62" w:rsidRDefault="009B4C44" w:rsidP="009B4C44">
      <w:pPr>
        <w:spacing w:line="360" w:lineRule="auto"/>
        <w:rPr>
          <w:rFonts w:ascii="Arial" w:hAnsi="Arial" w:cs="Arial"/>
          <w:b/>
        </w:rPr>
      </w:pPr>
    </w:p>
    <w:p w14:paraId="19BB47B2" w14:textId="77777777" w:rsidR="009B4C44" w:rsidRPr="00E53C62" w:rsidRDefault="009B4C44" w:rsidP="009B4C44">
      <w:pPr>
        <w:spacing w:line="276" w:lineRule="auto"/>
        <w:rPr>
          <w:rFonts w:ascii="Arial" w:hAnsi="Arial" w:cs="Arial"/>
          <w:b/>
          <w:bCs/>
        </w:rPr>
      </w:pPr>
    </w:p>
    <w:p w14:paraId="40BA2C0A" w14:textId="77777777" w:rsidR="009B4C44" w:rsidRPr="00E53C62" w:rsidRDefault="009B4C44" w:rsidP="009B4C44">
      <w:pPr>
        <w:spacing w:line="276" w:lineRule="auto"/>
        <w:rPr>
          <w:rFonts w:ascii="Arial" w:hAnsi="Arial" w:cs="Arial"/>
          <w:b/>
          <w:bCs/>
        </w:rPr>
      </w:pPr>
      <w:r w:rsidRPr="00E53C62">
        <w:rPr>
          <w:rFonts w:ascii="Arial" w:hAnsi="Arial" w:cs="Arial"/>
          <w:b/>
          <w:bCs/>
        </w:rPr>
        <w:t>Sotrovimab Assessment/Vital Signs Criteria</w:t>
      </w:r>
    </w:p>
    <w:p w14:paraId="41385433" w14:textId="77777777" w:rsidR="009B4C44" w:rsidRPr="00E53C62" w:rsidRDefault="009B4C44" w:rsidP="009B4C44">
      <w:pPr>
        <w:spacing w:line="276" w:lineRule="auto"/>
        <w:rPr>
          <w:rFonts w:ascii="Arial" w:hAnsi="Arial" w:cs="Arial"/>
        </w:rPr>
      </w:pPr>
    </w:p>
    <w:p w14:paraId="2902F6D4" w14:textId="77777777" w:rsidR="009B4C44" w:rsidRPr="00E53C62" w:rsidRDefault="009B4C44" w:rsidP="009B4C44">
      <w:pPr>
        <w:spacing w:line="276" w:lineRule="auto"/>
        <w:rPr>
          <w:rFonts w:ascii="Arial" w:hAnsi="Arial" w:cs="Arial"/>
        </w:rPr>
      </w:pPr>
      <w:r w:rsidRPr="00E53C62">
        <w:rPr>
          <w:rFonts w:ascii="Arial" w:hAnsi="Arial" w:cs="Arial"/>
        </w:rPr>
        <w:t xml:space="preserve">HCP must obtain a medical history and perform a physical assessment.  The </w:t>
      </w:r>
      <w:r w:rsidRPr="00E53C62">
        <w:rPr>
          <w:rFonts w:ascii="Arial" w:hAnsi="Arial" w:cs="Arial"/>
          <w:i/>
          <w:iCs/>
        </w:rPr>
        <w:t>Sotrovimab AHS Parenteral Monograph</w:t>
      </w:r>
      <w:r w:rsidRPr="00E53C62">
        <w:rPr>
          <w:rFonts w:ascii="Arial" w:hAnsi="Arial" w:cs="Arial"/>
          <w:iCs/>
        </w:rPr>
        <w:t xml:space="preserve"> (Appendix A)</w:t>
      </w:r>
      <w:r w:rsidRPr="00E53C62">
        <w:rPr>
          <w:rFonts w:ascii="Arial" w:hAnsi="Arial" w:cs="Arial"/>
        </w:rPr>
        <w:t xml:space="preserve"> indicates that HCPs are required to ‘Assess for hypersensitivity/infusion reactions during [the] infusion and monitor for at least 1 hour after [the] infusion is complete’ (see the Clinical Implications Section).</w:t>
      </w:r>
    </w:p>
    <w:p w14:paraId="71C3F5BC" w14:textId="77777777" w:rsidR="009B4C44" w:rsidRPr="00E53C62" w:rsidRDefault="009B4C44" w:rsidP="009B4C44">
      <w:pPr>
        <w:spacing w:line="276" w:lineRule="auto"/>
        <w:rPr>
          <w:rFonts w:ascii="Arial" w:hAnsi="Arial" w:cs="Arial"/>
        </w:rPr>
      </w:pPr>
    </w:p>
    <w:p w14:paraId="05B71B85" w14:textId="77777777" w:rsidR="009B4C44" w:rsidRPr="00E53C62" w:rsidRDefault="009B4C44" w:rsidP="009B4C44">
      <w:pPr>
        <w:spacing w:line="276" w:lineRule="auto"/>
        <w:rPr>
          <w:rFonts w:ascii="Arial" w:hAnsi="Arial" w:cs="Arial"/>
        </w:rPr>
      </w:pPr>
      <w:r w:rsidRPr="00E53C62">
        <w:rPr>
          <w:rFonts w:ascii="Arial" w:hAnsi="Arial" w:cs="Arial"/>
        </w:rPr>
        <w:t>Then patient’s vitals must be obtained as follows:</w:t>
      </w:r>
    </w:p>
    <w:p w14:paraId="5CA77849" w14:textId="326CF897" w:rsidR="009B4C44" w:rsidRPr="00E53C62" w:rsidRDefault="009B4C44" w:rsidP="009B4C44">
      <w:pPr>
        <w:pStyle w:val="ListParagraph"/>
        <w:numPr>
          <w:ilvl w:val="0"/>
          <w:numId w:val="15"/>
        </w:numPr>
        <w:spacing w:line="276" w:lineRule="auto"/>
        <w:rPr>
          <w:rFonts w:ascii="Arial" w:hAnsi="Arial" w:cs="Arial"/>
          <w:szCs w:val="24"/>
        </w:rPr>
      </w:pPr>
      <w:r w:rsidRPr="00E53C62">
        <w:rPr>
          <w:rFonts w:ascii="Arial" w:hAnsi="Arial" w:cs="Arial"/>
          <w:szCs w:val="24"/>
        </w:rPr>
        <w:t>Obtain one (1) set prior to (but within 1</w:t>
      </w:r>
      <w:r w:rsidR="000978CF">
        <w:rPr>
          <w:rFonts w:ascii="Arial" w:hAnsi="Arial" w:cs="Arial"/>
          <w:szCs w:val="24"/>
        </w:rPr>
        <w:t>5 minutes of) the start of the S</w:t>
      </w:r>
      <w:r w:rsidRPr="00E53C62">
        <w:rPr>
          <w:rFonts w:ascii="Arial" w:hAnsi="Arial" w:cs="Arial"/>
          <w:szCs w:val="24"/>
        </w:rPr>
        <w:t>otrovimab infusion.</w:t>
      </w:r>
    </w:p>
    <w:p w14:paraId="1FBE607D" w14:textId="77777777" w:rsidR="009B4C44" w:rsidRPr="00E53C62" w:rsidRDefault="009B4C44" w:rsidP="009B4C44">
      <w:pPr>
        <w:pStyle w:val="ListParagraph"/>
        <w:numPr>
          <w:ilvl w:val="0"/>
          <w:numId w:val="15"/>
        </w:numPr>
        <w:spacing w:line="276" w:lineRule="auto"/>
        <w:rPr>
          <w:rFonts w:ascii="Arial" w:hAnsi="Arial" w:cs="Arial"/>
          <w:szCs w:val="24"/>
        </w:rPr>
      </w:pPr>
      <w:r w:rsidRPr="00E53C62">
        <w:rPr>
          <w:rFonts w:ascii="Arial" w:hAnsi="Arial" w:cs="Arial"/>
          <w:szCs w:val="24"/>
        </w:rPr>
        <w:t>Obtain one (1) set every 15 minutes thereafter (both during the infusion and while monitoring the patient post infusion).</w:t>
      </w:r>
    </w:p>
    <w:p w14:paraId="65885853" w14:textId="77777777" w:rsidR="009B4C44" w:rsidRPr="00E53C62" w:rsidRDefault="009B4C44" w:rsidP="009B4C44">
      <w:pPr>
        <w:pStyle w:val="ListParagraph"/>
        <w:numPr>
          <w:ilvl w:val="0"/>
          <w:numId w:val="15"/>
        </w:numPr>
        <w:spacing w:line="276" w:lineRule="auto"/>
        <w:rPr>
          <w:rFonts w:ascii="Arial" w:hAnsi="Arial" w:cs="Arial"/>
          <w:szCs w:val="24"/>
        </w:rPr>
      </w:pPr>
      <w:r w:rsidRPr="00E53C62">
        <w:rPr>
          <w:rFonts w:ascii="Arial" w:hAnsi="Arial" w:cs="Arial"/>
          <w:szCs w:val="24"/>
        </w:rPr>
        <w:t>Vital signs must be obtained within 15 minutes after starting the infusion and 15 minutes after the start of the monitoring period.</w:t>
      </w:r>
    </w:p>
    <w:p w14:paraId="3AB15BD8" w14:textId="77777777" w:rsidR="009B4C44" w:rsidRPr="00E53C62" w:rsidRDefault="009B4C44" w:rsidP="009B4C44">
      <w:pPr>
        <w:spacing w:line="276" w:lineRule="auto"/>
        <w:rPr>
          <w:rFonts w:ascii="Arial" w:hAnsi="Arial" w:cs="Arial"/>
        </w:rPr>
      </w:pPr>
    </w:p>
    <w:p w14:paraId="411D3254" w14:textId="5CE7F0BA" w:rsidR="009B4C44" w:rsidRPr="00E53C62" w:rsidRDefault="009B4C44" w:rsidP="009B4C44">
      <w:pPr>
        <w:spacing w:line="276" w:lineRule="auto"/>
        <w:rPr>
          <w:rFonts w:ascii="Arial" w:hAnsi="Arial" w:cs="Arial"/>
        </w:rPr>
      </w:pPr>
      <w:r w:rsidRPr="00E53C62">
        <w:rPr>
          <w:rFonts w:ascii="Arial" w:hAnsi="Arial" w:cs="Arial"/>
        </w:rPr>
        <w:t xml:space="preserve">A </w:t>
      </w:r>
      <w:r w:rsidRPr="00E53C62">
        <w:rPr>
          <w:rFonts w:ascii="Arial" w:hAnsi="Arial" w:cs="Arial"/>
          <w:b/>
          <w:bCs/>
        </w:rPr>
        <w:t>full set of vitals</w:t>
      </w:r>
      <w:r w:rsidR="00631F1A">
        <w:rPr>
          <w:rFonts w:ascii="Arial" w:hAnsi="Arial" w:cs="Arial"/>
        </w:rPr>
        <w:t>, for the purposes of S</w:t>
      </w:r>
      <w:r w:rsidRPr="00E53C62">
        <w:rPr>
          <w:rFonts w:ascii="Arial" w:hAnsi="Arial" w:cs="Arial"/>
        </w:rPr>
        <w:t>otrovimab administration, is defined as Glasgow Coma Scale (GCS), heart rate (HR), blood pressure (both systolic and diastolic values), respiratory rate (RR), SpO2, and temperature.</w:t>
      </w:r>
    </w:p>
    <w:p w14:paraId="18209796" w14:textId="77777777" w:rsidR="009B4C44" w:rsidRPr="00E53C62" w:rsidRDefault="009B4C44" w:rsidP="009B4C44">
      <w:pPr>
        <w:spacing w:line="276" w:lineRule="auto"/>
        <w:rPr>
          <w:rFonts w:ascii="Arial" w:hAnsi="Arial" w:cs="Arial"/>
        </w:rPr>
      </w:pPr>
    </w:p>
    <w:p w14:paraId="35640B84" w14:textId="77777777" w:rsidR="009B4C44" w:rsidRPr="00E53C62" w:rsidRDefault="009B4C44" w:rsidP="009B4C44">
      <w:pPr>
        <w:spacing w:line="276" w:lineRule="auto"/>
        <w:rPr>
          <w:rFonts w:ascii="Arial" w:hAnsi="Arial" w:cs="Arial"/>
        </w:rPr>
      </w:pPr>
      <w:r w:rsidRPr="00E53C62">
        <w:rPr>
          <w:rFonts w:ascii="Arial" w:hAnsi="Arial" w:cs="Arial"/>
        </w:rPr>
        <w:t xml:space="preserve">If signs or symptoms of a clinically significant hypersensitivity reaction or anaphylaxis occur during the infusion, </w:t>
      </w:r>
      <w:r w:rsidRPr="00E53C62">
        <w:rPr>
          <w:rFonts w:ascii="Arial" w:hAnsi="Arial" w:cs="Arial"/>
          <w:b/>
        </w:rPr>
        <w:t xml:space="preserve">immediately discontinue administration, </w:t>
      </w:r>
      <w:r w:rsidRPr="00E53C62">
        <w:rPr>
          <w:rFonts w:ascii="Arial" w:hAnsi="Arial" w:cs="Arial"/>
        </w:rPr>
        <w:t>and initiate appropriate medications and/or supportive care.</w:t>
      </w:r>
    </w:p>
    <w:p w14:paraId="5A1A9F5E" w14:textId="77777777" w:rsidR="009B4C44" w:rsidRPr="00E53C62" w:rsidRDefault="009B4C44" w:rsidP="009B4C44">
      <w:pPr>
        <w:spacing w:line="276" w:lineRule="auto"/>
        <w:rPr>
          <w:rFonts w:ascii="Arial" w:hAnsi="Arial" w:cs="Arial"/>
        </w:rPr>
      </w:pPr>
    </w:p>
    <w:p w14:paraId="4A60BFE0" w14:textId="38C1466D" w:rsidR="009B4C44" w:rsidRPr="00E53C62" w:rsidRDefault="009B4C44" w:rsidP="009B4C44">
      <w:pPr>
        <w:spacing w:line="276" w:lineRule="auto"/>
        <w:rPr>
          <w:rFonts w:ascii="Arial" w:hAnsi="Arial" w:cs="Arial"/>
        </w:rPr>
      </w:pPr>
      <w:r w:rsidRPr="00E53C62">
        <w:rPr>
          <w:rFonts w:ascii="Arial" w:hAnsi="Arial" w:cs="Arial"/>
        </w:rPr>
        <w:t>Bas</w:t>
      </w:r>
      <w:r w:rsidR="00631F1A">
        <w:rPr>
          <w:rFonts w:ascii="Arial" w:hAnsi="Arial" w:cs="Arial"/>
        </w:rPr>
        <w:t>ed on its clinical properties, S</w:t>
      </w:r>
      <w:r w:rsidRPr="00E53C62">
        <w:rPr>
          <w:rFonts w:ascii="Arial" w:hAnsi="Arial" w:cs="Arial"/>
        </w:rPr>
        <w:t>otrovimab is not expected to cause local irritation; it is recommended that HCPs contact the authorized prescriber in the event of a “slow-down” or “pause” in the administra</w:t>
      </w:r>
      <w:r w:rsidR="00631F1A">
        <w:rPr>
          <w:rFonts w:ascii="Arial" w:hAnsi="Arial" w:cs="Arial"/>
        </w:rPr>
        <w:t>tion of S</w:t>
      </w:r>
      <w:r w:rsidRPr="00E53C62">
        <w:rPr>
          <w:rFonts w:ascii="Arial" w:hAnsi="Arial" w:cs="Arial"/>
        </w:rPr>
        <w:t>otrovimab for reasons other than infusion related reactions (IRRs) or other drug-related adv</w:t>
      </w:r>
      <w:r w:rsidR="00631F1A">
        <w:rPr>
          <w:rFonts w:ascii="Arial" w:hAnsi="Arial" w:cs="Arial"/>
        </w:rPr>
        <w:t>erse events. The infusion may</w:t>
      </w:r>
      <w:r w:rsidRPr="00E53C62">
        <w:rPr>
          <w:rFonts w:ascii="Arial" w:hAnsi="Arial" w:cs="Arial"/>
        </w:rPr>
        <w:t xml:space="preserve"> </w:t>
      </w:r>
      <w:r w:rsidR="00631F1A">
        <w:rPr>
          <w:rFonts w:ascii="Arial" w:hAnsi="Arial" w:cs="Arial"/>
        </w:rPr>
        <w:lastRenderedPageBreak/>
        <w:t>resume</w:t>
      </w:r>
      <w:r w:rsidRPr="00E53C62">
        <w:rPr>
          <w:rFonts w:ascii="Arial" w:hAnsi="Arial" w:cs="Arial"/>
        </w:rPr>
        <w:t xml:space="preserve"> based on the medical judgement of the authorized prescriber, keeping in </w:t>
      </w:r>
      <w:r w:rsidR="00631F1A">
        <w:rPr>
          <w:rFonts w:ascii="Arial" w:hAnsi="Arial" w:cs="Arial"/>
        </w:rPr>
        <w:t>mind that diluted solutions of S</w:t>
      </w:r>
      <w:r w:rsidRPr="00E53C62">
        <w:rPr>
          <w:rFonts w:ascii="Arial" w:hAnsi="Arial" w:cs="Arial"/>
        </w:rPr>
        <w:t>otrovimab may be stored at room temperature up to 6 hours.</w:t>
      </w:r>
    </w:p>
    <w:p w14:paraId="7CADCF56" w14:textId="77777777" w:rsidR="009B4C44" w:rsidRPr="00E53C62" w:rsidRDefault="009B4C44" w:rsidP="009B4C44">
      <w:pPr>
        <w:spacing w:line="276" w:lineRule="auto"/>
        <w:rPr>
          <w:rFonts w:ascii="Arial" w:hAnsi="Arial" w:cs="Arial"/>
        </w:rPr>
      </w:pPr>
    </w:p>
    <w:p w14:paraId="32F803B7" w14:textId="77777777" w:rsidR="009B4C44" w:rsidRPr="00E53C62" w:rsidRDefault="009B4C44" w:rsidP="009B4C44">
      <w:pPr>
        <w:spacing w:line="360" w:lineRule="auto"/>
        <w:rPr>
          <w:rFonts w:ascii="Arial" w:hAnsi="Arial" w:cs="Arial"/>
          <w:b/>
          <w:bCs/>
        </w:rPr>
      </w:pPr>
      <w:r w:rsidRPr="00E53C62">
        <w:rPr>
          <w:rFonts w:ascii="Arial" w:hAnsi="Arial" w:cs="Arial"/>
          <w:b/>
          <w:bCs/>
        </w:rPr>
        <w:t>Reporting Side Effects</w:t>
      </w:r>
    </w:p>
    <w:p w14:paraId="6FB3457D" w14:textId="77777777" w:rsidR="009B4C44" w:rsidRPr="00E53C62" w:rsidRDefault="009B4C44" w:rsidP="009B4C44">
      <w:pPr>
        <w:spacing w:line="276" w:lineRule="auto"/>
        <w:rPr>
          <w:rFonts w:ascii="Arial" w:hAnsi="Arial" w:cs="Arial"/>
        </w:rPr>
      </w:pPr>
      <w:r w:rsidRPr="00E53C62">
        <w:rPr>
          <w:rFonts w:ascii="Arial" w:hAnsi="Arial" w:cs="Arial"/>
        </w:rPr>
        <w:t>Side effects/adverse reactions, or suspected side effects/adverse reactions, must be reported to the authorized prescriber.  These can be reported to Health Canada by:</w:t>
      </w:r>
    </w:p>
    <w:p w14:paraId="4B7DCD96" w14:textId="77777777" w:rsidR="009B4C44" w:rsidRPr="00E53C62" w:rsidRDefault="009B4C44" w:rsidP="009B4C44">
      <w:pPr>
        <w:numPr>
          <w:ilvl w:val="0"/>
          <w:numId w:val="6"/>
        </w:numPr>
        <w:spacing w:line="276" w:lineRule="auto"/>
        <w:rPr>
          <w:rFonts w:ascii="Arial" w:hAnsi="Arial" w:cs="Arial"/>
        </w:rPr>
      </w:pPr>
      <w:r w:rsidRPr="00E53C62">
        <w:rPr>
          <w:rFonts w:ascii="Arial" w:hAnsi="Arial" w:cs="Arial"/>
        </w:rPr>
        <w:t xml:space="preserve">Visiting the Web page on </w:t>
      </w:r>
      <w:hyperlink r:id="rId10" w:history="1">
        <w:r w:rsidRPr="00E53C62">
          <w:rPr>
            <w:rFonts w:ascii="Arial" w:hAnsi="Arial" w:cs="Arial"/>
            <w:color w:val="0000FF"/>
            <w:u w:val="single"/>
          </w:rPr>
          <w:t>Side Effect Reporting - Drug Health Product Register (hres.ca)</w:t>
        </w:r>
      </w:hyperlink>
      <w:r w:rsidRPr="00E53C62">
        <w:rPr>
          <w:rFonts w:ascii="Arial" w:hAnsi="Arial" w:cs="Arial"/>
        </w:rPr>
        <w:t xml:space="preserve"> for information on how to report online, by mail or by fax; </w:t>
      </w:r>
    </w:p>
    <w:p w14:paraId="3444D307" w14:textId="77777777" w:rsidR="009B4C44" w:rsidRPr="00E53C62" w:rsidRDefault="009B4C44" w:rsidP="009B4C44">
      <w:pPr>
        <w:numPr>
          <w:ilvl w:val="0"/>
          <w:numId w:val="6"/>
        </w:numPr>
        <w:spacing w:line="276" w:lineRule="auto"/>
        <w:rPr>
          <w:rFonts w:ascii="Arial" w:hAnsi="Arial" w:cs="Arial"/>
        </w:rPr>
      </w:pPr>
      <w:r w:rsidRPr="00E53C62">
        <w:rPr>
          <w:rFonts w:ascii="Arial" w:hAnsi="Arial" w:cs="Arial"/>
        </w:rPr>
        <w:t>Calling toll-free at 1-866-234-2345.</w:t>
      </w:r>
    </w:p>
    <w:p w14:paraId="4F607DB9" w14:textId="77777777" w:rsidR="009B4C44" w:rsidRPr="00E53C62" w:rsidRDefault="009B4C44" w:rsidP="009B4C44">
      <w:pPr>
        <w:spacing w:line="276" w:lineRule="auto"/>
        <w:ind w:left="1540"/>
        <w:rPr>
          <w:rFonts w:ascii="Arial" w:hAnsi="Arial" w:cs="Arial"/>
        </w:rPr>
      </w:pPr>
    </w:p>
    <w:p w14:paraId="43C3F54D" w14:textId="77777777" w:rsidR="009B4C44" w:rsidRPr="00E53C62" w:rsidRDefault="009B4C44" w:rsidP="009B4C44">
      <w:pPr>
        <w:spacing w:line="360" w:lineRule="auto"/>
        <w:rPr>
          <w:rFonts w:ascii="Arial" w:hAnsi="Arial" w:cs="Arial"/>
          <w:b/>
          <w:bCs/>
        </w:rPr>
      </w:pPr>
      <w:r w:rsidRPr="00E53C62">
        <w:rPr>
          <w:rFonts w:ascii="Arial" w:hAnsi="Arial" w:cs="Arial"/>
          <w:b/>
          <w:bCs/>
        </w:rPr>
        <w:t>Incident Reporting</w:t>
      </w:r>
    </w:p>
    <w:tbl>
      <w:tblPr>
        <w:tblpPr w:leftFromText="180" w:rightFromText="180" w:vertAnchor="text" w:horzAnchor="margin" w:tblpY="1637"/>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32"/>
        <w:gridCol w:w="7831"/>
      </w:tblGrid>
      <w:tr w:rsidR="009B4C44" w:rsidRPr="00E53C62" w14:paraId="3FFD1423" w14:textId="77777777" w:rsidTr="00BE280D">
        <w:trPr>
          <w:trHeight w:val="576"/>
        </w:trPr>
        <w:tc>
          <w:tcPr>
            <w:tcW w:w="9163" w:type="dxa"/>
            <w:gridSpan w:val="2"/>
            <w:tcBorders>
              <w:top w:val="single" w:sz="12" w:space="0" w:color="000000"/>
              <w:left w:val="single" w:sz="12" w:space="0" w:color="000000"/>
              <w:bottom w:val="single" w:sz="12" w:space="0" w:color="000000"/>
              <w:right w:val="single" w:sz="12" w:space="0" w:color="000000"/>
            </w:tcBorders>
            <w:shd w:val="clear" w:color="auto" w:fill="005CB8"/>
            <w:hideMark/>
          </w:tcPr>
          <w:p w14:paraId="4FA675AB" w14:textId="77777777" w:rsidR="009B4C44" w:rsidRPr="00E53C62" w:rsidRDefault="009B4C44" w:rsidP="00BE280D">
            <w:pPr>
              <w:pStyle w:val="TableParagraph"/>
              <w:spacing w:line="275" w:lineRule="exact"/>
              <w:ind w:left="3338" w:right="3316"/>
              <w:jc w:val="center"/>
              <w:rPr>
                <w:b/>
                <w:sz w:val="24"/>
              </w:rPr>
            </w:pPr>
            <w:r w:rsidRPr="00E53C62">
              <w:rPr>
                <w:b/>
                <w:color w:val="FFFFFF"/>
                <w:sz w:val="24"/>
              </w:rPr>
              <w:t>Professional</w:t>
            </w:r>
            <w:r w:rsidRPr="00E53C62">
              <w:rPr>
                <w:b/>
                <w:color w:val="FFFFFF"/>
                <w:spacing w:val="-4"/>
                <w:sz w:val="24"/>
              </w:rPr>
              <w:t xml:space="preserve"> </w:t>
            </w:r>
            <w:r w:rsidRPr="00E53C62">
              <w:rPr>
                <w:b/>
                <w:color w:val="FFFFFF"/>
                <w:sz w:val="24"/>
              </w:rPr>
              <w:t>Practice</w:t>
            </w:r>
          </w:p>
        </w:tc>
      </w:tr>
      <w:tr w:rsidR="009B4C44" w:rsidRPr="00E53C62" w14:paraId="6F19969B" w14:textId="77777777" w:rsidTr="00BE280D">
        <w:trPr>
          <w:trHeight w:val="1285"/>
        </w:trPr>
        <w:tc>
          <w:tcPr>
            <w:tcW w:w="1332" w:type="dxa"/>
            <w:tcBorders>
              <w:top w:val="single" w:sz="12" w:space="0" w:color="000000"/>
              <w:left w:val="single" w:sz="12" w:space="0" w:color="000000"/>
              <w:bottom w:val="single" w:sz="12" w:space="0" w:color="000000"/>
              <w:right w:val="nil"/>
            </w:tcBorders>
            <w:hideMark/>
          </w:tcPr>
          <w:p w14:paraId="6AFA5595" w14:textId="77777777" w:rsidR="009B4C44" w:rsidRPr="00E53C62" w:rsidRDefault="009B4C44" w:rsidP="00BE280D">
            <w:pPr>
              <w:pStyle w:val="TableParagraph"/>
              <w:ind w:left="217"/>
              <w:rPr>
                <w:sz w:val="20"/>
              </w:rPr>
            </w:pPr>
            <w:r w:rsidRPr="00E53C62">
              <w:rPr>
                <w:noProof/>
                <w:sz w:val="20"/>
              </w:rPr>
              <w:drawing>
                <wp:inline distT="0" distB="0" distL="0" distR="0" wp14:anchorId="572572D8" wp14:editId="52B3A71A">
                  <wp:extent cx="552450" cy="523875"/>
                  <wp:effectExtent l="0" t="0" r="0" b="952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p>
        </w:tc>
        <w:tc>
          <w:tcPr>
            <w:tcW w:w="7831" w:type="dxa"/>
            <w:tcBorders>
              <w:top w:val="single" w:sz="12" w:space="0" w:color="000000"/>
              <w:left w:val="nil"/>
              <w:bottom w:val="single" w:sz="12" w:space="0" w:color="000000"/>
              <w:right w:val="single" w:sz="12" w:space="0" w:color="000000"/>
            </w:tcBorders>
            <w:hideMark/>
          </w:tcPr>
          <w:p w14:paraId="20B2314A" w14:textId="4DCC640E" w:rsidR="009B4C44" w:rsidRPr="00E53C62" w:rsidRDefault="009B4C44" w:rsidP="009B4C44">
            <w:pPr>
              <w:pStyle w:val="TableParagraph"/>
              <w:numPr>
                <w:ilvl w:val="0"/>
                <w:numId w:val="7"/>
              </w:numPr>
              <w:tabs>
                <w:tab w:val="left" w:pos="602"/>
              </w:tabs>
              <w:spacing w:line="271" w:lineRule="auto"/>
              <w:ind w:right="399"/>
              <w:rPr>
                <w:b/>
                <w:sz w:val="24"/>
              </w:rPr>
            </w:pPr>
            <w:r w:rsidRPr="00E53C62">
              <w:rPr>
                <w:b/>
                <w:sz w:val="24"/>
              </w:rPr>
              <w:t>Side effects/adverse reactions must be documented in the patient’s health care record as required by FNIHB</w:t>
            </w:r>
            <w:r w:rsidRPr="00E53C62">
              <w:rPr>
                <w:b/>
                <w:spacing w:val="-2"/>
                <w:sz w:val="24"/>
              </w:rPr>
              <w:t xml:space="preserve"> </w:t>
            </w:r>
            <w:r w:rsidRPr="00E53C62">
              <w:rPr>
                <w:b/>
                <w:sz w:val="24"/>
              </w:rPr>
              <w:t>medication</w:t>
            </w:r>
            <w:r w:rsidRPr="00E53C62">
              <w:rPr>
                <w:b/>
                <w:spacing w:val="-2"/>
                <w:sz w:val="24"/>
              </w:rPr>
              <w:t xml:space="preserve"> </w:t>
            </w:r>
            <w:r w:rsidRPr="00E53C62">
              <w:rPr>
                <w:b/>
                <w:sz w:val="24"/>
              </w:rPr>
              <w:t>administration</w:t>
            </w:r>
            <w:r w:rsidRPr="00E53C62">
              <w:rPr>
                <w:b/>
                <w:spacing w:val="-5"/>
                <w:sz w:val="24"/>
              </w:rPr>
              <w:t xml:space="preserve"> </w:t>
            </w:r>
            <w:r w:rsidRPr="00E53C62">
              <w:rPr>
                <w:b/>
                <w:sz w:val="24"/>
              </w:rPr>
              <w:t xml:space="preserve">documentation standards (document/policy can be found on </w:t>
            </w:r>
            <w:proofErr w:type="spellStart"/>
            <w:r w:rsidR="00BE280D" w:rsidRPr="00E53C62">
              <w:rPr>
                <w:b/>
                <w:sz w:val="24"/>
              </w:rPr>
              <w:t>Onehealth</w:t>
            </w:r>
            <w:proofErr w:type="spellEnd"/>
            <w:r w:rsidRPr="00E53C62">
              <w:rPr>
                <w:b/>
                <w:sz w:val="24"/>
              </w:rPr>
              <w:t>).</w:t>
            </w:r>
          </w:p>
        </w:tc>
      </w:tr>
    </w:tbl>
    <w:p w14:paraId="322F5B5B" w14:textId="77777777" w:rsidR="00631F1A" w:rsidRDefault="009B4C44" w:rsidP="009B4C44">
      <w:pPr>
        <w:spacing w:line="276" w:lineRule="auto"/>
        <w:rPr>
          <w:rFonts w:ascii="Calibri" w:hAnsi="Calibri" w:cs="Calibri"/>
          <w:color w:val="000000"/>
        </w:rPr>
      </w:pPr>
      <w:r w:rsidRPr="00E53C62">
        <w:rPr>
          <w:rFonts w:ascii="Arial" w:hAnsi="Arial" w:cs="Arial"/>
        </w:rPr>
        <w:t>In the event there is a serious adverse drug reaction or other complication related to patient safety</w:t>
      </w:r>
      <w:r w:rsidR="00631F1A">
        <w:rPr>
          <w:rFonts w:ascii="Arial" w:hAnsi="Arial" w:cs="Arial"/>
        </w:rPr>
        <w:t xml:space="preserve"> during the administration of S</w:t>
      </w:r>
      <w:r w:rsidRPr="00E53C62">
        <w:rPr>
          <w:rFonts w:ascii="Arial" w:hAnsi="Arial" w:cs="Arial"/>
        </w:rPr>
        <w:t xml:space="preserve">otrovimab, HCPs are to submit an Incident Report (Appendix C) and contact the Medical Officer of Health (MOH) on call </w:t>
      </w:r>
      <w:r w:rsidR="00631F1A" w:rsidRPr="00E53C62">
        <w:rPr>
          <w:rFonts w:ascii="Arial" w:hAnsi="Arial" w:cs="Arial"/>
        </w:rPr>
        <w:t>at</w:t>
      </w:r>
      <w:r w:rsidR="00631F1A" w:rsidRPr="00E53C62">
        <w:rPr>
          <w:rFonts w:ascii="Calibri" w:hAnsi="Calibri" w:cs="Calibri"/>
          <w:color w:val="000000"/>
        </w:rPr>
        <w:t xml:space="preserve"> </w:t>
      </w:r>
    </w:p>
    <w:p w14:paraId="43B3B763" w14:textId="1F91A9E4" w:rsidR="009B4C44" w:rsidRPr="00E53C62" w:rsidRDefault="00631F1A" w:rsidP="009B4C44">
      <w:pPr>
        <w:spacing w:line="276" w:lineRule="auto"/>
        <w:rPr>
          <w:rFonts w:ascii="Arial" w:hAnsi="Arial" w:cs="Arial"/>
        </w:rPr>
      </w:pPr>
      <w:r w:rsidRPr="00E53C62">
        <w:rPr>
          <w:rFonts w:ascii="Calibri" w:hAnsi="Calibri" w:cs="Calibri"/>
          <w:color w:val="000000"/>
        </w:rPr>
        <w:t>(</w:t>
      </w:r>
      <w:r w:rsidR="009B4C44" w:rsidRPr="00E53C62">
        <w:rPr>
          <w:rFonts w:ascii="Arial" w:hAnsi="Arial" w:cs="Arial"/>
        </w:rPr>
        <w:t xml:space="preserve">780) 218-9929. </w:t>
      </w:r>
      <w:r w:rsidR="009B4C44" w:rsidRPr="00E53C62">
        <w:rPr>
          <w:rFonts w:ascii="Arial" w:hAnsi="Arial" w:cs="Arial"/>
        </w:rPr>
        <w:br w:type="page"/>
      </w:r>
    </w:p>
    <w:p w14:paraId="608F2D33" w14:textId="3E3539A1" w:rsidR="009B4C44" w:rsidRPr="00E53C62" w:rsidRDefault="009B4C44" w:rsidP="009B4C44">
      <w:pPr>
        <w:rPr>
          <w:rFonts w:ascii="Arial" w:hAnsi="Arial" w:cs="Arial"/>
          <w:b/>
          <w:bCs/>
          <w:u w:val="single"/>
        </w:rPr>
      </w:pPr>
      <w:r w:rsidRPr="00E53C62">
        <w:rPr>
          <w:rFonts w:ascii="Arial" w:hAnsi="Arial" w:cs="Arial"/>
          <w:b/>
          <w:bCs/>
          <w:u w:val="single"/>
        </w:rPr>
        <w:lastRenderedPageBreak/>
        <w:t xml:space="preserve">Objective Four: Recognize the considerations, limitations of authorized use, indications for applying guidance, route of administration, supply, dosage, composition, and storage/packaging </w:t>
      </w:r>
      <w:r w:rsidR="00BE280D">
        <w:rPr>
          <w:rFonts w:ascii="Arial" w:hAnsi="Arial" w:cs="Arial"/>
          <w:b/>
          <w:bCs/>
          <w:u w:val="single"/>
        </w:rPr>
        <w:t>requirements for S</w:t>
      </w:r>
      <w:r w:rsidRPr="00E53C62">
        <w:rPr>
          <w:rFonts w:ascii="Arial" w:hAnsi="Arial" w:cs="Arial"/>
          <w:b/>
          <w:bCs/>
          <w:u w:val="single"/>
        </w:rPr>
        <w:t>otrovimab</w:t>
      </w:r>
    </w:p>
    <w:p w14:paraId="6FC5EE5E" w14:textId="77777777" w:rsidR="009B4C44" w:rsidRPr="00E53C62" w:rsidRDefault="009B4C44" w:rsidP="009B4C44">
      <w:pPr>
        <w:spacing w:line="360" w:lineRule="auto"/>
        <w:rPr>
          <w:rFonts w:ascii="Arial" w:hAnsi="Arial" w:cs="Arial"/>
        </w:rPr>
      </w:pPr>
    </w:p>
    <w:p w14:paraId="17567B1F" w14:textId="77777777" w:rsidR="009B4C44" w:rsidRPr="00E53C62" w:rsidRDefault="009B4C44" w:rsidP="009B4C44">
      <w:pPr>
        <w:spacing w:line="276" w:lineRule="auto"/>
        <w:rPr>
          <w:rFonts w:ascii="Arial" w:hAnsi="Arial" w:cs="Arial"/>
          <w:b/>
        </w:rPr>
      </w:pPr>
      <w:r w:rsidRPr="00E53C62">
        <w:rPr>
          <w:rFonts w:ascii="Arial" w:hAnsi="Arial" w:cs="Arial"/>
          <w:b/>
        </w:rPr>
        <w:t xml:space="preserve">Considerations: </w:t>
      </w:r>
    </w:p>
    <w:p w14:paraId="6BBE082F" w14:textId="77777777" w:rsidR="009B4C44" w:rsidRPr="00E53C62" w:rsidRDefault="009B4C44" w:rsidP="009B4C44">
      <w:pPr>
        <w:numPr>
          <w:ilvl w:val="0"/>
          <w:numId w:val="22"/>
        </w:numPr>
        <w:spacing w:line="276" w:lineRule="auto"/>
        <w:rPr>
          <w:rFonts w:ascii="Arial" w:hAnsi="Arial" w:cs="Arial"/>
        </w:rPr>
      </w:pPr>
      <w:r w:rsidRPr="00E53C62">
        <w:rPr>
          <w:rFonts w:ascii="Arial" w:hAnsi="Arial" w:cs="Arial"/>
        </w:rPr>
        <w:t>Consultation with a physician or nurse practitioner is required, prior to the initiation of treatment;</w:t>
      </w:r>
    </w:p>
    <w:p w14:paraId="744CEE8E" w14:textId="77777777" w:rsidR="009B4C44" w:rsidRPr="00E53C62" w:rsidRDefault="009B4C44" w:rsidP="009B4C44">
      <w:pPr>
        <w:numPr>
          <w:ilvl w:val="0"/>
          <w:numId w:val="22"/>
        </w:numPr>
        <w:spacing w:line="276" w:lineRule="auto"/>
        <w:rPr>
          <w:rFonts w:ascii="Arial" w:hAnsi="Arial" w:cs="Arial"/>
        </w:rPr>
      </w:pPr>
      <w:r w:rsidRPr="00E53C62">
        <w:rPr>
          <w:rFonts w:ascii="Arial" w:hAnsi="Arial" w:cs="Arial"/>
        </w:rPr>
        <w:t>This document is not intended to replace clinical judgement or existing regional and/or provincial guidance but to support and complement them;</w:t>
      </w:r>
    </w:p>
    <w:p w14:paraId="4668A49D" w14:textId="77777777" w:rsidR="009B4C44" w:rsidRPr="00E53C62" w:rsidRDefault="009B4C44" w:rsidP="009B4C44">
      <w:pPr>
        <w:numPr>
          <w:ilvl w:val="0"/>
          <w:numId w:val="22"/>
        </w:numPr>
        <w:spacing w:line="276" w:lineRule="auto"/>
        <w:rPr>
          <w:rFonts w:ascii="Arial" w:hAnsi="Arial" w:cs="Arial"/>
        </w:rPr>
      </w:pPr>
      <w:r w:rsidRPr="00E53C62">
        <w:rPr>
          <w:rFonts w:ascii="Arial" w:hAnsi="Arial" w:cs="Arial"/>
        </w:rPr>
        <w:t>This document is for use during the COVID-19 pandemic only;</w:t>
      </w:r>
      <w:r w:rsidRPr="00E53C62">
        <w:rPr>
          <w:rFonts w:ascii="Arial" w:hAnsi="Arial" w:cs="Arial"/>
          <w:b/>
          <w:bCs/>
        </w:rPr>
        <w:t xml:space="preserve"> </w:t>
      </w:r>
    </w:p>
    <w:p w14:paraId="377FEB95" w14:textId="77777777" w:rsidR="009B4C44" w:rsidRPr="00E53C62" w:rsidRDefault="009B4C44" w:rsidP="009B4C44">
      <w:pPr>
        <w:numPr>
          <w:ilvl w:val="0"/>
          <w:numId w:val="22"/>
        </w:numPr>
        <w:spacing w:line="276" w:lineRule="auto"/>
        <w:rPr>
          <w:rFonts w:ascii="Arial" w:hAnsi="Arial" w:cs="Arial"/>
        </w:rPr>
      </w:pPr>
      <w:r w:rsidRPr="00E53C62">
        <w:rPr>
          <w:rFonts w:ascii="Arial" w:hAnsi="Arial" w:cs="Arial"/>
        </w:rPr>
        <w:t>Consult with additional health care providers as needed;</w:t>
      </w:r>
    </w:p>
    <w:p w14:paraId="417D9715" w14:textId="77777777" w:rsidR="009B4C44" w:rsidRPr="00E53C62" w:rsidRDefault="009B4C44" w:rsidP="009B4C44">
      <w:pPr>
        <w:spacing w:line="276" w:lineRule="auto"/>
        <w:rPr>
          <w:rFonts w:ascii="Arial" w:hAnsi="Arial" w:cs="Arial"/>
          <w:b/>
        </w:rPr>
      </w:pPr>
    </w:p>
    <w:p w14:paraId="0BFCD7FC" w14:textId="77777777" w:rsidR="00753925" w:rsidRDefault="00753925" w:rsidP="009B4C44">
      <w:pPr>
        <w:spacing w:line="276" w:lineRule="auto"/>
        <w:rPr>
          <w:rFonts w:ascii="Arial" w:hAnsi="Arial" w:cs="Arial"/>
          <w:b/>
        </w:rPr>
      </w:pPr>
    </w:p>
    <w:p w14:paraId="0A602A54" w14:textId="77777777" w:rsidR="00753925" w:rsidRDefault="00753925" w:rsidP="009B4C44">
      <w:pPr>
        <w:spacing w:line="276" w:lineRule="auto"/>
        <w:rPr>
          <w:rFonts w:ascii="Arial" w:hAnsi="Arial" w:cs="Arial"/>
          <w:b/>
        </w:rPr>
      </w:pPr>
    </w:p>
    <w:p w14:paraId="622397F1" w14:textId="77777777" w:rsidR="00753925" w:rsidRDefault="00753925" w:rsidP="009B4C44">
      <w:pPr>
        <w:spacing w:line="276" w:lineRule="auto"/>
        <w:rPr>
          <w:rFonts w:ascii="Arial" w:hAnsi="Arial" w:cs="Arial"/>
          <w:b/>
        </w:rPr>
      </w:pPr>
    </w:p>
    <w:p w14:paraId="0A19E64F" w14:textId="267E9B96" w:rsidR="009B4C44" w:rsidRPr="00E53C62" w:rsidRDefault="009B4C44" w:rsidP="009B4C44">
      <w:pPr>
        <w:spacing w:line="276" w:lineRule="auto"/>
        <w:rPr>
          <w:rFonts w:ascii="Arial" w:hAnsi="Arial" w:cs="Arial"/>
          <w:b/>
        </w:rPr>
      </w:pPr>
      <w:r w:rsidRPr="00E53C62">
        <w:rPr>
          <w:rFonts w:ascii="Arial" w:hAnsi="Arial" w:cs="Arial"/>
          <w:b/>
        </w:rPr>
        <w:t>Limitations of Authorized Use:</w:t>
      </w:r>
    </w:p>
    <w:p w14:paraId="1EA52AD6" w14:textId="77777777" w:rsidR="009B4C44" w:rsidRPr="00E53C62" w:rsidRDefault="009B4C44" w:rsidP="009B4C44">
      <w:pPr>
        <w:spacing w:line="276" w:lineRule="auto"/>
        <w:rPr>
          <w:rFonts w:ascii="Arial" w:hAnsi="Arial" w:cs="Arial"/>
          <w:b/>
        </w:rPr>
      </w:pPr>
    </w:p>
    <w:p w14:paraId="416907D1" w14:textId="77777777" w:rsidR="009B4C44" w:rsidRPr="00E53C62" w:rsidRDefault="009B4C44" w:rsidP="009B4C44">
      <w:pPr>
        <w:pStyle w:val="ListParagraph"/>
        <w:numPr>
          <w:ilvl w:val="0"/>
          <w:numId w:val="28"/>
        </w:numPr>
        <w:spacing w:line="276" w:lineRule="auto"/>
        <w:rPr>
          <w:rFonts w:ascii="Arial" w:hAnsi="Arial" w:cs="Arial"/>
          <w:szCs w:val="24"/>
          <w:lang w:val="en-CA"/>
        </w:rPr>
      </w:pPr>
      <w:r w:rsidRPr="00E53C62">
        <w:rPr>
          <w:rFonts w:ascii="Arial" w:hAnsi="Arial" w:cs="Arial"/>
          <w:szCs w:val="24"/>
          <w:lang w:val="en-CA"/>
        </w:rPr>
        <w:t xml:space="preserve">Sotrovimab in community settings is </w:t>
      </w:r>
      <w:r w:rsidRPr="00E53C62">
        <w:rPr>
          <w:rFonts w:ascii="Arial" w:hAnsi="Arial" w:cs="Arial"/>
          <w:szCs w:val="24"/>
          <w:u w:val="single"/>
          <w:lang w:val="en-CA"/>
        </w:rPr>
        <w:t>not</w:t>
      </w:r>
      <w:r w:rsidRPr="00E53C62">
        <w:rPr>
          <w:rFonts w:ascii="Arial" w:hAnsi="Arial" w:cs="Arial"/>
          <w:szCs w:val="24"/>
          <w:lang w:val="en-CA"/>
        </w:rPr>
        <w:t xml:space="preserve"> authorized for use in clients:</w:t>
      </w:r>
    </w:p>
    <w:p w14:paraId="755DBFFA" w14:textId="5EF312C4" w:rsidR="009B4C44" w:rsidRPr="00E53C62" w:rsidRDefault="00BE280D" w:rsidP="009B4C44">
      <w:pPr>
        <w:numPr>
          <w:ilvl w:val="0"/>
          <w:numId w:val="25"/>
        </w:numPr>
        <w:spacing w:line="276" w:lineRule="auto"/>
        <w:rPr>
          <w:rFonts w:ascii="Arial" w:hAnsi="Arial" w:cs="Arial"/>
        </w:rPr>
      </w:pPr>
      <w:r>
        <w:rPr>
          <w:rFonts w:ascii="Arial" w:hAnsi="Arial" w:cs="Arial"/>
        </w:rPr>
        <w:t>W</w:t>
      </w:r>
      <w:r w:rsidR="009B4C44" w:rsidRPr="00E53C62">
        <w:rPr>
          <w:rFonts w:ascii="Arial" w:hAnsi="Arial" w:cs="Arial"/>
        </w:rPr>
        <w:t>ho require oxygen therapy due to COVID-19, OR</w:t>
      </w:r>
    </w:p>
    <w:p w14:paraId="289ADEF8" w14:textId="013B9108" w:rsidR="009B4C44" w:rsidRPr="00E53C62" w:rsidRDefault="00BE280D" w:rsidP="009B4C44">
      <w:pPr>
        <w:numPr>
          <w:ilvl w:val="0"/>
          <w:numId w:val="25"/>
        </w:numPr>
        <w:spacing w:line="276" w:lineRule="auto"/>
        <w:rPr>
          <w:rFonts w:ascii="Arial" w:hAnsi="Arial" w:cs="Arial"/>
        </w:rPr>
      </w:pPr>
      <w:r w:rsidRPr="00E53C62">
        <w:rPr>
          <w:rFonts w:ascii="Arial" w:hAnsi="Arial" w:cs="Arial"/>
        </w:rPr>
        <w:t>Who</w:t>
      </w:r>
      <w:r w:rsidR="009B4C44" w:rsidRPr="00E53C62">
        <w:rPr>
          <w:rFonts w:ascii="Arial" w:hAnsi="Arial" w:cs="Arial"/>
        </w:rPr>
        <w:t xml:space="preserve"> require an increase in baseline oxygen flow rate due to COVID-19 (in those on chronic oxygen therapy due to underlying non-COVID-19 related comorbidity).</w:t>
      </w:r>
    </w:p>
    <w:p w14:paraId="5868A164" w14:textId="77777777" w:rsidR="009B4C44" w:rsidRPr="00E53C62" w:rsidRDefault="009B4C44" w:rsidP="009B4C44">
      <w:pPr>
        <w:numPr>
          <w:ilvl w:val="0"/>
          <w:numId w:val="24"/>
        </w:numPr>
        <w:spacing w:line="276" w:lineRule="auto"/>
        <w:rPr>
          <w:rFonts w:ascii="Arial" w:hAnsi="Arial" w:cs="Arial"/>
        </w:rPr>
      </w:pPr>
      <w:r w:rsidRPr="00E53C62">
        <w:rPr>
          <w:rFonts w:ascii="Arial" w:hAnsi="Arial" w:cs="Arial"/>
        </w:rPr>
        <w:t>Pregnancy:</w:t>
      </w:r>
    </w:p>
    <w:p w14:paraId="4104563D" w14:textId="77777777" w:rsidR="009B4C44" w:rsidRPr="00E53C62" w:rsidRDefault="009B4C44" w:rsidP="009B4C44">
      <w:pPr>
        <w:numPr>
          <w:ilvl w:val="1"/>
          <w:numId w:val="24"/>
        </w:numPr>
        <w:spacing w:line="276" w:lineRule="auto"/>
        <w:rPr>
          <w:rFonts w:ascii="Arial" w:hAnsi="Arial" w:cs="Arial"/>
        </w:rPr>
      </w:pPr>
      <w:r w:rsidRPr="00E53C62">
        <w:rPr>
          <w:rFonts w:ascii="Arial" w:hAnsi="Arial" w:cs="Arial"/>
        </w:rPr>
        <w:t>Administration during pregnancy will be determined by the assessment and on the recommendation of the nurse practitioner.</w:t>
      </w:r>
    </w:p>
    <w:p w14:paraId="5E6D44FD" w14:textId="77777777" w:rsidR="009B4C44" w:rsidRPr="00E53C62" w:rsidRDefault="009B4C44" w:rsidP="009B4C44">
      <w:pPr>
        <w:numPr>
          <w:ilvl w:val="0"/>
          <w:numId w:val="24"/>
        </w:numPr>
        <w:spacing w:line="276" w:lineRule="auto"/>
        <w:rPr>
          <w:rFonts w:ascii="Arial" w:hAnsi="Arial" w:cs="Arial"/>
        </w:rPr>
      </w:pPr>
      <w:r w:rsidRPr="00E53C62">
        <w:rPr>
          <w:rFonts w:ascii="Arial" w:hAnsi="Arial" w:cs="Arial"/>
        </w:rPr>
        <w:t>Lactation:</w:t>
      </w:r>
    </w:p>
    <w:p w14:paraId="20FC8E28" w14:textId="0E400ED5" w:rsidR="009B4C44" w:rsidRPr="00E53C62" w:rsidRDefault="009B4C44" w:rsidP="009B4C44">
      <w:pPr>
        <w:numPr>
          <w:ilvl w:val="0"/>
          <w:numId w:val="18"/>
        </w:numPr>
        <w:spacing w:line="276" w:lineRule="auto"/>
        <w:rPr>
          <w:rFonts w:ascii="Arial" w:hAnsi="Arial" w:cs="Arial"/>
        </w:rPr>
      </w:pPr>
      <w:r w:rsidRPr="00E53C62">
        <w:rPr>
          <w:rFonts w:ascii="Arial" w:hAnsi="Arial" w:cs="Arial"/>
        </w:rPr>
        <w:t>There is insuff</w:t>
      </w:r>
      <w:r w:rsidR="00BE280D">
        <w:rPr>
          <w:rFonts w:ascii="Arial" w:hAnsi="Arial" w:cs="Arial"/>
        </w:rPr>
        <w:t>icient data on the presence of S</w:t>
      </w:r>
      <w:r w:rsidRPr="00E53C62">
        <w:rPr>
          <w:rFonts w:ascii="Arial" w:hAnsi="Arial" w:cs="Arial"/>
        </w:rPr>
        <w:t xml:space="preserve">otrovimab in human milk, the effects on the breastfed infant, or the effects on milk production. The developmental and health benefits of breast-feeding should be considered along with </w:t>
      </w:r>
      <w:r w:rsidR="00BE280D">
        <w:rPr>
          <w:rFonts w:ascii="Arial" w:hAnsi="Arial" w:cs="Arial"/>
        </w:rPr>
        <w:t>the mother’s clinical need for S</w:t>
      </w:r>
      <w:r w:rsidRPr="00E53C62">
        <w:rPr>
          <w:rFonts w:ascii="Arial" w:hAnsi="Arial" w:cs="Arial"/>
        </w:rPr>
        <w:t>otrovimab and any potential adverse effec</w:t>
      </w:r>
      <w:r w:rsidR="00BE280D">
        <w:rPr>
          <w:rFonts w:ascii="Arial" w:hAnsi="Arial" w:cs="Arial"/>
        </w:rPr>
        <w:t>ts on the breastfed child from S</w:t>
      </w:r>
      <w:r w:rsidRPr="00E53C62">
        <w:rPr>
          <w:rFonts w:ascii="Arial" w:hAnsi="Arial" w:cs="Arial"/>
        </w:rPr>
        <w:t>otrovimab or from the underlying maternal condition. Individuals with COVID-19 who are breastfeeding should follow practices according to clinical guidelines to avoid exposing the infant to COVID-19.</w:t>
      </w:r>
    </w:p>
    <w:p w14:paraId="13E64BC2" w14:textId="77777777" w:rsidR="009B4C44" w:rsidRPr="00E53C62" w:rsidRDefault="009B4C44" w:rsidP="009B4C44">
      <w:pPr>
        <w:spacing w:line="276" w:lineRule="auto"/>
        <w:rPr>
          <w:rFonts w:ascii="Arial" w:hAnsi="Arial" w:cs="Arial"/>
          <w:b/>
        </w:rPr>
      </w:pPr>
    </w:p>
    <w:p w14:paraId="703561A6" w14:textId="77777777" w:rsidR="00753925" w:rsidRDefault="00753925">
      <w:pPr>
        <w:rPr>
          <w:rFonts w:ascii="Arial" w:hAnsi="Arial" w:cs="Arial"/>
          <w:b/>
        </w:rPr>
      </w:pPr>
      <w:r>
        <w:rPr>
          <w:rFonts w:ascii="Arial" w:hAnsi="Arial" w:cs="Arial"/>
          <w:b/>
        </w:rPr>
        <w:br w:type="page"/>
      </w:r>
    </w:p>
    <w:p w14:paraId="04F4FFF0" w14:textId="70CFD543" w:rsidR="009B4C44" w:rsidRPr="00E53C62" w:rsidRDefault="009B4C44" w:rsidP="009B4C44">
      <w:pPr>
        <w:spacing w:line="276" w:lineRule="auto"/>
        <w:rPr>
          <w:rFonts w:ascii="Arial" w:hAnsi="Arial" w:cs="Arial"/>
          <w:b/>
        </w:rPr>
      </w:pPr>
      <w:r w:rsidRPr="00E53C62">
        <w:rPr>
          <w:rFonts w:ascii="Arial" w:hAnsi="Arial" w:cs="Arial"/>
          <w:b/>
        </w:rPr>
        <w:lastRenderedPageBreak/>
        <w:t>Indication for applying this guidance:</w:t>
      </w:r>
    </w:p>
    <w:p w14:paraId="460B3EFA" w14:textId="77777777" w:rsidR="009B4C44" w:rsidRPr="00E53C62" w:rsidRDefault="009B4C44" w:rsidP="009B4C44">
      <w:pPr>
        <w:spacing w:line="276" w:lineRule="auto"/>
        <w:rPr>
          <w:rFonts w:ascii="Arial" w:hAnsi="Arial" w:cs="Arial"/>
        </w:rPr>
      </w:pPr>
    </w:p>
    <w:p w14:paraId="387BDDC7" w14:textId="77777777" w:rsidR="009B4C44" w:rsidRPr="00E53C62" w:rsidRDefault="009B4C44" w:rsidP="009B4C44">
      <w:pPr>
        <w:spacing w:line="276" w:lineRule="auto"/>
        <w:rPr>
          <w:rFonts w:ascii="Arial" w:hAnsi="Arial" w:cs="Arial"/>
        </w:rPr>
      </w:pPr>
      <w:r w:rsidRPr="00E53C62">
        <w:rPr>
          <w:rFonts w:ascii="Arial" w:hAnsi="Arial" w:cs="Arial"/>
        </w:rPr>
        <w:t>Sotrovimab may be considered for the treatment of mild to moderate coronavirus disease 2019 (COVID-19), in adults (18 years of age and older weighing at least 40 kg) with a current diagnosis of COVID-19:</w:t>
      </w:r>
    </w:p>
    <w:p w14:paraId="02F7F6C9" w14:textId="77777777" w:rsidR="009B4C44" w:rsidRPr="00E53C62" w:rsidRDefault="009B4C44" w:rsidP="009B4C44">
      <w:pPr>
        <w:numPr>
          <w:ilvl w:val="0"/>
          <w:numId w:val="23"/>
        </w:numPr>
        <w:spacing w:line="276" w:lineRule="auto"/>
        <w:rPr>
          <w:rFonts w:ascii="Arial" w:hAnsi="Arial" w:cs="Arial"/>
        </w:rPr>
      </w:pPr>
      <w:r w:rsidRPr="00E53C62">
        <w:rPr>
          <w:rFonts w:ascii="Arial" w:hAnsi="Arial" w:cs="Arial"/>
        </w:rPr>
        <w:t xml:space="preserve">Sotrovimab should be given as soon as possible after positive results of direct SARS-CoV-2 viral testing and within 10 days of symptom onset. </w:t>
      </w:r>
    </w:p>
    <w:p w14:paraId="7DC3282D" w14:textId="77777777" w:rsidR="009B4C44" w:rsidRPr="00E53C62" w:rsidRDefault="009B4C44" w:rsidP="009B4C44">
      <w:pPr>
        <w:numPr>
          <w:ilvl w:val="0"/>
          <w:numId w:val="23"/>
        </w:numPr>
        <w:spacing w:line="276" w:lineRule="auto"/>
        <w:rPr>
          <w:rFonts w:ascii="Arial" w:hAnsi="Arial" w:cs="Arial"/>
        </w:rPr>
      </w:pPr>
      <w:r w:rsidRPr="00E53C62">
        <w:rPr>
          <w:rFonts w:ascii="Arial" w:hAnsi="Arial" w:cs="Arial"/>
        </w:rPr>
        <w:t xml:space="preserve">Who do not require oxygen </w:t>
      </w:r>
      <w:r w:rsidRPr="00E53C62">
        <w:rPr>
          <w:rFonts w:ascii="Arial" w:hAnsi="Arial" w:cs="Arial"/>
          <w:u w:val="single"/>
        </w:rPr>
        <w:t>and</w:t>
      </w:r>
    </w:p>
    <w:p w14:paraId="42E9382B" w14:textId="77777777" w:rsidR="009B4C44" w:rsidRPr="00E53C62" w:rsidRDefault="009B4C44" w:rsidP="009B4C44">
      <w:pPr>
        <w:numPr>
          <w:ilvl w:val="0"/>
          <w:numId w:val="23"/>
        </w:numPr>
        <w:spacing w:line="276" w:lineRule="auto"/>
        <w:rPr>
          <w:rFonts w:ascii="Arial" w:hAnsi="Arial" w:cs="Arial"/>
        </w:rPr>
      </w:pPr>
      <w:r w:rsidRPr="00E53C62">
        <w:rPr>
          <w:rFonts w:ascii="Arial" w:hAnsi="Arial" w:cs="Arial"/>
        </w:rPr>
        <w:t>Any client who meets at least one of the criteria. (See Appendix A- Eligibility Criteria for Treatment)</w:t>
      </w:r>
    </w:p>
    <w:p w14:paraId="081C90BB" w14:textId="77777777" w:rsidR="009B4C44" w:rsidRPr="00E53C62" w:rsidRDefault="009B4C44" w:rsidP="009B4C44">
      <w:pPr>
        <w:spacing w:line="276" w:lineRule="auto"/>
        <w:rPr>
          <w:rFonts w:ascii="Arial" w:hAnsi="Arial" w:cs="Arial"/>
        </w:rPr>
      </w:pPr>
    </w:p>
    <w:p w14:paraId="6E3C8EA1" w14:textId="77777777" w:rsidR="00753925" w:rsidRDefault="00753925" w:rsidP="009B4C44">
      <w:pPr>
        <w:spacing w:line="276" w:lineRule="auto"/>
        <w:rPr>
          <w:rFonts w:ascii="Arial" w:hAnsi="Arial" w:cs="Arial"/>
        </w:rPr>
      </w:pPr>
    </w:p>
    <w:p w14:paraId="064EE03C" w14:textId="77777777" w:rsidR="00753925" w:rsidRDefault="00753925" w:rsidP="009B4C44">
      <w:pPr>
        <w:spacing w:line="276" w:lineRule="auto"/>
        <w:rPr>
          <w:rFonts w:ascii="Arial" w:hAnsi="Arial" w:cs="Arial"/>
        </w:rPr>
      </w:pPr>
    </w:p>
    <w:p w14:paraId="4AE917DF" w14:textId="0DE0DB6F" w:rsidR="009B4C44" w:rsidRPr="00E53C62" w:rsidRDefault="009B4C44" w:rsidP="009B4C44">
      <w:pPr>
        <w:spacing w:line="276" w:lineRule="auto"/>
        <w:rPr>
          <w:rFonts w:ascii="Arial" w:hAnsi="Arial" w:cs="Arial"/>
        </w:rPr>
      </w:pPr>
      <w:r w:rsidRPr="00E53C62">
        <w:rPr>
          <w:rFonts w:ascii="Arial" w:hAnsi="Arial" w:cs="Arial"/>
        </w:rPr>
        <w:t>Clinical judgement should be used when assessing the severity of specific risk factors.</w:t>
      </w:r>
    </w:p>
    <w:p w14:paraId="6B4599DB" w14:textId="77777777" w:rsidR="009B4C44" w:rsidRPr="00E53C62" w:rsidRDefault="009B4C44" w:rsidP="009B4C44">
      <w:pPr>
        <w:rPr>
          <w:rFonts w:ascii="Arial" w:hAnsi="Arial" w:cs="Arial"/>
          <w:b/>
        </w:rPr>
      </w:pPr>
      <w:r w:rsidRPr="00E53C62">
        <w:rPr>
          <w:rFonts w:ascii="Arial" w:hAnsi="Arial" w:cs="Arial"/>
          <w:b/>
        </w:rPr>
        <w:t>CONFIRMING ELIGIBILITY</w:t>
      </w:r>
    </w:p>
    <w:p w14:paraId="682C4A36" w14:textId="77777777" w:rsidR="009B4C44" w:rsidRPr="00E53C62" w:rsidRDefault="009B4C44" w:rsidP="009B4C44">
      <w:pPr>
        <w:rPr>
          <w:rFonts w:ascii="Arial" w:hAnsi="Arial" w:cs="Arial"/>
          <w:b/>
        </w:rPr>
      </w:pPr>
    </w:p>
    <w:p w14:paraId="0627E9F0" w14:textId="77777777" w:rsidR="009B4C44" w:rsidRPr="00E53C62" w:rsidRDefault="009B4C44" w:rsidP="009B4C44">
      <w:pPr>
        <w:numPr>
          <w:ilvl w:val="0"/>
          <w:numId w:val="29"/>
        </w:numPr>
        <w:spacing w:after="160" w:line="259" w:lineRule="auto"/>
        <w:contextualSpacing/>
        <w:rPr>
          <w:rFonts w:ascii="Arial" w:hAnsi="Arial" w:cs="Arial"/>
        </w:rPr>
      </w:pPr>
      <w:r w:rsidRPr="00E53C62">
        <w:rPr>
          <w:rFonts w:ascii="Arial" w:hAnsi="Arial" w:cs="Arial"/>
        </w:rPr>
        <w:t>Discuss with RN/ACP eligibility for Sotrovimab (ISC Screening Tool should have been filled out when the COVID test was done)</w:t>
      </w:r>
    </w:p>
    <w:p w14:paraId="44465A61" w14:textId="77777777" w:rsidR="009B4C44" w:rsidRPr="00E53C62" w:rsidRDefault="009B4C44" w:rsidP="009B4C44">
      <w:pPr>
        <w:numPr>
          <w:ilvl w:val="1"/>
          <w:numId w:val="29"/>
        </w:numPr>
        <w:spacing w:after="160" w:line="259" w:lineRule="auto"/>
        <w:contextualSpacing/>
        <w:rPr>
          <w:rFonts w:ascii="Arial" w:hAnsi="Arial" w:cs="Arial"/>
        </w:rPr>
      </w:pPr>
      <w:r w:rsidRPr="00E53C62">
        <w:rPr>
          <w:rFonts w:ascii="Arial" w:hAnsi="Arial" w:cs="Arial"/>
        </w:rPr>
        <w:t>Sotrovimab is indicated for the following patients (MUST Meet ALL these criteria):</w:t>
      </w:r>
    </w:p>
    <w:p w14:paraId="5A060BEF" w14:textId="2FC48C26" w:rsidR="009B4C44" w:rsidRPr="00E53C62" w:rsidRDefault="009B4C44" w:rsidP="009B4C44">
      <w:pPr>
        <w:numPr>
          <w:ilvl w:val="2"/>
          <w:numId w:val="29"/>
        </w:numPr>
        <w:spacing w:after="160" w:line="259" w:lineRule="auto"/>
        <w:contextualSpacing/>
        <w:rPr>
          <w:rFonts w:ascii="Arial" w:hAnsi="Arial" w:cs="Arial"/>
        </w:rPr>
      </w:pPr>
      <w:r w:rsidRPr="00E53C62">
        <w:rPr>
          <w:rFonts w:ascii="Arial" w:hAnsi="Arial" w:cs="Arial"/>
          <w:b/>
        </w:rPr>
        <w:t xml:space="preserve">mild to moderate </w:t>
      </w:r>
      <w:r w:rsidRPr="00E53C62">
        <w:rPr>
          <w:rFonts w:ascii="Arial" w:hAnsi="Arial" w:cs="Arial"/>
        </w:rPr>
        <w:t xml:space="preserve">symptoms ( </w:t>
      </w:r>
      <w:r w:rsidR="00BE280D" w:rsidRPr="00E53C62">
        <w:rPr>
          <w:rFonts w:ascii="Arial" w:hAnsi="Arial" w:cs="Arial"/>
        </w:rPr>
        <w:t>i.e.</w:t>
      </w:r>
      <w:r w:rsidRPr="00E53C62">
        <w:rPr>
          <w:rFonts w:ascii="Arial" w:hAnsi="Arial" w:cs="Arial"/>
        </w:rPr>
        <w:t xml:space="preserve"> </w:t>
      </w:r>
      <w:r w:rsidRPr="00E53C62">
        <w:rPr>
          <w:rFonts w:ascii="Arial" w:hAnsi="Arial" w:cs="Arial"/>
          <w:b/>
        </w:rPr>
        <w:t>no</w:t>
      </w:r>
      <w:r w:rsidRPr="00E53C62">
        <w:rPr>
          <w:rFonts w:ascii="Arial" w:hAnsi="Arial" w:cs="Arial"/>
        </w:rPr>
        <w:t xml:space="preserve"> SOB/</w:t>
      </w:r>
      <w:r w:rsidRPr="00E53C62">
        <w:rPr>
          <w:rFonts w:ascii="Arial" w:hAnsi="Arial" w:cs="Arial"/>
          <w:b/>
        </w:rPr>
        <w:t>do not</w:t>
      </w:r>
      <w:r w:rsidRPr="00E53C62">
        <w:rPr>
          <w:rFonts w:ascii="Arial" w:hAnsi="Arial" w:cs="Arial"/>
        </w:rPr>
        <w:t xml:space="preserve"> require hospitalization/who</w:t>
      </w:r>
      <w:r w:rsidRPr="00E53C62">
        <w:rPr>
          <w:rFonts w:ascii="Arial" w:hAnsi="Arial" w:cs="Arial"/>
          <w:b/>
        </w:rPr>
        <w:t xml:space="preserve"> do not</w:t>
      </w:r>
      <w:r w:rsidRPr="00E53C62">
        <w:rPr>
          <w:rFonts w:ascii="Arial" w:hAnsi="Arial" w:cs="Arial"/>
        </w:rPr>
        <w:t xml:space="preserve"> require oxygen (or who require an increase in baseline oxygen)</w:t>
      </w:r>
    </w:p>
    <w:p w14:paraId="3504C1B7" w14:textId="77777777" w:rsidR="009B4C44" w:rsidRPr="00E53C62" w:rsidRDefault="009B4C44" w:rsidP="009B4C44">
      <w:pPr>
        <w:numPr>
          <w:ilvl w:val="2"/>
          <w:numId w:val="29"/>
        </w:numPr>
        <w:spacing w:after="160" w:line="259" w:lineRule="auto"/>
        <w:contextualSpacing/>
        <w:rPr>
          <w:rFonts w:ascii="Arial" w:hAnsi="Arial" w:cs="Arial"/>
        </w:rPr>
      </w:pPr>
      <w:r w:rsidRPr="00E53C62">
        <w:rPr>
          <w:rFonts w:ascii="Arial" w:hAnsi="Arial" w:cs="Arial"/>
        </w:rPr>
        <w:t xml:space="preserve"> are within </w:t>
      </w:r>
      <w:r w:rsidRPr="00E53C62">
        <w:rPr>
          <w:rFonts w:ascii="Arial" w:hAnsi="Arial" w:cs="Arial"/>
          <w:b/>
        </w:rPr>
        <w:t xml:space="preserve">5 days </w:t>
      </w:r>
      <w:r w:rsidRPr="00E53C62">
        <w:rPr>
          <w:rFonts w:ascii="Arial" w:hAnsi="Arial" w:cs="Arial"/>
        </w:rPr>
        <w:t xml:space="preserve">of symptom onset </w:t>
      </w:r>
    </w:p>
    <w:p w14:paraId="128866EB" w14:textId="77777777" w:rsidR="009B4C44" w:rsidRPr="00E53C62" w:rsidRDefault="009B4C44" w:rsidP="009B4C44">
      <w:pPr>
        <w:numPr>
          <w:ilvl w:val="2"/>
          <w:numId w:val="29"/>
        </w:numPr>
        <w:spacing w:after="160" w:line="259" w:lineRule="auto"/>
        <w:contextualSpacing/>
        <w:rPr>
          <w:rFonts w:ascii="Arial" w:hAnsi="Arial" w:cs="Arial"/>
        </w:rPr>
      </w:pPr>
      <w:r w:rsidRPr="00E53C62">
        <w:rPr>
          <w:rFonts w:ascii="Arial" w:hAnsi="Arial" w:cs="Arial"/>
        </w:rPr>
        <w:t xml:space="preserve">have a </w:t>
      </w:r>
      <w:r w:rsidRPr="00E53C62">
        <w:rPr>
          <w:rFonts w:ascii="Arial" w:hAnsi="Arial" w:cs="Arial"/>
          <w:b/>
        </w:rPr>
        <w:t xml:space="preserve">positive PCR </w:t>
      </w:r>
      <w:r w:rsidRPr="00E53C62">
        <w:rPr>
          <w:rFonts w:ascii="Arial" w:hAnsi="Arial" w:cs="Arial"/>
        </w:rPr>
        <w:t>test (not rapid antigen)</w:t>
      </w:r>
    </w:p>
    <w:p w14:paraId="15E10C42" w14:textId="77777777" w:rsidR="009B4C44" w:rsidRPr="00E53C62" w:rsidRDefault="009B4C44" w:rsidP="009B4C44">
      <w:pPr>
        <w:numPr>
          <w:ilvl w:val="2"/>
          <w:numId w:val="29"/>
        </w:numPr>
        <w:spacing w:after="160" w:line="259" w:lineRule="auto"/>
        <w:contextualSpacing/>
        <w:rPr>
          <w:rFonts w:ascii="Arial" w:hAnsi="Arial" w:cs="Arial"/>
        </w:rPr>
      </w:pPr>
      <w:r w:rsidRPr="00E53C62">
        <w:rPr>
          <w:rFonts w:ascii="Arial" w:hAnsi="Arial" w:cs="Arial"/>
        </w:rPr>
        <w:t>who are at risk for severe outcomes (see list in table below)</w:t>
      </w:r>
    </w:p>
    <w:p w14:paraId="759FED01" w14:textId="77777777" w:rsidR="009B4C44" w:rsidRPr="00E53C62" w:rsidRDefault="009B4C44" w:rsidP="009B4C44">
      <w:pPr>
        <w:ind w:left="2160"/>
        <w:contextualSpacing/>
        <w:rPr>
          <w:rFonts w:ascii="Arial" w:hAnsi="Arial" w:cs="Arial"/>
        </w:rPr>
      </w:pPr>
    </w:p>
    <w:p w14:paraId="79BB5699" w14:textId="77777777" w:rsidR="00753925" w:rsidRDefault="00753925">
      <w:r>
        <w:br w:type="page"/>
      </w:r>
    </w:p>
    <w:tbl>
      <w:tblPr>
        <w:tblStyle w:val="TableGrid"/>
        <w:tblpPr w:leftFromText="180" w:rightFromText="180" w:vertAnchor="text" w:horzAnchor="margin" w:tblpXSpec="center" w:tblpY="6"/>
        <w:tblW w:w="0" w:type="auto"/>
        <w:tblLook w:val="04A0" w:firstRow="1" w:lastRow="0" w:firstColumn="1" w:lastColumn="0" w:noHBand="0" w:noVBand="1"/>
      </w:tblPr>
      <w:tblGrid>
        <w:gridCol w:w="3955"/>
        <w:gridCol w:w="3955"/>
      </w:tblGrid>
      <w:tr w:rsidR="009B4C44" w:rsidRPr="00E53C62" w14:paraId="1578AB6E" w14:textId="77777777" w:rsidTr="00BE280D">
        <w:tc>
          <w:tcPr>
            <w:tcW w:w="3955" w:type="dxa"/>
            <w:shd w:val="clear" w:color="auto" w:fill="F2DBDB" w:themeFill="accent2" w:themeFillTint="33"/>
          </w:tcPr>
          <w:p w14:paraId="135445F0" w14:textId="62B2A045" w:rsidR="009B4C44" w:rsidRPr="00E53C62" w:rsidRDefault="009B4C44" w:rsidP="00BE280D">
            <w:pPr>
              <w:spacing w:before="240" w:after="120"/>
              <w:contextualSpacing/>
              <w:jc w:val="center"/>
              <w:rPr>
                <w:rFonts w:ascii="Arial" w:hAnsi="Arial" w:cs="Arial"/>
                <w:b/>
              </w:rPr>
            </w:pPr>
            <w:r w:rsidRPr="00E53C62">
              <w:rPr>
                <w:rFonts w:ascii="Arial" w:hAnsi="Arial" w:cs="Arial"/>
                <w:b/>
              </w:rPr>
              <w:lastRenderedPageBreak/>
              <w:t>NOT VACCINATED</w:t>
            </w:r>
          </w:p>
        </w:tc>
        <w:tc>
          <w:tcPr>
            <w:tcW w:w="3955" w:type="dxa"/>
            <w:shd w:val="clear" w:color="auto" w:fill="F2DBDB" w:themeFill="accent2" w:themeFillTint="33"/>
          </w:tcPr>
          <w:p w14:paraId="230BC45B" w14:textId="77777777" w:rsidR="009B4C44" w:rsidRPr="00E53C62" w:rsidRDefault="009B4C44" w:rsidP="00BE280D">
            <w:pPr>
              <w:spacing w:before="240" w:after="120"/>
              <w:contextualSpacing/>
              <w:jc w:val="center"/>
              <w:rPr>
                <w:rFonts w:ascii="Arial" w:hAnsi="Arial" w:cs="Arial"/>
                <w:b/>
              </w:rPr>
            </w:pPr>
            <w:r w:rsidRPr="00E53C62">
              <w:rPr>
                <w:rFonts w:ascii="Arial" w:hAnsi="Arial" w:cs="Arial"/>
                <w:b/>
              </w:rPr>
              <w:t>VACCINATED</w:t>
            </w:r>
          </w:p>
        </w:tc>
      </w:tr>
      <w:tr w:rsidR="009B4C44" w:rsidRPr="00E53C62" w14:paraId="5449DBAA" w14:textId="77777777" w:rsidTr="00BE280D">
        <w:trPr>
          <w:trHeight w:val="9350"/>
        </w:trPr>
        <w:tc>
          <w:tcPr>
            <w:tcW w:w="3955" w:type="dxa"/>
          </w:tcPr>
          <w:p w14:paraId="515562AB" w14:textId="77777777" w:rsidR="009B4C44" w:rsidRPr="00E53C62" w:rsidRDefault="009B4C44" w:rsidP="00BE280D">
            <w:pPr>
              <w:ind w:left="360"/>
              <w:contextualSpacing/>
              <w:rPr>
                <w:rFonts w:ascii="Arial" w:hAnsi="Arial" w:cs="Arial"/>
              </w:rPr>
            </w:pPr>
          </w:p>
          <w:p w14:paraId="53B70D71" w14:textId="0550319E" w:rsidR="009B4C44" w:rsidRPr="00E53C62" w:rsidRDefault="009B4C44" w:rsidP="00BE280D">
            <w:pPr>
              <w:contextualSpacing/>
              <w:rPr>
                <w:rFonts w:ascii="Arial" w:hAnsi="Arial" w:cs="Arial"/>
              </w:rPr>
            </w:pPr>
            <w:r w:rsidRPr="00E53C62">
              <w:rPr>
                <w:rFonts w:ascii="Arial" w:hAnsi="Arial" w:cs="Arial"/>
              </w:rPr>
              <w:t xml:space="preserve">55 </w:t>
            </w:r>
            <w:r w:rsidR="00BE280D" w:rsidRPr="00E53C62">
              <w:rPr>
                <w:rFonts w:ascii="Arial" w:hAnsi="Arial" w:cs="Arial"/>
              </w:rPr>
              <w:t>yrs.</w:t>
            </w:r>
            <w:r w:rsidRPr="00E53C62">
              <w:rPr>
                <w:rFonts w:ascii="Arial" w:hAnsi="Arial" w:cs="Arial"/>
              </w:rPr>
              <w:t xml:space="preserve"> or older regardless of health condition </w:t>
            </w:r>
          </w:p>
          <w:p w14:paraId="308B814B" w14:textId="092CF54C" w:rsidR="009B4C44" w:rsidRPr="00E53C62" w:rsidRDefault="009B4C44" w:rsidP="009B4C44">
            <w:pPr>
              <w:pStyle w:val="ListParagraph"/>
              <w:numPr>
                <w:ilvl w:val="0"/>
                <w:numId w:val="32"/>
              </w:numPr>
              <w:rPr>
                <w:rFonts w:ascii="Arial" w:hAnsi="Arial" w:cs="Arial"/>
                <w:lang w:val="en-CA"/>
              </w:rPr>
            </w:pPr>
            <w:r w:rsidRPr="00E53C62">
              <w:rPr>
                <w:rFonts w:ascii="Arial" w:hAnsi="Arial" w:cs="Arial"/>
                <w:lang w:val="en-CA"/>
              </w:rPr>
              <w:t xml:space="preserve">(50-54 </w:t>
            </w:r>
            <w:r w:rsidR="00BE280D" w:rsidRPr="00E53C62">
              <w:rPr>
                <w:rFonts w:ascii="Arial" w:hAnsi="Arial" w:cs="Arial"/>
                <w:lang w:val="en-CA"/>
              </w:rPr>
              <w:t>yrs.</w:t>
            </w:r>
            <w:r w:rsidRPr="00E53C62">
              <w:rPr>
                <w:rFonts w:ascii="Arial" w:hAnsi="Arial" w:cs="Arial"/>
                <w:lang w:val="en-CA"/>
              </w:rPr>
              <w:t xml:space="preserve"> old as per national guidance document. Will not be eligible to receive treatment under the AHS administration)</w:t>
            </w:r>
          </w:p>
          <w:p w14:paraId="72EBDA88" w14:textId="426DA376" w:rsidR="009B4C44" w:rsidRPr="00E53C62" w:rsidRDefault="009B4C44" w:rsidP="00BE280D">
            <w:pPr>
              <w:contextualSpacing/>
              <w:rPr>
                <w:rFonts w:ascii="Arial" w:hAnsi="Arial" w:cs="Arial"/>
              </w:rPr>
            </w:pPr>
            <w:r w:rsidRPr="00E53C62">
              <w:rPr>
                <w:rFonts w:ascii="Arial" w:hAnsi="Arial" w:cs="Arial"/>
              </w:rPr>
              <w:t xml:space="preserve">18 </w:t>
            </w:r>
            <w:r w:rsidR="00BE280D" w:rsidRPr="00E53C62">
              <w:rPr>
                <w:rFonts w:ascii="Arial" w:hAnsi="Arial" w:cs="Arial"/>
              </w:rPr>
              <w:t>yrs.</w:t>
            </w:r>
            <w:r w:rsidRPr="00E53C62">
              <w:rPr>
                <w:rFonts w:ascii="Arial" w:hAnsi="Arial" w:cs="Arial"/>
              </w:rPr>
              <w:t xml:space="preserve"> or older with a </w:t>
            </w:r>
            <w:r w:rsidR="00BE280D" w:rsidRPr="00E53C62">
              <w:rPr>
                <w:rFonts w:ascii="Arial" w:hAnsi="Arial" w:cs="Arial"/>
              </w:rPr>
              <w:t>pre-existing</w:t>
            </w:r>
            <w:r w:rsidRPr="00E53C62">
              <w:rPr>
                <w:rFonts w:ascii="Arial" w:hAnsi="Arial" w:cs="Arial"/>
              </w:rPr>
              <w:t xml:space="preserve"> health condition </w:t>
            </w:r>
          </w:p>
          <w:p w14:paraId="5D2B8DC3" w14:textId="4E4A21DB" w:rsidR="009B4C44" w:rsidRPr="00E53C62" w:rsidRDefault="009B4C44" w:rsidP="009B4C44">
            <w:pPr>
              <w:pStyle w:val="ListParagraph"/>
              <w:numPr>
                <w:ilvl w:val="0"/>
                <w:numId w:val="32"/>
              </w:numPr>
              <w:rPr>
                <w:rFonts w:ascii="Arial" w:hAnsi="Arial" w:cs="Arial"/>
                <w:lang w:val="en-CA"/>
              </w:rPr>
            </w:pPr>
            <w:r w:rsidRPr="00E53C62">
              <w:rPr>
                <w:rFonts w:ascii="Arial" w:hAnsi="Arial" w:cs="Arial"/>
                <w:lang w:val="en-CA"/>
              </w:rPr>
              <w:t xml:space="preserve">(12 to 17 </w:t>
            </w:r>
            <w:r w:rsidR="00BE280D" w:rsidRPr="00E53C62">
              <w:rPr>
                <w:rFonts w:ascii="Arial" w:hAnsi="Arial" w:cs="Arial"/>
                <w:lang w:val="en-CA"/>
              </w:rPr>
              <w:t>yrs.</w:t>
            </w:r>
            <w:r w:rsidRPr="00E53C62">
              <w:rPr>
                <w:rFonts w:ascii="Arial" w:hAnsi="Arial" w:cs="Arial"/>
                <w:lang w:val="en-CA"/>
              </w:rPr>
              <w:t xml:space="preserve"> old with consult to MOH and Pediatric ID as per national guidance document. Will not be eligible to receive treatment under the AHS administration)</w:t>
            </w:r>
          </w:p>
          <w:p w14:paraId="6AEA6381" w14:textId="77777777" w:rsidR="009B4C44" w:rsidRPr="00E53C62" w:rsidRDefault="009B4C44" w:rsidP="00BE280D">
            <w:pPr>
              <w:ind w:left="360"/>
              <w:contextualSpacing/>
              <w:rPr>
                <w:rFonts w:ascii="Arial" w:hAnsi="Arial" w:cs="Arial"/>
              </w:rPr>
            </w:pPr>
          </w:p>
          <w:p w14:paraId="3CF83AC2" w14:textId="77777777" w:rsidR="009B4C44" w:rsidRPr="00E53C62" w:rsidRDefault="009B4C44" w:rsidP="009B4C44">
            <w:pPr>
              <w:numPr>
                <w:ilvl w:val="0"/>
                <w:numId w:val="31"/>
              </w:numPr>
              <w:contextualSpacing/>
              <w:rPr>
                <w:rFonts w:ascii="Arial" w:hAnsi="Arial" w:cs="Arial"/>
              </w:rPr>
            </w:pPr>
            <w:r w:rsidRPr="00E53C62">
              <w:rPr>
                <w:rFonts w:ascii="Arial" w:hAnsi="Arial" w:cs="Arial"/>
              </w:rPr>
              <w:t>diabetes (taking medication)</w:t>
            </w:r>
          </w:p>
          <w:p w14:paraId="19F2F7B9" w14:textId="77777777" w:rsidR="009B4C44" w:rsidRPr="00E53C62" w:rsidRDefault="009B4C44" w:rsidP="009B4C44">
            <w:pPr>
              <w:numPr>
                <w:ilvl w:val="0"/>
                <w:numId w:val="31"/>
              </w:numPr>
              <w:contextualSpacing/>
              <w:rPr>
                <w:rFonts w:ascii="Arial" w:hAnsi="Arial" w:cs="Arial"/>
              </w:rPr>
            </w:pPr>
            <w:r w:rsidRPr="00E53C62">
              <w:rPr>
                <w:rFonts w:ascii="Arial" w:hAnsi="Arial" w:cs="Arial"/>
              </w:rPr>
              <w:t>obesity BMI &gt;30</w:t>
            </w:r>
          </w:p>
          <w:p w14:paraId="1916467B" w14:textId="77777777" w:rsidR="009B4C44" w:rsidRPr="00E53C62" w:rsidRDefault="009B4C44" w:rsidP="009B4C44">
            <w:pPr>
              <w:numPr>
                <w:ilvl w:val="0"/>
                <w:numId w:val="31"/>
              </w:numPr>
              <w:contextualSpacing/>
              <w:rPr>
                <w:rFonts w:ascii="Arial" w:hAnsi="Arial" w:cs="Arial"/>
              </w:rPr>
            </w:pPr>
            <w:r w:rsidRPr="00E53C62">
              <w:rPr>
                <w:rFonts w:ascii="Arial" w:hAnsi="Arial" w:cs="Arial"/>
              </w:rPr>
              <w:t>Chronic Kidney Disease (GFR less than 60 mL per minutes)</w:t>
            </w:r>
          </w:p>
          <w:p w14:paraId="069AA119" w14:textId="77777777" w:rsidR="009B4C44" w:rsidRPr="00E53C62" w:rsidRDefault="009B4C44" w:rsidP="009B4C44">
            <w:pPr>
              <w:numPr>
                <w:ilvl w:val="0"/>
                <w:numId w:val="31"/>
              </w:numPr>
              <w:contextualSpacing/>
              <w:rPr>
                <w:rFonts w:ascii="Arial" w:hAnsi="Arial" w:cs="Arial"/>
              </w:rPr>
            </w:pPr>
            <w:r w:rsidRPr="00E53C62">
              <w:rPr>
                <w:rFonts w:ascii="Arial" w:hAnsi="Arial" w:cs="Arial"/>
              </w:rPr>
              <w:t>CHF (New York II, III, IV)</w:t>
            </w:r>
          </w:p>
          <w:p w14:paraId="7522E956" w14:textId="77777777" w:rsidR="009B4C44" w:rsidRPr="00E53C62" w:rsidRDefault="009B4C44" w:rsidP="009B4C44">
            <w:pPr>
              <w:numPr>
                <w:ilvl w:val="0"/>
                <w:numId w:val="31"/>
              </w:numPr>
              <w:contextualSpacing/>
              <w:rPr>
                <w:rFonts w:ascii="Arial" w:hAnsi="Arial" w:cs="Arial"/>
              </w:rPr>
            </w:pPr>
            <w:r w:rsidRPr="00E53C62">
              <w:rPr>
                <w:rFonts w:ascii="Arial" w:hAnsi="Arial" w:cs="Arial"/>
              </w:rPr>
              <w:t>COPD</w:t>
            </w:r>
          </w:p>
          <w:p w14:paraId="575E7D5B" w14:textId="77777777" w:rsidR="009B4C44" w:rsidRPr="00E53C62" w:rsidRDefault="009B4C44" w:rsidP="009B4C44">
            <w:pPr>
              <w:numPr>
                <w:ilvl w:val="0"/>
                <w:numId w:val="31"/>
              </w:numPr>
              <w:contextualSpacing/>
              <w:rPr>
                <w:rFonts w:ascii="Arial" w:hAnsi="Arial" w:cs="Arial"/>
              </w:rPr>
            </w:pPr>
            <w:r w:rsidRPr="00E53C62">
              <w:rPr>
                <w:rFonts w:ascii="Arial" w:hAnsi="Arial" w:cs="Arial"/>
              </w:rPr>
              <w:t>moderate/severe asthma</w:t>
            </w:r>
          </w:p>
          <w:p w14:paraId="5EFBE24D" w14:textId="77777777" w:rsidR="009B4C44" w:rsidRPr="00E53C62" w:rsidRDefault="009B4C44" w:rsidP="00BE280D">
            <w:pPr>
              <w:rPr>
                <w:rFonts w:ascii="Arial" w:hAnsi="Arial" w:cs="Arial"/>
              </w:rPr>
            </w:pPr>
          </w:p>
          <w:p w14:paraId="00258070" w14:textId="77777777" w:rsidR="009B4C44" w:rsidRPr="00E53C62" w:rsidRDefault="009B4C44" w:rsidP="00BE280D">
            <w:pPr>
              <w:rPr>
                <w:rFonts w:ascii="Arial" w:hAnsi="Arial" w:cs="Arial"/>
              </w:rPr>
            </w:pPr>
          </w:p>
          <w:p w14:paraId="39BD01B5" w14:textId="77777777" w:rsidR="009B4C44" w:rsidRPr="00E53C62" w:rsidRDefault="009B4C44" w:rsidP="009B4C44">
            <w:pPr>
              <w:numPr>
                <w:ilvl w:val="0"/>
                <w:numId w:val="31"/>
              </w:numPr>
              <w:contextualSpacing/>
              <w:rPr>
                <w:rFonts w:ascii="Arial" w:hAnsi="Arial" w:cs="Arial"/>
              </w:rPr>
            </w:pPr>
            <w:r w:rsidRPr="00E53C62">
              <w:rPr>
                <w:rFonts w:ascii="Arial" w:hAnsi="Arial" w:cs="Arial"/>
              </w:rPr>
              <w:t>Pregnancy (consult OB/RAAPID  and refer to High Level for infusion)</w:t>
            </w:r>
          </w:p>
          <w:p w14:paraId="22F75F5D" w14:textId="77777777" w:rsidR="009B4C44" w:rsidRPr="00E53C62" w:rsidRDefault="009B4C44" w:rsidP="009B4C44">
            <w:pPr>
              <w:numPr>
                <w:ilvl w:val="0"/>
                <w:numId w:val="31"/>
              </w:numPr>
              <w:contextualSpacing/>
              <w:rPr>
                <w:rFonts w:ascii="Arial" w:hAnsi="Arial" w:cs="Arial"/>
              </w:rPr>
            </w:pPr>
            <w:r w:rsidRPr="00E53C62">
              <w:rPr>
                <w:rFonts w:ascii="Arial" w:hAnsi="Arial" w:cs="Arial"/>
              </w:rPr>
              <w:t xml:space="preserve">Immunocompromised (See list in vaccinated column) </w:t>
            </w:r>
          </w:p>
          <w:p w14:paraId="07123626" w14:textId="77777777" w:rsidR="009B4C44" w:rsidRPr="00E53C62" w:rsidRDefault="009B4C44" w:rsidP="00BE280D">
            <w:pPr>
              <w:rPr>
                <w:rFonts w:ascii="Arial" w:hAnsi="Arial" w:cs="Arial"/>
              </w:rPr>
            </w:pPr>
          </w:p>
          <w:p w14:paraId="60B40E98" w14:textId="77777777" w:rsidR="009B4C44" w:rsidRPr="00E53C62" w:rsidRDefault="009B4C44" w:rsidP="00BE280D">
            <w:pPr>
              <w:rPr>
                <w:rFonts w:ascii="Arial" w:hAnsi="Arial" w:cs="Arial"/>
              </w:rPr>
            </w:pPr>
          </w:p>
          <w:p w14:paraId="76A0BF4C" w14:textId="77777777" w:rsidR="009B4C44" w:rsidRPr="00E53C62" w:rsidRDefault="009B4C44" w:rsidP="00BE280D">
            <w:pPr>
              <w:contextualSpacing/>
              <w:rPr>
                <w:rFonts w:ascii="Arial" w:hAnsi="Arial" w:cs="Arial"/>
              </w:rPr>
            </w:pPr>
          </w:p>
        </w:tc>
        <w:tc>
          <w:tcPr>
            <w:tcW w:w="3955" w:type="dxa"/>
          </w:tcPr>
          <w:p w14:paraId="0FD7BDE6" w14:textId="77777777" w:rsidR="009B4C44" w:rsidRPr="00E53C62" w:rsidRDefault="009B4C44" w:rsidP="00BE280D">
            <w:pPr>
              <w:ind w:left="360"/>
              <w:contextualSpacing/>
              <w:rPr>
                <w:rFonts w:ascii="Arial" w:hAnsi="Arial" w:cs="Arial"/>
              </w:rPr>
            </w:pPr>
          </w:p>
          <w:p w14:paraId="629CDA9F" w14:textId="77777777" w:rsidR="009B4C44" w:rsidRPr="00E53C62" w:rsidRDefault="009B4C44" w:rsidP="009B4C44">
            <w:pPr>
              <w:numPr>
                <w:ilvl w:val="0"/>
                <w:numId w:val="30"/>
              </w:numPr>
              <w:ind w:left="360"/>
              <w:contextualSpacing/>
              <w:rPr>
                <w:rFonts w:ascii="Arial" w:hAnsi="Arial" w:cs="Arial"/>
              </w:rPr>
            </w:pPr>
            <w:r w:rsidRPr="00E53C62">
              <w:rPr>
                <w:rFonts w:ascii="Arial" w:hAnsi="Arial" w:cs="Arial"/>
              </w:rPr>
              <w:t xml:space="preserve">Immunocompromised including </w:t>
            </w:r>
          </w:p>
          <w:p w14:paraId="367BFD33" w14:textId="77777777" w:rsidR="009B4C44" w:rsidRPr="00E53C62" w:rsidRDefault="009B4C44" w:rsidP="009B4C44">
            <w:pPr>
              <w:numPr>
                <w:ilvl w:val="1"/>
                <w:numId w:val="30"/>
              </w:numPr>
              <w:ind w:left="720"/>
              <w:contextualSpacing/>
              <w:rPr>
                <w:rFonts w:ascii="Arial" w:hAnsi="Arial" w:cs="Arial"/>
              </w:rPr>
            </w:pPr>
            <w:r w:rsidRPr="00E53C62">
              <w:rPr>
                <w:rFonts w:ascii="Arial" w:hAnsi="Arial" w:cs="Arial"/>
              </w:rPr>
              <w:t>transplant patients (solid organ or stem cell)</w:t>
            </w:r>
          </w:p>
          <w:p w14:paraId="4DAD5588" w14:textId="262231FB" w:rsidR="009B4C44" w:rsidRPr="00E53C62" w:rsidRDefault="00BE280D" w:rsidP="009B4C44">
            <w:pPr>
              <w:numPr>
                <w:ilvl w:val="0"/>
                <w:numId w:val="30"/>
              </w:numPr>
              <w:ind w:left="360"/>
              <w:contextualSpacing/>
              <w:rPr>
                <w:rFonts w:ascii="Arial" w:hAnsi="Arial" w:cs="Arial"/>
              </w:rPr>
            </w:pPr>
            <w:r w:rsidRPr="00E53C62">
              <w:rPr>
                <w:rFonts w:ascii="Arial" w:hAnsi="Arial" w:cs="Arial"/>
              </w:rPr>
              <w:t>Oncology</w:t>
            </w:r>
            <w:r w:rsidR="009B4C44" w:rsidRPr="00E53C62">
              <w:rPr>
                <w:rFonts w:ascii="Arial" w:hAnsi="Arial" w:cs="Arial"/>
              </w:rPr>
              <w:t xml:space="preserve"> patients that have received a dose of any IV or oral chemotherapy or other immunosuppressive treatment since December 2020.</w:t>
            </w:r>
          </w:p>
          <w:p w14:paraId="0DB7319A" w14:textId="77777777" w:rsidR="009B4C44" w:rsidRPr="00E53C62" w:rsidRDefault="009B4C44" w:rsidP="009B4C44">
            <w:pPr>
              <w:numPr>
                <w:ilvl w:val="0"/>
                <w:numId w:val="30"/>
              </w:numPr>
              <w:ind w:left="360"/>
              <w:contextualSpacing/>
              <w:rPr>
                <w:rFonts w:ascii="Arial" w:hAnsi="Arial" w:cs="Arial"/>
                <w:color w:val="000000" w:themeColor="text1"/>
              </w:rPr>
            </w:pPr>
            <w:r w:rsidRPr="00E53C62">
              <w:rPr>
                <w:rFonts w:ascii="Arial" w:hAnsi="Arial" w:cs="Arial"/>
                <w:color w:val="000000" w:themeColor="text1"/>
              </w:rPr>
              <w:t xml:space="preserve">Patients with inflammatory conditions (e.g. rheumatoid arthritis, lupus, inflammatory bowel disease) who have received a dose of any systemic immunosuppressive treatment (such as </w:t>
            </w:r>
            <w:r w:rsidRPr="00E53C62">
              <w:rPr>
                <w:rFonts w:ascii="Arial" w:hAnsi="Arial" w:cs="Arial"/>
              </w:rPr>
              <w:t xml:space="preserve">rituximab or </w:t>
            </w:r>
            <w:proofErr w:type="spellStart"/>
            <w:r w:rsidRPr="00E53C62">
              <w:rPr>
                <w:rFonts w:ascii="Arial" w:hAnsi="Arial" w:cs="Arial"/>
              </w:rPr>
              <w:t>ocrelizumab</w:t>
            </w:r>
            <w:proofErr w:type="spellEnd"/>
            <w:r w:rsidRPr="00E53C62">
              <w:rPr>
                <w:rFonts w:ascii="Arial" w:hAnsi="Arial" w:cs="Arial"/>
              </w:rPr>
              <w:t xml:space="preserve"> or any other biologic treatment)</w:t>
            </w:r>
            <w:r w:rsidRPr="00E53C62">
              <w:rPr>
                <w:rFonts w:ascii="Arial" w:hAnsi="Arial" w:cs="Arial"/>
                <w:color w:val="000000" w:themeColor="text1"/>
              </w:rPr>
              <w:t xml:space="preserve"> since December 2020. </w:t>
            </w:r>
          </w:p>
          <w:p w14:paraId="47F6A9B3" w14:textId="77777777" w:rsidR="009B4C44" w:rsidRPr="00E53C62" w:rsidRDefault="009B4C44" w:rsidP="009B4C44">
            <w:pPr>
              <w:numPr>
                <w:ilvl w:val="0"/>
                <w:numId w:val="30"/>
              </w:numPr>
              <w:ind w:left="360"/>
              <w:contextualSpacing/>
              <w:rPr>
                <w:rFonts w:ascii="Arial" w:hAnsi="Arial" w:cs="Arial"/>
              </w:rPr>
            </w:pPr>
            <w:r w:rsidRPr="00E53C62">
              <w:rPr>
                <w:rFonts w:ascii="Arial" w:hAnsi="Arial" w:cs="Arial"/>
              </w:rPr>
              <w:t>High dose steroids (≥ 2 mg/kg/day or 20 mg/day if weight &gt; 10 kg, for ≥ 14 days)</w:t>
            </w:r>
          </w:p>
          <w:p w14:paraId="5CD9202D" w14:textId="77777777" w:rsidR="009B4C44" w:rsidRPr="00E53C62" w:rsidRDefault="009B4C44" w:rsidP="009B4C44">
            <w:pPr>
              <w:numPr>
                <w:ilvl w:val="0"/>
                <w:numId w:val="30"/>
              </w:numPr>
              <w:ind w:left="360"/>
              <w:contextualSpacing/>
              <w:rPr>
                <w:rFonts w:ascii="Arial" w:hAnsi="Arial" w:cs="Arial"/>
              </w:rPr>
            </w:pPr>
            <w:r w:rsidRPr="00E53C62">
              <w:rPr>
                <w:rFonts w:ascii="Arial" w:hAnsi="Arial" w:cs="Arial"/>
              </w:rPr>
              <w:t xml:space="preserve">Other biologics: </w:t>
            </w:r>
            <w:proofErr w:type="spellStart"/>
            <w:r w:rsidRPr="00E53C62">
              <w:rPr>
                <w:rFonts w:ascii="Arial" w:hAnsi="Arial" w:cs="Arial"/>
              </w:rPr>
              <w:t>Abatacept</w:t>
            </w:r>
            <w:proofErr w:type="spellEnd"/>
            <w:r w:rsidRPr="00E53C62">
              <w:rPr>
                <w:rFonts w:ascii="Arial" w:hAnsi="Arial" w:cs="Arial"/>
              </w:rPr>
              <w:t xml:space="preserve">, </w:t>
            </w:r>
            <w:proofErr w:type="spellStart"/>
            <w:r w:rsidRPr="00E53C62">
              <w:rPr>
                <w:rFonts w:ascii="Arial" w:hAnsi="Arial" w:cs="Arial"/>
              </w:rPr>
              <w:t>Belimumab</w:t>
            </w:r>
            <w:proofErr w:type="spellEnd"/>
            <w:r w:rsidRPr="00E53C62">
              <w:rPr>
                <w:rFonts w:ascii="Arial" w:hAnsi="Arial" w:cs="Arial"/>
              </w:rPr>
              <w:t xml:space="preserve"> (as per ACR recommendations)</w:t>
            </w:r>
          </w:p>
          <w:p w14:paraId="10B44A9F" w14:textId="77777777" w:rsidR="009B4C44" w:rsidRPr="00E53C62" w:rsidRDefault="009B4C44" w:rsidP="009B4C44">
            <w:pPr>
              <w:numPr>
                <w:ilvl w:val="0"/>
                <w:numId w:val="30"/>
              </w:numPr>
              <w:ind w:left="360"/>
              <w:contextualSpacing/>
              <w:rPr>
                <w:rFonts w:ascii="Arial" w:hAnsi="Arial" w:cs="Arial"/>
              </w:rPr>
            </w:pPr>
            <w:r w:rsidRPr="00E53C62">
              <w:rPr>
                <w:rFonts w:ascii="Arial" w:hAnsi="Arial" w:cs="Arial"/>
              </w:rPr>
              <w:t xml:space="preserve">JAKs inhibitors: </w:t>
            </w:r>
            <w:proofErr w:type="spellStart"/>
            <w:r w:rsidRPr="00E53C62">
              <w:rPr>
                <w:rFonts w:ascii="Arial" w:hAnsi="Arial" w:cs="Arial"/>
              </w:rPr>
              <w:t>Tofacitinib</w:t>
            </w:r>
            <w:proofErr w:type="spellEnd"/>
            <w:r w:rsidRPr="00E53C62">
              <w:rPr>
                <w:rFonts w:ascii="Arial" w:hAnsi="Arial" w:cs="Arial"/>
              </w:rPr>
              <w:t xml:space="preserve">, </w:t>
            </w:r>
            <w:proofErr w:type="spellStart"/>
            <w:r w:rsidRPr="00E53C62">
              <w:rPr>
                <w:rFonts w:ascii="Arial" w:hAnsi="Arial" w:cs="Arial"/>
              </w:rPr>
              <w:t>Upadacitinib</w:t>
            </w:r>
            <w:proofErr w:type="spellEnd"/>
            <w:r w:rsidRPr="00E53C62">
              <w:rPr>
                <w:rFonts w:ascii="Arial" w:hAnsi="Arial" w:cs="Arial"/>
              </w:rPr>
              <w:t xml:space="preserve">, </w:t>
            </w:r>
            <w:proofErr w:type="spellStart"/>
            <w:r w:rsidRPr="00E53C62">
              <w:rPr>
                <w:rFonts w:ascii="Arial" w:hAnsi="Arial" w:cs="Arial"/>
              </w:rPr>
              <w:t>Baricitinib</w:t>
            </w:r>
            <w:proofErr w:type="spellEnd"/>
          </w:p>
          <w:p w14:paraId="6F9F7B4B" w14:textId="77777777" w:rsidR="009B4C44" w:rsidRPr="00E53C62" w:rsidRDefault="009B4C44" w:rsidP="009B4C44">
            <w:pPr>
              <w:numPr>
                <w:ilvl w:val="0"/>
                <w:numId w:val="30"/>
              </w:numPr>
              <w:ind w:left="360"/>
              <w:contextualSpacing/>
              <w:rPr>
                <w:rFonts w:ascii="Arial" w:hAnsi="Arial" w:cs="Arial"/>
                <w:color w:val="000000" w:themeColor="text1"/>
                <w:sz w:val="20"/>
              </w:rPr>
            </w:pPr>
            <w:r w:rsidRPr="00E53C62">
              <w:rPr>
                <w:rFonts w:ascii="Arial" w:hAnsi="Arial" w:cs="Arial"/>
              </w:rPr>
              <w:t xml:space="preserve">Immunosuppressive/immune-modulator treatments: </w:t>
            </w:r>
            <w:proofErr w:type="spellStart"/>
            <w:r w:rsidRPr="00E53C62">
              <w:rPr>
                <w:rFonts w:ascii="Arial" w:hAnsi="Arial" w:cs="Arial"/>
              </w:rPr>
              <w:t>mycophenolate</w:t>
            </w:r>
            <w:proofErr w:type="spellEnd"/>
            <w:r w:rsidRPr="00E53C62">
              <w:rPr>
                <w:rFonts w:ascii="Arial" w:hAnsi="Arial" w:cs="Arial"/>
              </w:rPr>
              <w:t xml:space="preserve">, cyclophosphamide, azathioprine, cyclosporine, tacrolimus, IVIG, Methotrexate, </w:t>
            </w:r>
            <w:proofErr w:type="spellStart"/>
            <w:r w:rsidRPr="00E53C62">
              <w:rPr>
                <w:rFonts w:ascii="Arial" w:hAnsi="Arial" w:cs="Arial"/>
              </w:rPr>
              <w:t>leflunomide</w:t>
            </w:r>
            <w:proofErr w:type="spellEnd"/>
            <w:r w:rsidRPr="00E53C62">
              <w:rPr>
                <w:rFonts w:ascii="Arial" w:hAnsi="Arial" w:cs="Arial"/>
              </w:rPr>
              <w:t xml:space="preserve">, sulfasalazine, </w:t>
            </w:r>
            <w:proofErr w:type="spellStart"/>
            <w:r w:rsidRPr="00E53C62">
              <w:rPr>
                <w:rFonts w:ascii="Arial" w:hAnsi="Arial" w:cs="Arial"/>
              </w:rPr>
              <w:t>apremilas</w:t>
            </w:r>
            <w:proofErr w:type="spellEnd"/>
          </w:p>
        </w:tc>
      </w:tr>
    </w:tbl>
    <w:p w14:paraId="307CE67F" w14:textId="77777777" w:rsidR="009B4C44" w:rsidRPr="00E53C62" w:rsidRDefault="009B4C44" w:rsidP="009B4C44">
      <w:pPr>
        <w:spacing w:line="276" w:lineRule="auto"/>
        <w:rPr>
          <w:rFonts w:ascii="Arial" w:hAnsi="Arial" w:cs="Arial"/>
        </w:rPr>
      </w:pPr>
    </w:p>
    <w:p w14:paraId="42A35287" w14:textId="77777777" w:rsidR="009B4C44" w:rsidRPr="00E53C62" w:rsidRDefault="009B4C44" w:rsidP="009B4C44">
      <w:pPr>
        <w:spacing w:line="276" w:lineRule="auto"/>
        <w:rPr>
          <w:rFonts w:ascii="Arial" w:hAnsi="Arial" w:cs="Arial"/>
          <w:b/>
        </w:rPr>
      </w:pPr>
    </w:p>
    <w:p w14:paraId="0EA1EE52" w14:textId="77777777" w:rsidR="009B4C44" w:rsidRPr="00E53C62" w:rsidRDefault="009B4C44" w:rsidP="009B4C44">
      <w:pPr>
        <w:spacing w:line="276" w:lineRule="auto"/>
        <w:rPr>
          <w:rFonts w:ascii="Arial" w:hAnsi="Arial" w:cs="Arial"/>
          <w:b/>
        </w:rPr>
      </w:pPr>
    </w:p>
    <w:p w14:paraId="75407B21" w14:textId="77777777" w:rsidR="009B4C44" w:rsidRPr="00E53C62" w:rsidRDefault="009B4C44" w:rsidP="009B4C44">
      <w:pPr>
        <w:spacing w:line="276" w:lineRule="auto"/>
        <w:rPr>
          <w:rFonts w:ascii="Arial" w:hAnsi="Arial" w:cs="Arial"/>
          <w:b/>
        </w:rPr>
      </w:pPr>
    </w:p>
    <w:p w14:paraId="45C09BCC" w14:textId="77777777" w:rsidR="009B4C44" w:rsidRPr="00E53C62" w:rsidRDefault="009B4C44" w:rsidP="009B4C44">
      <w:pPr>
        <w:spacing w:line="276" w:lineRule="auto"/>
        <w:rPr>
          <w:rFonts w:ascii="Arial" w:hAnsi="Arial" w:cs="Arial"/>
          <w:b/>
        </w:rPr>
      </w:pPr>
    </w:p>
    <w:p w14:paraId="0925AFDD" w14:textId="77777777" w:rsidR="009B4C44" w:rsidRPr="00E53C62" w:rsidRDefault="009B4C44" w:rsidP="009B4C44">
      <w:pPr>
        <w:spacing w:line="276" w:lineRule="auto"/>
        <w:rPr>
          <w:rFonts w:ascii="Arial" w:hAnsi="Arial" w:cs="Arial"/>
          <w:b/>
        </w:rPr>
      </w:pPr>
    </w:p>
    <w:p w14:paraId="05D86118" w14:textId="77777777" w:rsidR="009B4C44" w:rsidRPr="00E53C62" w:rsidRDefault="009B4C44" w:rsidP="009B4C44">
      <w:pPr>
        <w:rPr>
          <w:rFonts w:ascii="Arial" w:hAnsi="Arial" w:cs="Arial"/>
        </w:rPr>
      </w:pPr>
    </w:p>
    <w:p w14:paraId="591184D9" w14:textId="77777777" w:rsidR="009B4C44" w:rsidRPr="00E53C62" w:rsidRDefault="009B4C44" w:rsidP="009B4C44">
      <w:pPr>
        <w:rPr>
          <w:rFonts w:ascii="Arial" w:hAnsi="Arial" w:cs="Arial"/>
        </w:rPr>
      </w:pPr>
    </w:p>
    <w:p w14:paraId="10225C57" w14:textId="77777777" w:rsidR="009B4C44" w:rsidRPr="00E53C62" w:rsidRDefault="009B4C44" w:rsidP="009B4C44">
      <w:pPr>
        <w:rPr>
          <w:rFonts w:ascii="Arial" w:hAnsi="Arial" w:cs="Arial"/>
        </w:rPr>
      </w:pPr>
    </w:p>
    <w:p w14:paraId="113D317A" w14:textId="77777777" w:rsidR="009B4C44" w:rsidRPr="00E53C62" w:rsidRDefault="009B4C44" w:rsidP="009B4C44">
      <w:pPr>
        <w:rPr>
          <w:rFonts w:ascii="Arial" w:hAnsi="Arial" w:cs="Arial"/>
        </w:rPr>
      </w:pPr>
    </w:p>
    <w:p w14:paraId="739FCDD0" w14:textId="77777777" w:rsidR="009B4C44" w:rsidRPr="00E53C62" w:rsidRDefault="009B4C44" w:rsidP="009B4C44">
      <w:pPr>
        <w:rPr>
          <w:rFonts w:ascii="Arial" w:hAnsi="Arial" w:cs="Arial"/>
        </w:rPr>
      </w:pPr>
    </w:p>
    <w:p w14:paraId="54A7A31E" w14:textId="77777777" w:rsidR="009B4C44" w:rsidRPr="00E53C62" w:rsidRDefault="009B4C44" w:rsidP="009B4C44">
      <w:pPr>
        <w:rPr>
          <w:rFonts w:ascii="Arial" w:hAnsi="Arial" w:cs="Arial"/>
        </w:rPr>
      </w:pPr>
    </w:p>
    <w:p w14:paraId="3E2987CC" w14:textId="77777777" w:rsidR="009B4C44" w:rsidRPr="00E53C62" w:rsidRDefault="009B4C44" w:rsidP="009B4C44">
      <w:pPr>
        <w:rPr>
          <w:rFonts w:ascii="Arial" w:hAnsi="Arial" w:cs="Arial"/>
        </w:rPr>
      </w:pPr>
    </w:p>
    <w:p w14:paraId="5A4B650A" w14:textId="77777777" w:rsidR="009B4C44" w:rsidRPr="00E53C62" w:rsidRDefault="009B4C44" w:rsidP="009B4C44">
      <w:pPr>
        <w:rPr>
          <w:rFonts w:ascii="Arial" w:hAnsi="Arial" w:cs="Arial"/>
        </w:rPr>
      </w:pPr>
    </w:p>
    <w:p w14:paraId="197018DC" w14:textId="77777777" w:rsidR="009B4C44" w:rsidRPr="00E53C62" w:rsidRDefault="009B4C44" w:rsidP="009B4C44">
      <w:pPr>
        <w:rPr>
          <w:rFonts w:ascii="Arial" w:hAnsi="Arial" w:cs="Arial"/>
        </w:rPr>
      </w:pPr>
    </w:p>
    <w:p w14:paraId="7C767CCC" w14:textId="77777777" w:rsidR="009B4C44" w:rsidRPr="00E53C62" w:rsidRDefault="009B4C44" w:rsidP="009B4C44">
      <w:pPr>
        <w:rPr>
          <w:rFonts w:ascii="Arial" w:hAnsi="Arial" w:cs="Arial"/>
        </w:rPr>
      </w:pPr>
    </w:p>
    <w:p w14:paraId="689E85E2" w14:textId="77777777" w:rsidR="009B4C44" w:rsidRPr="00E53C62" w:rsidRDefault="009B4C44" w:rsidP="009B4C44">
      <w:pPr>
        <w:rPr>
          <w:rFonts w:ascii="Arial" w:hAnsi="Arial" w:cs="Arial"/>
        </w:rPr>
      </w:pPr>
    </w:p>
    <w:p w14:paraId="24831EF9" w14:textId="77777777" w:rsidR="009B4C44" w:rsidRPr="00E53C62" w:rsidRDefault="009B4C44" w:rsidP="009B4C44">
      <w:pPr>
        <w:rPr>
          <w:rFonts w:ascii="Arial" w:hAnsi="Arial" w:cs="Arial"/>
        </w:rPr>
      </w:pPr>
    </w:p>
    <w:p w14:paraId="5547F133" w14:textId="77777777" w:rsidR="009B4C44" w:rsidRPr="00E53C62" w:rsidRDefault="009B4C44" w:rsidP="009B4C44">
      <w:pPr>
        <w:rPr>
          <w:rFonts w:ascii="Arial" w:hAnsi="Arial" w:cs="Arial"/>
        </w:rPr>
      </w:pPr>
    </w:p>
    <w:p w14:paraId="43FD1AF4" w14:textId="77777777" w:rsidR="009B4C44" w:rsidRPr="00E53C62" w:rsidRDefault="009B4C44" w:rsidP="009B4C44">
      <w:pPr>
        <w:rPr>
          <w:rFonts w:ascii="Arial" w:hAnsi="Arial" w:cs="Arial"/>
        </w:rPr>
      </w:pPr>
    </w:p>
    <w:p w14:paraId="5FFFCBEB" w14:textId="77777777" w:rsidR="009B4C44" w:rsidRPr="00E53C62" w:rsidRDefault="009B4C44" w:rsidP="009B4C44">
      <w:pPr>
        <w:rPr>
          <w:rFonts w:ascii="Arial" w:hAnsi="Arial" w:cs="Arial"/>
        </w:rPr>
      </w:pPr>
    </w:p>
    <w:p w14:paraId="733EE8EF" w14:textId="77777777" w:rsidR="009B4C44" w:rsidRPr="00E53C62" w:rsidRDefault="009B4C44" w:rsidP="009B4C44">
      <w:pPr>
        <w:rPr>
          <w:rFonts w:ascii="Arial" w:hAnsi="Arial" w:cs="Arial"/>
        </w:rPr>
      </w:pPr>
    </w:p>
    <w:p w14:paraId="4F7B0E9C" w14:textId="77777777" w:rsidR="009B4C44" w:rsidRPr="00E53C62" w:rsidRDefault="009B4C44" w:rsidP="009B4C44">
      <w:pPr>
        <w:rPr>
          <w:rFonts w:ascii="Arial" w:hAnsi="Arial" w:cs="Arial"/>
        </w:rPr>
      </w:pPr>
    </w:p>
    <w:p w14:paraId="343E97D7" w14:textId="77777777" w:rsidR="00753925" w:rsidRDefault="00753925">
      <w:pPr>
        <w:rPr>
          <w:rFonts w:ascii="Arial" w:hAnsi="Arial" w:cs="Arial"/>
          <w:b/>
        </w:rPr>
      </w:pPr>
      <w:r>
        <w:rPr>
          <w:rFonts w:ascii="Arial" w:hAnsi="Arial" w:cs="Arial"/>
          <w:b/>
        </w:rPr>
        <w:br w:type="page"/>
      </w:r>
    </w:p>
    <w:p w14:paraId="3EEC6531" w14:textId="38BC8B73" w:rsidR="009B4C44" w:rsidRPr="00E53C62" w:rsidRDefault="009B4C44" w:rsidP="009B4C44">
      <w:pPr>
        <w:spacing w:line="276" w:lineRule="auto"/>
        <w:rPr>
          <w:rFonts w:ascii="Arial" w:hAnsi="Arial" w:cs="Arial"/>
          <w:b/>
        </w:rPr>
      </w:pPr>
      <w:r w:rsidRPr="00E53C62">
        <w:rPr>
          <w:rFonts w:ascii="Arial" w:hAnsi="Arial" w:cs="Arial"/>
          <w:b/>
        </w:rPr>
        <w:lastRenderedPageBreak/>
        <w:t>Presentation and Storage:</w:t>
      </w:r>
    </w:p>
    <w:p w14:paraId="0DF2DF92" w14:textId="77777777" w:rsidR="009B4C44" w:rsidRPr="00E53C62" w:rsidRDefault="009B4C44" w:rsidP="009B4C44">
      <w:pPr>
        <w:spacing w:line="276" w:lineRule="auto"/>
        <w:rPr>
          <w:rFonts w:ascii="Arial" w:hAnsi="Arial" w:cs="Arial"/>
        </w:rPr>
      </w:pPr>
    </w:p>
    <w:p w14:paraId="3977A48E" w14:textId="77777777" w:rsidR="009B4C44" w:rsidRPr="00E53C62" w:rsidRDefault="009B4C44" w:rsidP="009B4C44">
      <w:pPr>
        <w:spacing w:line="276" w:lineRule="auto"/>
        <w:rPr>
          <w:rFonts w:ascii="Arial" w:hAnsi="Arial" w:cs="Arial"/>
          <w:b/>
        </w:rPr>
      </w:pPr>
      <w:r w:rsidRPr="00E53C62">
        <w:rPr>
          <w:rFonts w:ascii="Arial" w:hAnsi="Arial" w:cs="Arial"/>
          <w:b/>
        </w:rPr>
        <w:t>Storage Prior to Dilution</w:t>
      </w:r>
    </w:p>
    <w:p w14:paraId="3DF09E1F" w14:textId="77777777" w:rsidR="009B4C44" w:rsidRPr="00E53C62" w:rsidRDefault="009B4C44" w:rsidP="009B4C44">
      <w:pPr>
        <w:pStyle w:val="ListParagraph"/>
        <w:numPr>
          <w:ilvl w:val="0"/>
          <w:numId w:val="27"/>
        </w:numPr>
        <w:spacing w:line="276" w:lineRule="auto"/>
        <w:rPr>
          <w:rFonts w:ascii="Arial" w:hAnsi="Arial" w:cs="Arial"/>
          <w:szCs w:val="24"/>
          <w:lang w:val="en-CA"/>
        </w:rPr>
      </w:pPr>
      <w:r w:rsidRPr="00E53C62">
        <w:rPr>
          <w:rFonts w:ascii="Arial" w:hAnsi="Arial" w:cs="Arial"/>
          <w:szCs w:val="24"/>
          <w:lang w:val="en-CA"/>
        </w:rPr>
        <w:t>Store unopened vials refrigerated at 2°C to 8°C in original carton. Do not freeze or shake. Protect from light.</w:t>
      </w:r>
    </w:p>
    <w:p w14:paraId="52EEF07D" w14:textId="77777777" w:rsidR="009B4C44" w:rsidRPr="00E53C62" w:rsidRDefault="009B4C44" w:rsidP="009B4C44">
      <w:pPr>
        <w:spacing w:line="276" w:lineRule="auto"/>
        <w:rPr>
          <w:rFonts w:ascii="Arial" w:hAnsi="Arial" w:cs="Arial"/>
        </w:rPr>
      </w:pPr>
    </w:p>
    <w:p w14:paraId="338CD476" w14:textId="7AE79270" w:rsidR="009B4C44" w:rsidRPr="00E53C62" w:rsidRDefault="009B4C44" w:rsidP="009B4C44">
      <w:pPr>
        <w:spacing w:line="276" w:lineRule="auto"/>
        <w:rPr>
          <w:rFonts w:ascii="Arial" w:hAnsi="Arial" w:cs="Arial"/>
          <w:b/>
        </w:rPr>
      </w:pPr>
      <w:r w:rsidRPr="00E53C62">
        <w:rPr>
          <w:rFonts w:ascii="Arial" w:hAnsi="Arial" w:cs="Arial"/>
          <w:b/>
        </w:rPr>
        <w:t xml:space="preserve">Storage </w:t>
      </w:r>
      <w:r w:rsidR="00BE280D" w:rsidRPr="00E53C62">
        <w:rPr>
          <w:rFonts w:ascii="Arial" w:hAnsi="Arial" w:cs="Arial"/>
          <w:b/>
        </w:rPr>
        <w:t>after</w:t>
      </w:r>
      <w:r w:rsidRPr="00E53C62">
        <w:rPr>
          <w:rFonts w:ascii="Arial" w:hAnsi="Arial" w:cs="Arial"/>
          <w:b/>
        </w:rPr>
        <w:t xml:space="preserve"> Dilution</w:t>
      </w:r>
    </w:p>
    <w:p w14:paraId="3CBF7FAB" w14:textId="598C5B50" w:rsidR="009B4C44" w:rsidRPr="00E53C62" w:rsidRDefault="00BE280D" w:rsidP="009B4C44">
      <w:pPr>
        <w:pStyle w:val="ListParagraph"/>
        <w:numPr>
          <w:ilvl w:val="0"/>
          <w:numId w:val="27"/>
        </w:numPr>
        <w:spacing w:line="276" w:lineRule="auto"/>
        <w:rPr>
          <w:rFonts w:ascii="Arial" w:hAnsi="Arial" w:cs="Arial"/>
          <w:szCs w:val="24"/>
          <w:lang w:val="en-CA"/>
        </w:rPr>
      </w:pPr>
      <w:r>
        <w:rPr>
          <w:rFonts w:ascii="Arial" w:hAnsi="Arial" w:cs="Arial"/>
          <w:szCs w:val="24"/>
          <w:lang w:val="en-CA"/>
        </w:rPr>
        <w:t>The solution of S</w:t>
      </w:r>
      <w:r w:rsidR="009B4C44" w:rsidRPr="00E53C62">
        <w:rPr>
          <w:rFonts w:ascii="Arial" w:hAnsi="Arial" w:cs="Arial"/>
          <w:szCs w:val="24"/>
          <w:lang w:val="en-CA"/>
        </w:rPr>
        <w:t>otrovimab in the vial is preservative-free and requires dilution prior to administration.</w:t>
      </w:r>
    </w:p>
    <w:p w14:paraId="1991A3EE" w14:textId="4DDE3855" w:rsidR="009B4C44" w:rsidRPr="00E53C62" w:rsidRDefault="00BE280D" w:rsidP="009B4C44">
      <w:pPr>
        <w:pStyle w:val="ListParagraph"/>
        <w:numPr>
          <w:ilvl w:val="0"/>
          <w:numId w:val="27"/>
        </w:numPr>
        <w:spacing w:line="276" w:lineRule="auto"/>
        <w:rPr>
          <w:rFonts w:ascii="Arial" w:hAnsi="Arial" w:cs="Arial"/>
          <w:szCs w:val="24"/>
          <w:lang w:val="en-CA"/>
        </w:rPr>
      </w:pPr>
      <w:r>
        <w:rPr>
          <w:rFonts w:ascii="Arial" w:hAnsi="Arial" w:cs="Arial"/>
          <w:szCs w:val="24"/>
          <w:lang w:val="en-CA"/>
        </w:rPr>
        <w:t>The diluted solution of S</w:t>
      </w:r>
      <w:r w:rsidR="009B4C44" w:rsidRPr="00E53C62">
        <w:rPr>
          <w:rFonts w:ascii="Arial" w:hAnsi="Arial" w:cs="Arial"/>
          <w:szCs w:val="24"/>
          <w:lang w:val="en-CA"/>
        </w:rPr>
        <w:t>otrovimab should be administered immediately. If immediate administration is not possible, store the diluted infusion  solution  for up to 24 hours  at refrigerated  temperature  (2°C to 8°C) or up to 6 hours at room temperature (20°C to 25°C) including transportation and infusion time. If refrigerated, allow the infusion solution to equilibrate to room temperature for approximately 15 minutes prior to administration.</w:t>
      </w:r>
    </w:p>
    <w:p w14:paraId="034AAF04" w14:textId="77777777" w:rsidR="009B4C44" w:rsidRPr="00E53C62" w:rsidRDefault="009B4C44" w:rsidP="009B4C44">
      <w:pPr>
        <w:pStyle w:val="ListParagraph"/>
        <w:numPr>
          <w:ilvl w:val="0"/>
          <w:numId w:val="27"/>
        </w:numPr>
        <w:spacing w:line="276" w:lineRule="auto"/>
        <w:rPr>
          <w:rFonts w:ascii="Arial" w:hAnsi="Arial" w:cs="Arial"/>
          <w:szCs w:val="24"/>
          <w:lang w:val="en-CA"/>
        </w:rPr>
      </w:pPr>
      <w:r w:rsidRPr="00E53C62">
        <w:rPr>
          <w:rFonts w:ascii="Arial" w:hAnsi="Arial" w:cs="Arial"/>
          <w:szCs w:val="24"/>
          <w:lang w:val="en-CA"/>
        </w:rPr>
        <w:t>Sotrovimab is preservative-free. Discard unused portion.</w:t>
      </w:r>
    </w:p>
    <w:p w14:paraId="6328DFDA" w14:textId="77777777" w:rsidR="009B4C44" w:rsidRPr="00E53C62" w:rsidRDefault="009B4C44" w:rsidP="009B4C44">
      <w:pPr>
        <w:spacing w:line="276" w:lineRule="auto"/>
        <w:rPr>
          <w:rFonts w:ascii="Arial" w:hAnsi="Arial" w:cs="Arial"/>
        </w:rPr>
      </w:pPr>
    </w:p>
    <w:p w14:paraId="32209F44" w14:textId="77777777" w:rsidR="009B4C44" w:rsidRPr="00E53C62" w:rsidRDefault="009B4C44" w:rsidP="009B4C44">
      <w:pPr>
        <w:spacing w:line="276" w:lineRule="auto"/>
        <w:rPr>
          <w:rFonts w:ascii="Arial" w:hAnsi="Arial" w:cs="Arial"/>
          <w:b/>
        </w:rPr>
      </w:pPr>
      <w:r w:rsidRPr="00E53C62">
        <w:rPr>
          <w:rFonts w:ascii="Arial" w:hAnsi="Arial" w:cs="Arial"/>
          <w:b/>
        </w:rPr>
        <w:t>Dose: Sotrovimab 500mg/8mL (62.5mg/mL)</w:t>
      </w:r>
    </w:p>
    <w:p w14:paraId="288AC1DB" w14:textId="77777777" w:rsidR="009B4C44" w:rsidRPr="00E53C62" w:rsidRDefault="009B4C44" w:rsidP="009B4C44">
      <w:pPr>
        <w:spacing w:line="276" w:lineRule="auto"/>
        <w:rPr>
          <w:rFonts w:ascii="Arial" w:hAnsi="Arial" w:cs="Arial"/>
        </w:rPr>
      </w:pPr>
    </w:p>
    <w:p w14:paraId="6E3BB357" w14:textId="77777777" w:rsidR="009B4C44" w:rsidRPr="00E53C62" w:rsidRDefault="009B4C44" w:rsidP="009B4C44">
      <w:pPr>
        <w:pBdr>
          <w:top w:val="single" w:sz="4" w:space="1" w:color="auto"/>
          <w:left w:val="single" w:sz="4" w:space="4" w:color="auto"/>
          <w:bottom w:val="single" w:sz="4" w:space="1" w:color="auto"/>
          <w:right w:val="single" w:sz="4" w:space="4" w:color="auto"/>
        </w:pBdr>
        <w:shd w:val="clear" w:color="auto" w:fill="F2DBDB" w:themeFill="accent2" w:themeFillTint="33"/>
        <w:spacing w:line="276" w:lineRule="auto"/>
        <w:jc w:val="center"/>
        <w:rPr>
          <w:rFonts w:ascii="Arial" w:hAnsi="Arial" w:cs="Arial"/>
          <w:b/>
          <w:sz w:val="40"/>
          <w:szCs w:val="40"/>
        </w:rPr>
      </w:pPr>
      <w:r w:rsidRPr="00E53C62">
        <w:rPr>
          <w:rFonts w:ascii="Arial" w:hAnsi="Arial" w:cs="Arial"/>
          <w:b/>
          <w:sz w:val="40"/>
          <w:szCs w:val="40"/>
        </w:rPr>
        <w:t>Sotrovimab requires 1 single-dose vial, 1 infusion bag, 60 minutes of infusion time, and 60 minutes of post-infusion observation.</w:t>
      </w:r>
    </w:p>
    <w:p w14:paraId="035C0712" w14:textId="77777777" w:rsidR="009B4C44" w:rsidRPr="00E53C62" w:rsidRDefault="009B4C44" w:rsidP="009B4C44">
      <w:pPr>
        <w:spacing w:line="276" w:lineRule="auto"/>
        <w:rPr>
          <w:rFonts w:ascii="Arial" w:hAnsi="Arial" w:cs="Arial"/>
        </w:rPr>
      </w:pPr>
    </w:p>
    <w:p w14:paraId="7C87F7C1" w14:textId="77777777" w:rsidR="009B4C44" w:rsidRPr="00E53C62" w:rsidRDefault="009B4C44" w:rsidP="009B4C44">
      <w:pPr>
        <w:spacing w:line="276" w:lineRule="auto"/>
        <w:rPr>
          <w:rFonts w:ascii="Arial" w:hAnsi="Arial" w:cs="Arial"/>
        </w:rPr>
      </w:pPr>
    </w:p>
    <w:p w14:paraId="0738AC7D" w14:textId="4CC1AF2A" w:rsidR="009B4C44" w:rsidRPr="00E53C62" w:rsidRDefault="009B4C44" w:rsidP="009B4C44">
      <w:pPr>
        <w:spacing w:line="276" w:lineRule="auto"/>
        <w:rPr>
          <w:rFonts w:ascii="Arial" w:hAnsi="Arial" w:cs="Arial"/>
        </w:rPr>
      </w:pPr>
      <w:r w:rsidRPr="00E53C62">
        <w:rPr>
          <w:rFonts w:ascii="Arial" w:hAnsi="Arial" w:cs="Arial"/>
        </w:rPr>
        <w:t>No dose adjustments is required in clients with renal impairment. The effects of hepatic impairment o</w:t>
      </w:r>
      <w:r w:rsidR="00BE280D">
        <w:rPr>
          <w:rFonts w:ascii="Arial" w:hAnsi="Arial" w:cs="Arial"/>
        </w:rPr>
        <w:t>n the pharmacokinetics (PK) of S</w:t>
      </w:r>
      <w:r w:rsidRPr="00E53C62">
        <w:rPr>
          <w:rFonts w:ascii="Arial" w:hAnsi="Arial" w:cs="Arial"/>
        </w:rPr>
        <w:t>otrovimab have not been evaluated. It is unknown whether hepati</w:t>
      </w:r>
      <w:r w:rsidR="00BE280D">
        <w:rPr>
          <w:rFonts w:ascii="Arial" w:hAnsi="Arial" w:cs="Arial"/>
        </w:rPr>
        <w:t>c impairment affects the PK of S</w:t>
      </w:r>
      <w:r w:rsidRPr="00E53C62">
        <w:rPr>
          <w:rFonts w:ascii="Arial" w:hAnsi="Arial" w:cs="Arial"/>
        </w:rPr>
        <w:t xml:space="preserve">otrovimab. </w:t>
      </w:r>
    </w:p>
    <w:p w14:paraId="243DF72D" w14:textId="77777777" w:rsidR="009B4C44" w:rsidRPr="00E53C62" w:rsidRDefault="009B4C44" w:rsidP="009B4C44">
      <w:pPr>
        <w:spacing w:line="276" w:lineRule="auto"/>
        <w:rPr>
          <w:rFonts w:ascii="Arial" w:hAnsi="Arial" w:cs="Arial"/>
        </w:rPr>
      </w:pPr>
    </w:p>
    <w:p w14:paraId="784042ED" w14:textId="77777777" w:rsidR="009B4C44" w:rsidRPr="00E53C62" w:rsidRDefault="009B4C44" w:rsidP="009B4C44">
      <w:pPr>
        <w:spacing w:line="276" w:lineRule="auto"/>
        <w:rPr>
          <w:rFonts w:ascii="Arial" w:hAnsi="Arial" w:cs="Arial"/>
        </w:rPr>
      </w:pPr>
      <w:r w:rsidRPr="00E53C62">
        <w:rPr>
          <w:rFonts w:ascii="Arial" w:hAnsi="Arial" w:cs="Arial"/>
        </w:rPr>
        <w:t>For more information, refer to the Health Canada Product Monograph for Sotrovimab (Appendix J).</w:t>
      </w:r>
    </w:p>
    <w:p w14:paraId="5454662C" w14:textId="77777777" w:rsidR="009B4C44" w:rsidRPr="00E53C62" w:rsidRDefault="009B4C44" w:rsidP="009B4C44">
      <w:pPr>
        <w:rPr>
          <w:rFonts w:ascii="Arial" w:hAnsi="Arial" w:cs="Arial"/>
          <w:b/>
          <w:bCs/>
          <w:u w:val="single"/>
        </w:rPr>
      </w:pPr>
      <w:r w:rsidRPr="00E53C62">
        <w:rPr>
          <w:rFonts w:ascii="Arial" w:hAnsi="Arial" w:cs="Arial"/>
          <w:b/>
          <w:bCs/>
          <w:u w:val="single"/>
        </w:rPr>
        <w:br w:type="page"/>
      </w:r>
    </w:p>
    <w:p w14:paraId="44E08B5D" w14:textId="2A33AA71" w:rsidR="009B4C44" w:rsidRPr="00E53C62" w:rsidRDefault="009B4C44" w:rsidP="009B4C44">
      <w:pPr>
        <w:rPr>
          <w:rFonts w:ascii="Arial" w:hAnsi="Arial" w:cs="Arial"/>
          <w:b/>
          <w:bCs/>
          <w:u w:val="single"/>
        </w:rPr>
      </w:pPr>
      <w:r w:rsidRPr="00E53C62">
        <w:rPr>
          <w:rFonts w:ascii="Arial" w:hAnsi="Arial" w:cs="Arial"/>
          <w:b/>
          <w:bCs/>
          <w:u w:val="single"/>
        </w:rPr>
        <w:lastRenderedPageBreak/>
        <w:t xml:space="preserve">Objective Five: Outline the procedure (and the equipment/supplies required) </w:t>
      </w:r>
      <w:r w:rsidR="00BE280D">
        <w:rPr>
          <w:rFonts w:ascii="Arial" w:hAnsi="Arial" w:cs="Arial"/>
          <w:b/>
          <w:bCs/>
          <w:u w:val="single"/>
        </w:rPr>
        <w:t>for diluting and administering S</w:t>
      </w:r>
      <w:r w:rsidRPr="00E53C62">
        <w:rPr>
          <w:rFonts w:ascii="Arial" w:hAnsi="Arial" w:cs="Arial"/>
          <w:b/>
          <w:bCs/>
          <w:u w:val="single"/>
        </w:rPr>
        <w:t>otrovimab</w:t>
      </w:r>
    </w:p>
    <w:p w14:paraId="754F3F68" w14:textId="77777777" w:rsidR="009B4C44" w:rsidRPr="00E53C62" w:rsidRDefault="009B4C44" w:rsidP="009B4C44">
      <w:pPr>
        <w:rPr>
          <w:rFonts w:ascii="Arial" w:hAnsi="Arial" w:cs="Arial"/>
          <w:b/>
        </w:rPr>
      </w:pPr>
    </w:p>
    <w:tbl>
      <w:tblPr>
        <w:tblStyle w:val="TableGrid"/>
        <w:tblW w:w="0" w:type="auto"/>
        <w:tblLook w:val="04A0" w:firstRow="1" w:lastRow="0" w:firstColumn="1" w:lastColumn="0" w:noHBand="0" w:noVBand="1"/>
      </w:tblPr>
      <w:tblGrid>
        <w:gridCol w:w="9296"/>
      </w:tblGrid>
      <w:tr w:rsidR="009B4C44" w:rsidRPr="00E53C62" w14:paraId="4D3DD206" w14:textId="77777777" w:rsidTr="00BE280D">
        <w:tc>
          <w:tcPr>
            <w:tcW w:w="11664" w:type="dxa"/>
            <w:shd w:val="clear" w:color="auto" w:fill="D99594" w:themeFill="accent2" w:themeFillTint="99"/>
          </w:tcPr>
          <w:p w14:paraId="7C4063B3" w14:textId="77777777" w:rsidR="009B4C44" w:rsidRPr="00E53C62" w:rsidRDefault="009B4C44" w:rsidP="00BE280D">
            <w:pPr>
              <w:spacing w:before="120" w:after="120"/>
              <w:rPr>
                <w:rFonts w:ascii="Arial" w:hAnsi="Arial" w:cs="Arial"/>
                <w:b/>
                <w:color w:val="000000"/>
                <w:sz w:val="24"/>
                <w:szCs w:val="24"/>
              </w:rPr>
            </w:pPr>
            <w:r w:rsidRPr="00E53C62">
              <w:rPr>
                <w:rFonts w:ascii="Arial" w:hAnsi="Arial" w:cs="Arial"/>
                <w:b/>
                <w:color w:val="000000"/>
                <w:sz w:val="24"/>
                <w:szCs w:val="24"/>
              </w:rPr>
              <w:t xml:space="preserve">Reconstitution/Dilution Steps: </w:t>
            </w:r>
          </w:p>
        </w:tc>
      </w:tr>
      <w:tr w:rsidR="009B4C44" w:rsidRPr="00E53C62" w14:paraId="54DE5695" w14:textId="77777777" w:rsidTr="00BE280D">
        <w:tc>
          <w:tcPr>
            <w:tcW w:w="11664" w:type="dxa"/>
          </w:tcPr>
          <w:p w14:paraId="57AEFDBB" w14:textId="77777777" w:rsidR="009B4C44" w:rsidRPr="00E53C62" w:rsidRDefault="009B4C44" w:rsidP="00BE280D">
            <w:pPr>
              <w:spacing w:before="120" w:after="120"/>
              <w:rPr>
                <w:rFonts w:ascii="Arial" w:hAnsi="Arial" w:cs="Arial"/>
                <w:color w:val="000000"/>
                <w:sz w:val="24"/>
                <w:szCs w:val="24"/>
                <w:lang w:val="en-US"/>
              </w:rPr>
            </w:pPr>
            <w:r w:rsidRPr="00E53C62">
              <w:rPr>
                <w:rFonts w:ascii="Arial" w:hAnsi="Arial" w:cs="Arial"/>
                <w:b/>
                <w:color w:val="000000"/>
                <w:sz w:val="24"/>
                <w:szCs w:val="24"/>
                <w:lang w:val="en-US"/>
              </w:rPr>
              <w:t>No reconstitution</w:t>
            </w:r>
            <w:r w:rsidRPr="00E53C62">
              <w:rPr>
                <w:rFonts w:ascii="Arial" w:hAnsi="Arial" w:cs="Arial"/>
                <w:color w:val="000000"/>
                <w:sz w:val="24"/>
                <w:szCs w:val="24"/>
                <w:lang w:val="en-US"/>
              </w:rPr>
              <w:t xml:space="preserve"> is required for sotrovimab. A diluted infusion solution must be prepared using aseptic technique.</w:t>
            </w:r>
          </w:p>
          <w:p w14:paraId="6F48C8B2" w14:textId="77777777" w:rsidR="009B4C44" w:rsidRPr="00E53C62" w:rsidRDefault="009B4C44" w:rsidP="00BE280D">
            <w:pPr>
              <w:spacing w:line="276" w:lineRule="auto"/>
              <w:ind w:left="360"/>
              <w:rPr>
                <w:rFonts w:ascii="Arial" w:hAnsi="Arial" w:cs="Arial"/>
                <w:sz w:val="24"/>
                <w:szCs w:val="24"/>
              </w:rPr>
            </w:pPr>
          </w:p>
          <w:tbl>
            <w:tblPr>
              <w:tblW w:w="0" w:type="auto"/>
              <w:tblInd w:w="3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968"/>
              <w:gridCol w:w="7569"/>
            </w:tblGrid>
            <w:tr w:rsidR="009B4C44" w:rsidRPr="00E53C62" w14:paraId="2DA7F485" w14:textId="77777777" w:rsidTr="00BE280D">
              <w:trPr>
                <w:trHeight w:val="575"/>
              </w:trPr>
              <w:tc>
                <w:tcPr>
                  <w:tcW w:w="8537" w:type="dxa"/>
                  <w:gridSpan w:val="2"/>
                  <w:tcBorders>
                    <w:top w:val="single" w:sz="12" w:space="0" w:color="000000"/>
                    <w:left w:val="single" w:sz="12" w:space="0" w:color="000000"/>
                    <w:bottom w:val="single" w:sz="12" w:space="0" w:color="000000"/>
                    <w:right w:val="single" w:sz="12" w:space="0" w:color="000000"/>
                  </w:tcBorders>
                  <w:shd w:val="clear" w:color="auto" w:fill="C33931"/>
                  <w:hideMark/>
                </w:tcPr>
                <w:p w14:paraId="564845BB" w14:textId="77777777" w:rsidR="009B4C44" w:rsidRPr="00E53C62" w:rsidRDefault="009B4C44" w:rsidP="00BE280D">
                  <w:pPr>
                    <w:spacing w:line="276" w:lineRule="auto"/>
                    <w:ind w:left="360"/>
                    <w:jc w:val="center"/>
                    <w:rPr>
                      <w:rFonts w:ascii="Arial" w:hAnsi="Arial" w:cs="Arial"/>
                      <w:b/>
                    </w:rPr>
                  </w:pPr>
                  <w:r w:rsidRPr="00E53C62">
                    <w:rPr>
                      <w:rFonts w:ascii="Arial" w:hAnsi="Arial" w:cs="Arial"/>
                      <w:b/>
                      <w:color w:val="FFFFFF" w:themeColor="background1"/>
                    </w:rPr>
                    <w:t>Patient Safety Alert</w:t>
                  </w:r>
                </w:p>
              </w:tc>
            </w:tr>
            <w:tr w:rsidR="009B4C44" w:rsidRPr="00E53C62" w14:paraId="073455A3" w14:textId="77777777" w:rsidTr="00BE280D">
              <w:trPr>
                <w:trHeight w:val="1259"/>
              </w:trPr>
              <w:tc>
                <w:tcPr>
                  <w:tcW w:w="968" w:type="dxa"/>
                  <w:tcBorders>
                    <w:top w:val="single" w:sz="12" w:space="0" w:color="000000"/>
                    <w:left w:val="single" w:sz="12" w:space="0" w:color="000000"/>
                    <w:bottom w:val="single" w:sz="12" w:space="0" w:color="000000"/>
                    <w:right w:val="nil"/>
                  </w:tcBorders>
                </w:tcPr>
                <w:p w14:paraId="1F5C6723" w14:textId="77777777" w:rsidR="009B4C44" w:rsidRPr="00E53C62" w:rsidRDefault="009B4C44" w:rsidP="00BE280D">
                  <w:pPr>
                    <w:spacing w:line="276" w:lineRule="auto"/>
                    <w:ind w:left="360"/>
                    <w:rPr>
                      <w:rFonts w:ascii="Arial" w:hAnsi="Arial" w:cs="Arial"/>
                    </w:rPr>
                  </w:pPr>
                </w:p>
                <w:p w14:paraId="36ED74DE" w14:textId="77777777" w:rsidR="009B4C44" w:rsidRPr="00E53C62" w:rsidRDefault="009B4C44" w:rsidP="00BE280D">
                  <w:pPr>
                    <w:spacing w:line="276" w:lineRule="auto"/>
                    <w:ind w:left="360"/>
                    <w:rPr>
                      <w:rFonts w:ascii="Arial" w:hAnsi="Arial" w:cs="Arial"/>
                    </w:rPr>
                  </w:pPr>
                  <w:r w:rsidRPr="00E53C62">
                    <w:rPr>
                      <w:rFonts w:ascii="Arial" w:hAnsi="Arial" w:cs="Arial"/>
                      <w:noProof/>
                      <w:lang w:val="en-US"/>
                    </w:rPr>
                    <w:drawing>
                      <wp:anchor distT="0" distB="0" distL="114300" distR="114300" simplePos="0" relativeHeight="251659264" behindDoc="0" locked="0" layoutInCell="1" allowOverlap="1" wp14:anchorId="511E7A18" wp14:editId="193EC8E8">
                        <wp:simplePos x="0" y="0"/>
                        <wp:positionH relativeFrom="column">
                          <wp:posOffset>231140</wp:posOffset>
                        </wp:positionH>
                        <wp:positionV relativeFrom="paragraph">
                          <wp:posOffset>2540</wp:posOffset>
                        </wp:positionV>
                        <wp:extent cx="447675" cy="457200"/>
                        <wp:effectExtent l="0" t="0" r="9525" b="0"/>
                        <wp:wrapNone/>
                        <wp:docPr id="33" name="Picture 33"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descr="Icon  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p>
              </w:tc>
              <w:tc>
                <w:tcPr>
                  <w:tcW w:w="7569" w:type="dxa"/>
                  <w:tcBorders>
                    <w:top w:val="single" w:sz="12" w:space="0" w:color="000000"/>
                    <w:left w:val="nil"/>
                    <w:bottom w:val="single" w:sz="12" w:space="0" w:color="000000"/>
                    <w:right w:val="single" w:sz="12" w:space="0" w:color="000000"/>
                  </w:tcBorders>
                  <w:hideMark/>
                </w:tcPr>
                <w:p w14:paraId="4EA9499B" w14:textId="48D7BC01" w:rsidR="009B4C44" w:rsidRPr="00E53C62" w:rsidRDefault="009B4C44" w:rsidP="009B4C44">
                  <w:pPr>
                    <w:numPr>
                      <w:ilvl w:val="0"/>
                      <w:numId w:val="8"/>
                    </w:numPr>
                    <w:spacing w:line="276" w:lineRule="auto"/>
                    <w:ind w:left="690"/>
                    <w:rPr>
                      <w:rFonts w:ascii="Arial" w:hAnsi="Arial" w:cs="Arial"/>
                      <w:b/>
                    </w:rPr>
                  </w:pPr>
                  <w:r w:rsidRPr="00E53C62">
                    <w:rPr>
                      <w:rFonts w:ascii="Arial" w:hAnsi="Arial" w:cs="Arial"/>
                      <w:b/>
                    </w:rPr>
                    <w:t xml:space="preserve">Do not </w:t>
                  </w:r>
                  <w:r w:rsidR="00BE280D">
                    <w:rPr>
                      <w:rFonts w:ascii="Arial" w:hAnsi="Arial" w:cs="Arial"/>
                      <w:b/>
                    </w:rPr>
                    <w:t>administer S</w:t>
                  </w:r>
                  <w:r w:rsidRPr="00E53C62">
                    <w:rPr>
                      <w:rFonts w:ascii="Arial" w:hAnsi="Arial" w:cs="Arial"/>
                      <w:b/>
                    </w:rPr>
                    <w:t>otrovimab as an IV push or bolus.</w:t>
                  </w:r>
                </w:p>
                <w:p w14:paraId="4F799ACC" w14:textId="77777777" w:rsidR="009B4C44" w:rsidRPr="00E53C62" w:rsidRDefault="009B4C44" w:rsidP="009B4C44">
                  <w:pPr>
                    <w:numPr>
                      <w:ilvl w:val="0"/>
                      <w:numId w:val="8"/>
                    </w:numPr>
                    <w:spacing w:line="276" w:lineRule="auto"/>
                    <w:ind w:left="690"/>
                    <w:rPr>
                      <w:rFonts w:ascii="Arial" w:hAnsi="Arial" w:cs="Arial"/>
                      <w:b/>
                    </w:rPr>
                  </w:pPr>
                  <w:r w:rsidRPr="00E53C62">
                    <w:rPr>
                      <w:rFonts w:ascii="Arial" w:hAnsi="Arial" w:cs="Arial"/>
                      <w:b/>
                    </w:rPr>
                    <w:t>The prepared infusion solution should not be administered simultaneously with any other medication.</w:t>
                  </w:r>
                </w:p>
              </w:tc>
            </w:tr>
          </w:tbl>
          <w:p w14:paraId="7DC5F34D" w14:textId="77777777" w:rsidR="009B4C44" w:rsidRPr="00E53C62" w:rsidRDefault="009B4C44" w:rsidP="00BE280D">
            <w:pPr>
              <w:spacing w:before="120" w:after="120"/>
              <w:rPr>
                <w:rFonts w:ascii="Arial" w:hAnsi="Arial" w:cs="Arial"/>
                <w:b/>
                <w:bCs/>
                <w:color w:val="000000"/>
                <w:sz w:val="24"/>
                <w:szCs w:val="24"/>
                <w:lang w:val="en-US"/>
              </w:rPr>
            </w:pPr>
          </w:p>
          <w:p w14:paraId="2E13CDCE" w14:textId="77777777" w:rsidR="009B4C44" w:rsidRPr="00E53C62" w:rsidRDefault="009B4C44" w:rsidP="00BE280D">
            <w:pPr>
              <w:spacing w:before="120" w:after="120"/>
              <w:rPr>
                <w:rFonts w:ascii="Arial" w:hAnsi="Arial" w:cs="Arial"/>
                <w:b/>
                <w:bCs/>
                <w:color w:val="000000"/>
                <w:sz w:val="24"/>
                <w:szCs w:val="24"/>
                <w:lang w:val="en-US"/>
              </w:rPr>
            </w:pPr>
            <w:r w:rsidRPr="00E53C62">
              <w:rPr>
                <w:rFonts w:ascii="Arial" w:hAnsi="Arial" w:cs="Arial"/>
                <w:b/>
                <w:bCs/>
                <w:color w:val="000000"/>
                <w:sz w:val="24"/>
                <w:szCs w:val="24"/>
                <w:lang w:val="en-US"/>
              </w:rPr>
              <w:t>Instructions for Dilution</w:t>
            </w:r>
          </w:p>
          <w:p w14:paraId="48CB22FD" w14:textId="77777777" w:rsidR="009B4C44" w:rsidRPr="00E53C62" w:rsidRDefault="009B4C44" w:rsidP="009B4C44">
            <w:pPr>
              <w:numPr>
                <w:ilvl w:val="0"/>
                <w:numId w:val="21"/>
              </w:numPr>
              <w:spacing w:before="120" w:after="120"/>
              <w:rPr>
                <w:rFonts w:ascii="Arial" w:hAnsi="Arial" w:cs="Arial"/>
                <w:color w:val="000000"/>
                <w:sz w:val="24"/>
                <w:szCs w:val="24"/>
              </w:rPr>
            </w:pPr>
            <w:r w:rsidRPr="00E53C62">
              <w:rPr>
                <w:rFonts w:ascii="Arial" w:hAnsi="Arial" w:cs="Arial"/>
                <w:color w:val="000000"/>
                <w:sz w:val="24"/>
                <w:szCs w:val="24"/>
                <w:lang w:val="en-US"/>
              </w:rPr>
              <w:t xml:space="preserve">Perform hand-hygiene (where required as per the four hand hygiene moments). </w:t>
            </w:r>
            <w:r w:rsidRPr="00E53C62">
              <w:rPr>
                <w:rFonts w:ascii="Arial" w:hAnsi="Arial" w:cs="Arial"/>
                <w:color w:val="000000"/>
                <w:sz w:val="24"/>
                <w:szCs w:val="24"/>
              </w:rPr>
              <w:t>Wear a mask and gloves when preparing the infusion to minimize exposure.</w:t>
            </w:r>
          </w:p>
          <w:p w14:paraId="340A24DE" w14:textId="77777777" w:rsidR="009B4C44" w:rsidRPr="00E53C62" w:rsidRDefault="009B4C44" w:rsidP="009B4C44">
            <w:pPr>
              <w:numPr>
                <w:ilvl w:val="0"/>
                <w:numId w:val="21"/>
              </w:numPr>
              <w:spacing w:before="120" w:after="120"/>
              <w:rPr>
                <w:rFonts w:ascii="Arial" w:hAnsi="Arial" w:cs="Arial"/>
                <w:color w:val="000000"/>
                <w:sz w:val="24"/>
                <w:szCs w:val="24"/>
                <w:lang w:val="en-US"/>
              </w:rPr>
            </w:pPr>
            <w:r w:rsidRPr="00E53C62">
              <w:rPr>
                <w:rFonts w:ascii="Arial" w:hAnsi="Arial" w:cs="Arial"/>
                <w:color w:val="000000"/>
                <w:sz w:val="24"/>
                <w:szCs w:val="24"/>
                <w:lang w:val="en-US"/>
              </w:rPr>
              <w:t>Gather the materials for preparation.</w:t>
            </w:r>
          </w:p>
          <w:p w14:paraId="04353424" w14:textId="77777777" w:rsidR="009B4C44" w:rsidRPr="00E53C62" w:rsidRDefault="009B4C44" w:rsidP="009B4C44">
            <w:pPr>
              <w:numPr>
                <w:ilvl w:val="1"/>
                <w:numId w:val="21"/>
              </w:numPr>
              <w:spacing w:before="120" w:after="120"/>
              <w:rPr>
                <w:rFonts w:ascii="Arial" w:hAnsi="Arial" w:cs="Arial"/>
                <w:color w:val="000000"/>
                <w:sz w:val="24"/>
                <w:szCs w:val="24"/>
                <w:lang w:val="en-US"/>
              </w:rPr>
            </w:pPr>
            <w:r w:rsidRPr="00E53C62">
              <w:rPr>
                <w:rFonts w:ascii="Arial" w:hAnsi="Arial" w:cs="Arial"/>
                <w:color w:val="000000"/>
                <w:sz w:val="24"/>
                <w:szCs w:val="24"/>
                <w:lang w:val="en-US"/>
              </w:rPr>
              <w:t>Polyvinyl chloride (PVC) or polyolefin (PO), sterile prefilled 100 mL infusion bag containing 0.9% sodium chloride.</w:t>
            </w:r>
          </w:p>
          <w:p w14:paraId="081DF43E" w14:textId="77777777" w:rsidR="009B4C44" w:rsidRPr="00E53C62" w:rsidRDefault="009B4C44" w:rsidP="009B4C44">
            <w:pPr>
              <w:numPr>
                <w:ilvl w:val="1"/>
                <w:numId w:val="21"/>
              </w:numPr>
              <w:spacing w:before="120" w:after="120"/>
              <w:rPr>
                <w:rFonts w:ascii="Arial" w:hAnsi="Arial" w:cs="Arial"/>
                <w:color w:val="000000"/>
                <w:sz w:val="24"/>
                <w:szCs w:val="24"/>
                <w:lang w:val="en-US"/>
              </w:rPr>
            </w:pPr>
            <w:r w:rsidRPr="00E53C62">
              <w:rPr>
                <w:rFonts w:ascii="Arial" w:hAnsi="Arial" w:cs="Arial"/>
                <w:color w:val="000000"/>
                <w:sz w:val="24"/>
                <w:szCs w:val="24"/>
                <w:lang w:val="en-US"/>
              </w:rPr>
              <w:t>10 mL syringe.</w:t>
            </w:r>
          </w:p>
          <w:p w14:paraId="002F939E" w14:textId="77777777" w:rsidR="009B4C44" w:rsidRPr="00E53C62" w:rsidRDefault="009B4C44" w:rsidP="009B4C44">
            <w:pPr>
              <w:numPr>
                <w:ilvl w:val="1"/>
                <w:numId w:val="21"/>
              </w:numPr>
              <w:spacing w:before="120" w:after="120"/>
              <w:rPr>
                <w:rFonts w:ascii="Arial" w:hAnsi="Arial" w:cs="Arial"/>
                <w:color w:val="000000"/>
                <w:sz w:val="24"/>
                <w:szCs w:val="24"/>
                <w:lang w:val="en-US"/>
              </w:rPr>
            </w:pPr>
            <w:r w:rsidRPr="00E53C62">
              <w:rPr>
                <w:rFonts w:ascii="Arial" w:hAnsi="Arial" w:cs="Arial"/>
                <w:color w:val="000000"/>
                <w:sz w:val="24"/>
                <w:szCs w:val="24"/>
                <w:lang w:val="en-US"/>
              </w:rPr>
              <w:t>Blunt (unfiltered) needle.</w:t>
            </w:r>
          </w:p>
          <w:p w14:paraId="3C3EC481" w14:textId="77777777" w:rsidR="009B4C44" w:rsidRPr="00E53C62" w:rsidRDefault="009B4C44" w:rsidP="009B4C44">
            <w:pPr>
              <w:numPr>
                <w:ilvl w:val="1"/>
                <w:numId w:val="21"/>
              </w:numPr>
              <w:spacing w:before="120" w:after="120"/>
              <w:rPr>
                <w:rFonts w:ascii="Arial" w:hAnsi="Arial" w:cs="Arial"/>
                <w:color w:val="000000"/>
                <w:sz w:val="24"/>
                <w:szCs w:val="24"/>
                <w:lang w:val="en-US"/>
              </w:rPr>
            </w:pPr>
            <w:r w:rsidRPr="00E53C62">
              <w:rPr>
                <w:rFonts w:ascii="Arial" w:hAnsi="Arial" w:cs="Arial"/>
                <w:color w:val="000000"/>
                <w:sz w:val="24"/>
                <w:szCs w:val="24"/>
                <w:lang w:val="en-US"/>
              </w:rPr>
              <w:t>One (1) vial of sotrovimab (500 mg/8 mL).</w:t>
            </w:r>
          </w:p>
          <w:p w14:paraId="4F0553DE" w14:textId="042E1EBB" w:rsidR="009B4C44" w:rsidRPr="00E53C62" w:rsidRDefault="009B4C44" w:rsidP="009B4C44">
            <w:pPr>
              <w:numPr>
                <w:ilvl w:val="0"/>
                <w:numId w:val="21"/>
              </w:numPr>
              <w:spacing w:before="120" w:after="120"/>
              <w:rPr>
                <w:rFonts w:ascii="Arial" w:hAnsi="Arial" w:cs="Arial"/>
                <w:color w:val="000000"/>
                <w:sz w:val="24"/>
                <w:szCs w:val="24"/>
                <w:lang w:val="en-US"/>
              </w:rPr>
            </w:pPr>
            <w:r w:rsidRPr="00E53C62">
              <w:rPr>
                <w:rFonts w:ascii="Arial" w:hAnsi="Arial" w:cs="Arial"/>
                <w:color w:val="000000"/>
                <w:sz w:val="24"/>
                <w:szCs w:val="24"/>
                <w:lang w:val="en-US"/>
              </w:rPr>
              <w:t xml:space="preserve">Remove one vial of sotrovimab from refrigerated storage and allow to equilibrate to room temperature, protected from light, for at least 15 minutes. </w:t>
            </w:r>
            <w:r w:rsidRPr="00E53C62">
              <w:rPr>
                <w:rFonts w:ascii="Arial" w:hAnsi="Arial" w:cs="Arial"/>
                <w:color w:val="000000"/>
                <w:sz w:val="24"/>
                <w:szCs w:val="24"/>
              </w:rPr>
              <w:t xml:space="preserve">It is recommended that the name and the batch number of the administered product </w:t>
            </w:r>
            <w:r w:rsidR="00BE280D" w:rsidRPr="00E53C62">
              <w:rPr>
                <w:rFonts w:ascii="Arial" w:hAnsi="Arial" w:cs="Arial"/>
                <w:color w:val="000000"/>
                <w:sz w:val="24"/>
                <w:szCs w:val="24"/>
              </w:rPr>
              <w:t>be</w:t>
            </w:r>
            <w:r w:rsidRPr="00E53C62">
              <w:rPr>
                <w:rFonts w:ascii="Arial" w:hAnsi="Arial" w:cs="Arial"/>
                <w:color w:val="000000"/>
                <w:sz w:val="24"/>
                <w:szCs w:val="24"/>
              </w:rPr>
              <w:t xml:space="preserve"> clearly recorded in order to improve traceability. </w:t>
            </w:r>
          </w:p>
          <w:p w14:paraId="1A6F4D0F" w14:textId="77777777" w:rsidR="009B4C44" w:rsidRPr="00E53C62" w:rsidRDefault="009B4C44" w:rsidP="009B4C44">
            <w:pPr>
              <w:numPr>
                <w:ilvl w:val="0"/>
                <w:numId w:val="21"/>
              </w:numPr>
              <w:spacing w:before="120" w:after="120"/>
              <w:rPr>
                <w:rFonts w:ascii="Arial" w:hAnsi="Arial" w:cs="Arial"/>
                <w:color w:val="000000"/>
                <w:sz w:val="24"/>
                <w:szCs w:val="24"/>
                <w:lang w:val="en-US"/>
              </w:rPr>
            </w:pPr>
            <w:r w:rsidRPr="00E53C62">
              <w:rPr>
                <w:rFonts w:ascii="Arial" w:hAnsi="Arial" w:cs="Arial"/>
                <w:color w:val="000000"/>
                <w:sz w:val="24"/>
                <w:szCs w:val="24"/>
                <w:lang w:val="en-US"/>
              </w:rPr>
              <w:t>Visually inspect the vial to ensure it is free from particulate matter and that there is no visible damage to the vial. Should either be observed, the solution must be discarded, and fresh solution prepared.</w:t>
            </w:r>
          </w:p>
          <w:p w14:paraId="3AEBF105" w14:textId="77777777" w:rsidR="009B4C44" w:rsidRPr="00E53C62" w:rsidRDefault="009B4C44" w:rsidP="00BE280D">
            <w:pPr>
              <w:spacing w:before="120" w:after="120"/>
              <w:rPr>
                <w:rFonts w:ascii="Arial" w:hAnsi="Arial" w:cs="Arial"/>
                <w:b/>
                <w:bCs/>
                <w:color w:val="000000"/>
                <w:sz w:val="24"/>
                <w:szCs w:val="24"/>
                <w:lang w:val="en-US"/>
              </w:rPr>
            </w:pPr>
            <w:r w:rsidRPr="00E53C62">
              <w:rPr>
                <w:rFonts w:ascii="Arial" w:hAnsi="Arial" w:cs="Arial"/>
                <w:b/>
                <w:bCs/>
                <w:color w:val="000000"/>
                <w:sz w:val="24"/>
                <w:szCs w:val="24"/>
                <w:lang w:val="en-US"/>
              </w:rPr>
              <w:t>Note: Sotrovimab is a clear, colorless or yellow to brown solution – do not confuse this discoloration with an unsafe solution.</w:t>
            </w:r>
          </w:p>
          <w:p w14:paraId="088A2BFB" w14:textId="77777777" w:rsidR="009B4C44" w:rsidRPr="00E53C62" w:rsidRDefault="009B4C44" w:rsidP="009B4C44">
            <w:pPr>
              <w:numPr>
                <w:ilvl w:val="0"/>
                <w:numId w:val="21"/>
              </w:numPr>
              <w:spacing w:before="120" w:after="120"/>
              <w:rPr>
                <w:rFonts w:ascii="Arial" w:hAnsi="Arial" w:cs="Arial"/>
                <w:color w:val="000000"/>
                <w:sz w:val="24"/>
                <w:szCs w:val="24"/>
                <w:lang w:val="en-US"/>
              </w:rPr>
            </w:pPr>
            <w:r w:rsidRPr="00E53C62">
              <w:rPr>
                <w:rFonts w:ascii="Arial" w:hAnsi="Arial" w:cs="Arial"/>
                <w:color w:val="000000"/>
                <w:sz w:val="24"/>
                <w:szCs w:val="24"/>
                <w:lang w:val="en-US"/>
              </w:rPr>
              <w:t>Gently swirl the vial several times before use without creating air bubbles. Do not shake or vigorously agitate the vial.</w:t>
            </w:r>
          </w:p>
          <w:p w14:paraId="37C5E386" w14:textId="77777777" w:rsidR="009B4C44" w:rsidRPr="00E53C62" w:rsidRDefault="009B4C44" w:rsidP="00BE280D">
            <w:pPr>
              <w:spacing w:before="120" w:after="120"/>
              <w:rPr>
                <w:rFonts w:ascii="Arial" w:hAnsi="Arial" w:cs="Arial"/>
                <w:color w:val="000000"/>
                <w:sz w:val="24"/>
                <w:szCs w:val="24"/>
                <w:lang w:val="en-US"/>
              </w:rPr>
            </w:pPr>
          </w:p>
          <w:p w14:paraId="3DB64D05" w14:textId="77777777" w:rsidR="009B4C44" w:rsidRPr="00E53C62" w:rsidRDefault="009B4C44" w:rsidP="00BE280D">
            <w:pPr>
              <w:spacing w:before="120" w:after="120"/>
              <w:rPr>
                <w:rFonts w:ascii="Arial" w:hAnsi="Arial" w:cs="Arial"/>
                <w:color w:val="000000"/>
                <w:sz w:val="24"/>
                <w:szCs w:val="24"/>
                <w:lang w:val="en-US"/>
              </w:rPr>
            </w:pPr>
          </w:p>
          <w:p w14:paraId="15B57B48" w14:textId="77777777" w:rsidR="009B4C44" w:rsidRPr="00E53C62" w:rsidRDefault="009B4C44" w:rsidP="00BE280D">
            <w:pPr>
              <w:rPr>
                <w:rFonts w:ascii="Arial" w:hAnsi="Arial" w:cs="Arial"/>
                <w:sz w:val="24"/>
                <w:szCs w:val="24"/>
              </w:rPr>
            </w:pPr>
          </w:p>
          <w:tbl>
            <w:tblPr>
              <w:tblW w:w="0" w:type="auto"/>
              <w:tblInd w:w="3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292"/>
              <w:gridCol w:w="7246"/>
            </w:tblGrid>
            <w:tr w:rsidR="009B4C44" w:rsidRPr="00E53C62" w14:paraId="3C31ACE5" w14:textId="77777777" w:rsidTr="00BE280D">
              <w:trPr>
                <w:trHeight w:val="577"/>
              </w:trPr>
              <w:tc>
                <w:tcPr>
                  <w:tcW w:w="8538" w:type="dxa"/>
                  <w:gridSpan w:val="2"/>
                  <w:tcBorders>
                    <w:top w:val="single" w:sz="12" w:space="0" w:color="000000"/>
                    <w:left w:val="single" w:sz="12" w:space="0" w:color="000000"/>
                    <w:bottom w:val="single" w:sz="12" w:space="0" w:color="000000"/>
                    <w:right w:val="single" w:sz="12" w:space="0" w:color="000000"/>
                  </w:tcBorders>
                  <w:shd w:val="clear" w:color="auto" w:fill="FFC743"/>
                  <w:hideMark/>
                </w:tcPr>
                <w:p w14:paraId="6E47310D" w14:textId="77777777" w:rsidR="009B4C44" w:rsidRPr="00E53C62" w:rsidRDefault="009B4C44" w:rsidP="00BE280D">
                  <w:pPr>
                    <w:jc w:val="center"/>
                    <w:rPr>
                      <w:rFonts w:ascii="Arial" w:hAnsi="Arial" w:cs="Arial"/>
                      <w:b/>
                    </w:rPr>
                  </w:pPr>
                  <w:r w:rsidRPr="00E53C62">
                    <w:rPr>
                      <w:rFonts w:ascii="Arial" w:hAnsi="Arial" w:cs="Arial"/>
                      <w:b/>
                      <w:color w:val="FFFFFF" w:themeColor="background1"/>
                    </w:rPr>
                    <w:lastRenderedPageBreak/>
                    <w:t>Safe Practice Note</w:t>
                  </w:r>
                </w:p>
              </w:tc>
            </w:tr>
            <w:tr w:rsidR="009B4C44" w:rsidRPr="00E53C62" w14:paraId="719D248C" w14:textId="77777777" w:rsidTr="00BE280D">
              <w:trPr>
                <w:trHeight w:val="877"/>
              </w:trPr>
              <w:tc>
                <w:tcPr>
                  <w:tcW w:w="1292" w:type="dxa"/>
                  <w:tcBorders>
                    <w:top w:val="single" w:sz="12" w:space="0" w:color="000000"/>
                    <w:left w:val="single" w:sz="12" w:space="0" w:color="000000"/>
                    <w:bottom w:val="single" w:sz="12" w:space="0" w:color="000000"/>
                    <w:right w:val="nil"/>
                  </w:tcBorders>
                  <w:hideMark/>
                </w:tcPr>
                <w:p w14:paraId="58C299B1" w14:textId="77777777" w:rsidR="009B4C44" w:rsidRPr="00E53C62" w:rsidRDefault="009B4C44" w:rsidP="00BE280D">
                  <w:pPr>
                    <w:rPr>
                      <w:rFonts w:ascii="Arial" w:hAnsi="Arial" w:cs="Arial"/>
                    </w:rPr>
                  </w:pPr>
                  <w:r w:rsidRPr="00E53C62">
                    <w:rPr>
                      <w:rFonts w:ascii="Arial" w:hAnsi="Arial" w:cs="Arial"/>
                      <w:noProof/>
                      <w:lang w:val="en-US"/>
                    </w:rPr>
                    <w:drawing>
                      <wp:inline distT="0" distB="0" distL="0" distR="0" wp14:anchorId="18AE2C1F" wp14:editId="6CDF71CF">
                        <wp:extent cx="533400" cy="533400"/>
                        <wp:effectExtent l="0" t="0" r="0" b="0"/>
                        <wp:docPr id="35" name="Picture 35"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con  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7246" w:type="dxa"/>
                  <w:tcBorders>
                    <w:top w:val="single" w:sz="12" w:space="0" w:color="000000"/>
                    <w:left w:val="nil"/>
                    <w:bottom w:val="single" w:sz="12" w:space="0" w:color="000000"/>
                    <w:right w:val="single" w:sz="12" w:space="0" w:color="000000"/>
                  </w:tcBorders>
                  <w:hideMark/>
                </w:tcPr>
                <w:p w14:paraId="3C8F0699" w14:textId="77777777" w:rsidR="009B4C44" w:rsidRPr="00E53C62" w:rsidRDefault="009B4C44" w:rsidP="009B4C44">
                  <w:pPr>
                    <w:numPr>
                      <w:ilvl w:val="0"/>
                      <w:numId w:val="9"/>
                    </w:numPr>
                    <w:rPr>
                      <w:rFonts w:ascii="Arial" w:hAnsi="Arial" w:cs="Arial"/>
                      <w:b/>
                    </w:rPr>
                  </w:pPr>
                  <w:r w:rsidRPr="00E53C62">
                    <w:rPr>
                      <w:rFonts w:ascii="Arial" w:hAnsi="Arial" w:cs="Arial"/>
                      <w:b/>
                    </w:rPr>
                    <w:t>Gently rock the infusion bag 3 to 5 times</w:t>
                  </w:r>
                </w:p>
                <w:p w14:paraId="55FCF99E" w14:textId="77777777" w:rsidR="009B4C44" w:rsidRPr="00E53C62" w:rsidRDefault="009B4C44" w:rsidP="009B4C44">
                  <w:pPr>
                    <w:numPr>
                      <w:ilvl w:val="0"/>
                      <w:numId w:val="9"/>
                    </w:numPr>
                    <w:rPr>
                      <w:rFonts w:ascii="Arial" w:hAnsi="Arial" w:cs="Arial"/>
                      <w:b/>
                    </w:rPr>
                  </w:pPr>
                  <w:r w:rsidRPr="00E53C62">
                    <w:rPr>
                      <w:rFonts w:ascii="Arial" w:hAnsi="Arial" w:cs="Arial"/>
                      <w:b/>
                    </w:rPr>
                    <w:t>Do not invert the infusion bag</w:t>
                  </w:r>
                </w:p>
                <w:p w14:paraId="6500FAA9" w14:textId="77777777" w:rsidR="009B4C44" w:rsidRPr="00E53C62" w:rsidRDefault="009B4C44" w:rsidP="009B4C44">
                  <w:pPr>
                    <w:numPr>
                      <w:ilvl w:val="0"/>
                      <w:numId w:val="9"/>
                    </w:numPr>
                    <w:rPr>
                      <w:rFonts w:ascii="Arial" w:hAnsi="Arial" w:cs="Arial"/>
                      <w:b/>
                    </w:rPr>
                  </w:pPr>
                  <w:r w:rsidRPr="00E53C62">
                    <w:rPr>
                      <w:rFonts w:ascii="Arial" w:hAnsi="Arial" w:cs="Arial"/>
                      <w:b/>
                    </w:rPr>
                    <w:t>Avoid forming air bubbles</w:t>
                  </w:r>
                </w:p>
              </w:tc>
            </w:tr>
          </w:tbl>
          <w:p w14:paraId="348FF211" w14:textId="77777777" w:rsidR="009B4C44" w:rsidRPr="00E53C62" w:rsidRDefault="009B4C44" w:rsidP="00BE280D">
            <w:pPr>
              <w:spacing w:before="120" w:after="120"/>
              <w:ind w:left="360"/>
              <w:rPr>
                <w:rFonts w:ascii="Arial" w:hAnsi="Arial" w:cs="Arial"/>
                <w:color w:val="000000"/>
                <w:sz w:val="24"/>
                <w:szCs w:val="24"/>
                <w:lang w:val="en-US"/>
              </w:rPr>
            </w:pPr>
          </w:p>
          <w:p w14:paraId="11463C89" w14:textId="77777777" w:rsidR="009B4C44" w:rsidRPr="00E53C62" w:rsidRDefault="009B4C44" w:rsidP="009B4C44">
            <w:pPr>
              <w:numPr>
                <w:ilvl w:val="0"/>
                <w:numId w:val="21"/>
              </w:numPr>
              <w:spacing w:before="120" w:after="120"/>
              <w:rPr>
                <w:rFonts w:ascii="Arial" w:hAnsi="Arial" w:cs="Arial"/>
                <w:color w:val="000000"/>
                <w:sz w:val="24"/>
                <w:szCs w:val="24"/>
                <w:lang w:val="en-US"/>
              </w:rPr>
            </w:pPr>
            <w:r w:rsidRPr="00E53C62">
              <w:rPr>
                <w:rFonts w:ascii="Arial" w:hAnsi="Arial" w:cs="Arial"/>
                <w:color w:val="000000"/>
                <w:sz w:val="24"/>
                <w:szCs w:val="24"/>
              </w:rPr>
              <w:t>Withdraw 8 mL from an infusion bag containing 100 mL of sodium chloride 9 mg/mL (0.9%) solution for injection or 5% dextrose for injection.</w:t>
            </w:r>
          </w:p>
          <w:p w14:paraId="4E8D1CC0" w14:textId="231D1FC9" w:rsidR="009B4C44" w:rsidRPr="00E53C62" w:rsidRDefault="001E4B4E" w:rsidP="009B4C44">
            <w:pPr>
              <w:numPr>
                <w:ilvl w:val="0"/>
                <w:numId w:val="21"/>
              </w:numPr>
              <w:spacing w:before="120" w:after="120"/>
              <w:rPr>
                <w:rFonts w:ascii="Arial" w:hAnsi="Arial" w:cs="Arial"/>
                <w:color w:val="000000"/>
                <w:sz w:val="24"/>
                <w:szCs w:val="24"/>
                <w:lang w:val="en-US"/>
              </w:rPr>
            </w:pPr>
            <w:r>
              <w:rPr>
                <w:rFonts w:ascii="Arial" w:hAnsi="Arial" w:cs="Arial"/>
                <w:color w:val="000000"/>
                <w:sz w:val="24"/>
                <w:szCs w:val="24"/>
              </w:rPr>
              <w:t>Withdraw 8 mL from the vial of S</w:t>
            </w:r>
            <w:r w:rsidR="009B4C44" w:rsidRPr="00E53C62">
              <w:rPr>
                <w:rFonts w:ascii="Arial" w:hAnsi="Arial" w:cs="Arial"/>
                <w:color w:val="000000"/>
                <w:sz w:val="24"/>
                <w:szCs w:val="24"/>
              </w:rPr>
              <w:t>otrovimab.</w:t>
            </w:r>
          </w:p>
          <w:p w14:paraId="1694C872" w14:textId="19AB3E04" w:rsidR="009B4C44" w:rsidRPr="00E53C62" w:rsidRDefault="001E4B4E" w:rsidP="009B4C44">
            <w:pPr>
              <w:numPr>
                <w:ilvl w:val="0"/>
                <w:numId w:val="21"/>
              </w:numPr>
              <w:spacing w:before="120" w:after="120"/>
              <w:rPr>
                <w:rFonts w:ascii="Arial" w:hAnsi="Arial" w:cs="Arial"/>
                <w:color w:val="000000"/>
                <w:sz w:val="24"/>
                <w:szCs w:val="24"/>
                <w:lang w:val="en-US"/>
              </w:rPr>
            </w:pPr>
            <w:r>
              <w:rPr>
                <w:rFonts w:ascii="Arial" w:hAnsi="Arial" w:cs="Arial"/>
                <w:color w:val="000000"/>
                <w:sz w:val="24"/>
                <w:szCs w:val="24"/>
              </w:rPr>
              <w:t>Inject the 8 mL of S</w:t>
            </w:r>
            <w:r w:rsidR="009B4C44" w:rsidRPr="00E53C62">
              <w:rPr>
                <w:rFonts w:ascii="Arial" w:hAnsi="Arial" w:cs="Arial"/>
                <w:color w:val="000000"/>
                <w:sz w:val="24"/>
                <w:szCs w:val="24"/>
              </w:rPr>
              <w:t>otrovimab into the infusion bag via the septum.</w:t>
            </w:r>
          </w:p>
          <w:p w14:paraId="64DA76F5" w14:textId="13AB6E76" w:rsidR="009B4C44" w:rsidRPr="00E53C62" w:rsidRDefault="009B4C44" w:rsidP="009B4C44">
            <w:pPr>
              <w:numPr>
                <w:ilvl w:val="0"/>
                <w:numId w:val="21"/>
              </w:numPr>
              <w:spacing w:before="120" w:after="120"/>
              <w:rPr>
                <w:rFonts w:ascii="Arial" w:hAnsi="Arial" w:cs="Arial"/>
                <w:color w:val="000000"/>
                <w:sz w:val="24"/>
                <w:szCs w:val="24"/>
                <w:lang w:val="en-US"/>
              </w:rPr>
            </w:pPr>
            <w:r w:rsidRPr="00E53C62">
              <w:rPr>
                <w:rFonts w:ascii="Arial" w:hAnsi="Arial" w:cs="Arial"/>
                <w:color w:val="000000"/>
                <w:sz w:val="24"/>
                <w:szCs w:val="24"/>
              </w:rPr>
              <w:t xml:space="preserve">Discard any unused portion left in the </w:t>
            </w:r>
            <w:r w:rsidR="001E4B4E" w:rsidRPr="00E53C62">
              <w:rPr>
                <w:rFonts w:ascii="Arial" w:hAnsi="Arial" w:cs="Arial"/>
                <w:color w:val="000000"/>
                <w:sz w:val="24"/>
                <w:szCs w:val="24"/>
              </w:rPr>
              <w:t>vial,</w:t>
            </w:r>
            <w:r w:rsidRPr="00E53C62">
              <w:rPr>
                <w:rFonts w:ascii="Arial" w:hAnsi="Arial" w:cs="Arial"/>
                <w:color w:val="000000"/>
                <w:sz w:val="24"/>
                <w:szCs w:val="24"/>
              </w:rPr>
              <w:t xml:space="preserve"> as the product contains no preservative. The vial is single use only and should only be used for one client.</w:t>
            </w:r>
          </w:p>
          <w:p w14:paraId="2C128207" w14:textId="77777777" w:rsidR="009B4C44" w:rsidRPr="00E53C62" w:rsidRDefault="009B4C44" w:rsidP="009B4C44">
            <w:pPr>
              <w:numPr>
                <w:ilvl w:val="0"/>
                <w:numId w:val="21"/>
              </w:numPr>
              <w:spacing w:before="120" w:after="120"/>
              <w:rPr>
                <w:rFonts w:ascii="Arial" w:hAnsi="Arial" w:cs="Arial"/>
                <w:color w:val="000000"/>
                <w:sz w:val="24"/>
                <w:szCs w:val="24"/>
                <w:lang w:val="en-US"/>
              </w:rPr>
            </w:pPr>
            <w:r w:rsidRPr="00E53C62">
              <w:rPr>
                <w:rFonts w:ascii="Arial" w:hAnsi="Arial" w:cs="Arial"/>
                <w:color w:val="000000"/>
                <w:sz w:val="24"/>
                <w:szCs w:val="24"/>
              </w:rPr>
              <w:t>Prior to the infusion, gently rock the infusion bag back and forth 3 to 5 times. Do not invert the infusion bag. Avoid forming air bubbles.</w:t>
            </w:r>
          </w:p>
          <w:p w14:paraId="5D130508" w14:textId="6839B092" w:rsidR="009B4C44" w:rsidRPr="00E53C62" w:rsidRDefault="009B4C44" w:rsidP="009B4C44">
            <w:pPr>
              <w:numPr>
                <w:ilvl w:val="0"/>
                <w:numId w:val="21"/>
              </w:numPr>
              <w:spacing w:before="120" w:after="120"/>
              <w:rPr>
                <w:rFonts w:ascii="Arial" w:hAnsi="Arial" w:cs="Arial"/>
                <w:color w:val="000000"/>
                <w:sz w:val="24"/>
                <w:szCs w:val="24"/>
                <w:lang w:val="en-US"/>
              </w:rPr>
            </w:pPr>
            <w:r w:rsidRPr="00E53C62">
              <w:rPr>
                <w:rFonts w:ascii="Arial" w:hAnsi="Arial" w:cs="Arial"/>
                <w:color w:val="000000"/>
                <w:sz w:val="24"/>
                <w:szCs w:val="24"/>
              </w:rPr>
              <w:t>This product contains no preservative; and therefore, the diluted infusion solution should be administered immediately. If immediate administration is not possible,</w:t>
            </w:r>
            <w:r w:rsidR="001E4B4E">
              <w:rPr>
                <w:rFonts w:ascii="Arial" w:hAnsi="Arial" w:cs="Arial"/>
                <w:color w:val="000000"/>
                <w:sz w:val="24"/>
                <w:szCs w:val="24"/>
              </w:rPr>
              <w:t xml:space="preserve"> store the diluted solution of S</w:t>
            </w:r>
            <w:r w:rsidRPr="00E53C62">
              <w:rPr>
                <w:rFonts w:ascii="Arial" w:hAnsi="Arial" w:cs="Arial"/>
                <w:color w:val="000000"/>
                <w:sz w:val="24"/>
                <w:szCs w:val="24"/>
              </w:rPr>
              <w:t>otrovimab up to 6 hours at room temperature (up to 25°C) or refrigerated up to 24 hours (2°C to 8°C)</w:t>
            </w:r>
          </w:p>
          <w:tbl>
            <w:tblPr>
              <w:tblW w:w="0" w:type="auto"/>
              <w:tblInd w:w="3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1292"/>
              <w:gridCol w:w="7246"/>
            </w:tblGrid>
            <w:tr w:rsidR="009B4C44" w:rsidRPr="00E53C62" w14:paraId="617A59BA" w14:textId="77777777" w:rsidTr="00BE280D">
              <w:trPr>
                <w:trHeight w:val="574"/>
              </w:trPr>
              <w:tc>
                <w:tcPr>
                  <w:tcW w:w="8538" w:type="dxa"/>
                  <w:gridSpan w:val="2"/>
                  <w:tcBorders>
                    <w:top w:val="single" w:sz="12" w:space="0" w:color="000000"/>
                    <w:left w:val="single" w:sz="12" w:space="0" w:color="000000"/>
                    <w:bottom w:val="single" w:sz="12" w:space="0" w:color="000000"/>
                    <w:right w:val="single" w:sz="12" w:space="0" w:color="000000"/>
                  </w:tcBorders>
                  <w:shd w:val="clear" w:color="auto" w:fill="FFC743"/>
                  <w:hideMark/>
                </w:tcPr>
                <w:p w14:paraId="3DB4F07A" w14:textId="77777777" w:rsidR="009B4C44" w:rsidRPr="00E53C62" w:rsidRDefault="009B4C44" w:rsidP="00BE280D">
                  <w:pPr>
                    <w:jc w:val="center"/>
                    <w:rPr>
                      <w:rFonts w:ascii="Arial" w:hAnsi="Arial" w:cs="Arial"/>
                      <w:b/>
                    </w:rPr>
                  </w:pPr>
                  <w:r w:rsidRPr="00E53C62">
                    <w:rPr>
                      <w:rFonts w:ascii="Arial" w:hAnsi="Arial" w:cs="Arial"/>
                      <w:b/>
                      <w:color w:val="FFFFFF" w:themeColor="background1"/>
                    </w:rPr>
                    <w:t>Safe Practice Note</w:t>
                  </w:r>
                </w:p>
              </w:tc>
            </w:tr>
            <w:tr w:rsidR="009B4C44" w:rsidRPr="00E53C62" w14:paraId="3B54D971" w14:textId="77777777" w:rsidTr="00BE280D">
              <w:trPr>
                <w:trHeight w:val="1415"/>
              </w:trPr>
              <w:tc>
                <w:tcPr>
                  <w:tcW w:w="1292" w:type="dxa"/>
                  <w:tcBorders>
                    <w:top w:val="single" w:sz="12" w:space="0" w:color="000000"/>
                    <w:left w:val="single" w:sz="12" w:space="0" w:color="000000"/>
                    <w:bottom w:val="single" w:sz="12" w:space="0" w:color="000000"/>
                    <w:right w:val="nil"/>
                  </w:tcBorders>
                  <w:hideMark/>
                </w:tcPr>
                <w:p w14:paraId="2DD11382" w14:textId="77777777" w:rsidR="009B4C44" w:rsidRPr="00E53C62" w:rsidRDefault="009B4C44" w:rsidP="00BE280D">
                  <w:pPr>
                    <w:rPr>
                      <w:rFonts w:ascii="Arial" w:hAnsi="Arial" w:cs="Arial"/>
                    </w:rPr>
                  </w:pPr>
                  <w:r w:rsidRPr="00E53C62">
                    <w:rPr>
                      <w:rFonts w:ascii="Arial" w:hAnsi="Arial" w:cs="Arial"/>
                      <w:noProof/>
                      <w:lang w:val="en-US"/>
                    </w:rPr>
                    <w:drawing>
                      <wp:inline distT="0" distB="0" distL="0" distR="0" wp14:anchorId="531DF627" wp14:editId="3F791BFF">
                        <wp:extent cx="533400" cy="533400"/>
                        <wp:effectExtent l="0" t="0" r="0" b="0"/>
                        <wp:docPr id="37" name="Picture 37"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descr="Icon  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7246" w:type="dxa"/>
                  <w:tcBorders>
                    <w:top w:val="single" w:sz="12" w:space="0" w:color="000000"/>
                    <w:left w:val="nil"/>
                    <w:bottom w:val="single" w:sz="12" w:space="0" w:color="000000"/>
                    <w:right w:val="single" w:sz="12" w:space="0" w:color="000000"/>
                  </w:tcBorders>
                  <w:hideMark/>
                </w:tcPr>
                <w:p w14:paraId="48E61B06" w14:textId="740FF86D" w:rsidR="009B4C44" w:rsidRPr="00E53C62" w:rsidRDefault="001E4B4E" w:rsidP="009B4C44">
                  <w:pPr>
                    <w:numPr>
                      <w:ilvl w:val="0"/>
                      <w:numId w:val="10"/>
                    </w:numPr>
                    <w:rPr>
                      <w:rFonts w:ascii="Arial" w:hAnsi="Arial" w:cs="Arial"/>
                      <w:b/>
                    </w:rPr>
                  </w:pPr>
                  <w:r>
                    <w:rPr>
                      <w:rFonts w:ascii="Arial" w:hAnsi="Arial" w:cs="Arial"/>
                      <w:b/>
                    </w:rPr>
                    <w:t>The diluted solution of S</w:t>
                  </w:r>
                  <w:r w:rsidR="009B4C44" w:rsidRPr="00E53C62">
                    <w:rPr>
                      <w:rFonts w:ascii="Arial" w:hAnsi="Arial" w:cs="Arial"/>
                      <w:b/>
                    </w:rPr>
                    <w:t>otrovimab can be stored for up to 6 hours at room temperature (up to 25°C) or refrigerated up to 24 hours (2°C to 8°C)</w:t>
                  </w:r>
                </w:p>
                <w:p w14:paraId="3EA782E1" w14:textId="77777777" w:rsidR="009B4C44" w:rsidRPr="00E53C62" w:rsidRDefault="009B4C44" w:rsidP="009B4C44">
                  <w:pPr>
                    <w:numPr>
                      <w:ilvl w:val="0"/>
                      <w:numId w:val="10"/>
                    </w:numPr>
                    <w:rPr>
                      <w:rFonts w:ascii="Arial" w:hAnsi="Arial" w:cs="Arial"/>
                      <w:b/>
                    </w:rPr>
                  </w:pPr>
                  <w:r w:rsidRPr="00E53C62">
                    <w:rPr>
                      <w:rFonts w:ascii="Arial" w:hAnsi="Arial" w:cs="Arial"/>
                      <w:b/>
                    </w:rPr>
                    <w:t>The above times include transportation and infusion time</w:t>
                  </w:r>
                </w:p>
              </w:tc>
            </w:tr>
          </w:tbl>
          <w:p w14:paraId="41268683" w14:textId="77777777" w:rsidR="009B4C44" w:rsidRPr="00E53C62" w:rsidRDefault="009B4C44" w:rsidP="00BE280D">
            <w:pPr>
              <w:spacing w:before="120" w:after="120"/>
              <w:ind w:left="360"/>
              <w:rPr>
                <w:rFonts w:ascii="Arial" w:hAnsi="Arial" w:cs="Arial"/>
                <w:color w:val="000000"/>
                <w:sz w:val="24"/>
                <w:szCs w:val="24"/>
                <w:lang w:val="en-US"/>
              </w:rPr>
            </w:pPr>
          </w:p>
          <w:p w14:paraId="7E032DD9" w14:textId="77777777" w:rsidR="009B4C44" w:rsidRPr="00E53C62" w:rsidRDefault="009B4C44" w:rsidP="009B4C44">
            <w:pPr>
              <w:numPr>
                <w:ilvl w:val="0"/>
                <w:numId w:val="21"/>
              </w:numPr>
              <w:spacing w:before="120" w:after="120"/>
              <w:rPr>
                <w:rFonts w:ascii="Arial" w:hAnsi="Arial" w:cs="Arial"/>
                <w:b/>
                <w:color w:val="000000"/>
                <w:sz w:val="24"/>
                <w:szCs w:val="24"/>
              </w:rPr>
            </w:pPr>
            <w:r w:rsidRPr="00E53C62">
              <w:rPr>
                <w:rFonts w:ascii="Arial" w:hAnsi="Arial" w:cs="Arial"/>
                <w:b/>
                <w:color w:val="000000"/>
                <w:sz w:val="24"/>
                <w:szCs w:val="24"/>
              </w:rPr>
              <w:t>Preferably use immediately after dilution. If this is not possible, the diluted solution may be stored at room temperature for up to 6 hours (include infusion time) or stored in the refrigerator for up to 24 hours (include infusion time).</w:t>
            </w:r>
          </w:p>
          <w:p w14:paraId="5B02CB00" w14:textId="77777777" w:rsidR="009B4C44" w:rsidRPr="00E53C62" w:rsidRDefault="009B4C44" w:rsidP="009B4C44">
            <w:pPr>
              <w:numPr>
                <w:ilvl w:val="0"/>
                <w:numId w:val="21"/>
              </w:numPr>
              <w:spacing w:before="120" w:after="120"/>
              <w:rPr>
                <w:rFonts w:ascii="Arial" w:hAnsi="Arial" w:cs="Arial"/>
                <w:color w:val="000000"/>
                <w:sz w:val="24"/>
                <w:szCs w:val="24"/>
              </w:rPr>
            </w:pPr>
            <w:r w:rsidRPr="00E53C62">
              <w:rPr>
                <w:rFonts w:ascii="Arial" w:hAnsi="Arial" w:cs="Arial"/>
                <w:color w:val="000000"/>
                <w:sz w:val="24"/>
                <w:szCs w:val="24"/>
              </w:rPr>
              <w:t xml:space="preserve">Personnel and equipment to manage anaphylaxis must be present during infusion and for at least 60 minutes post-infusion. </w:t>
            </w:r>
          </w:p>
          <w:p w14:paraId="1532B1DE" w14:textId="77777777" w:rsidR="009B4C44" w:rsidRPr="00E53C62" w:rsidRDefault="009B4C44" w:rsidP="00BE280D">
            <w:pPr>
              <w:spacing w:before="120" w:after="120"/>
              <w:rPr>
                <w:rFonts w:ascii="Arial" w:hAnsi="Arial" w:cs="Arial"/>
                <w:color w:val="000000"/>
                <w:sz w:val="24"/>
                <w:szCs w:val="24"/>
              </w:rPr>
            </w:pPr>
          </w:p>
        </w:tc>
      </w:tr>
      <w:tr w:rsidR="009B4C44" w:rsidRPr="00E53C62" w14:paraId="2257D387" w14:textId="77777777" w:rsidTr="00BE280D">
        <w:tc>
          <w:tcPr>
            <w:tcW w:w="11664" w:type="dxa"/>
            <w:shd w:val="clear" w:color="auto" w:fill="D99594" w:themeFill="accent2" w:themeFillTint="99"/>
          </w:tcPr>
          <w:p w14:paraId="70AC7029" w14:textId="77777777" w:rsidR="009B4C44" w:rsidRPr="00E53C62" w:rsidRDefault="009B4C44" w:rsidP="00BE280D">
            <w:pPr>
              <w:spacing w:before="120" w:after="120"/>
              <w:jc w:val="center"/>
              <w:rPr>
                <w:rFonts w:ascii="Arial" w:hAnsi="Arial" w:cs="Arial"/>
                <w:b/>
                <w:color w:val="000000"/>
                <w:sz w:val="24"/>
                <w:szCs w:val="24"/>
              </w:rPr>
            </w:pPr>
            <w:r w:rsidRPr="00E53C62">
              <w:rPr>
                <w:rFonts w:ascii="Arial" w:hAnsi="Arial" w:cs="Arial"/>
                <w:b/>
                <w:w w:val="115"/>
                <w:sz w:val="24"/>
                <w:szCs w:val="24"/>
              </w:rPr>
              <w:lastRenderedPageBreak/>
              <w:t>Sotrovimab requires 1 single-dose vial, 1 infusion bag, 60 minutes of infusion time, and 60 minutes of post-infusion observation</w:t>
            </w:r>
          </w:p>
        </w:tc>
      </w:tr>
    </w:tbl>
    <w:p w14:paraId="1E5A949F" w14:textId="77777777" w:rsidR="009B4C44" w:rsidRPr="00E53C62" w:rsidRDefault="009B4C44" w:rsidP="009B4C44">
      <w:pPr>
        <w:rPr>
          <w:rFonts w:ascii="Arial" w:hAnsi="Arial" w:cs="Arial"/>
          <w:b/>
          <w:bCs/>
          <w:u w:val="single"/>
        </w:rPr>
      </w:pPr>
    </w:p>
    <w:p w14:paraId="1404628B" w14:textId="77777777" w:rsidR="009B4C44" w:rsidRPr="00E53C62" w:rsidRDefault="009B4C44" w:rsidP="009B4C44">
      <w:pPr>
        <w:rPr>
          <w:rFonts w:ascii="Arial" w:hAnsi="Arial" w:cs="Arial"/>
          <w:b/>
          <w:bCs/>
          <w:u w:val="single"/>
        </w:rPr>
      </w:pPr>
      <w:r w:rsidRPr="00E53C62">
        <w:rPr>
          <w:rFonts w:ascii="Arial" w:hAnsi="Arial" w:cs="Arial"/>
          <w:b/>
          <w:bCs/>
          <w:u w:val="single"/>
        </w:rPr>
        <w:br w:type="page"/>
      </w:r>
    </w:p>
    <w:tbl>
      <w:tblPr>
        <w:tblStyle w:val="TableGrid"/>
        <w:tblW w:w="0" w:type="auto"/>
        <w:tblLook w:val="04A0" w:firstRow="1" w:lastRow="0" w:firstColumn="1" w:lastColumn="0" w:noHBand="0" w:noVBand="1"/>
      </w:tblPr>
      <w:tblGrid>
        <w:gridCol w:w="9296"/>
      </w:tblGrid>
      <w:tr w:rsidR="009B4C44" w:rsidRPr="00E53C62" w14:paraId="03CD4CC5" w14:textId="77777777" w:rsidTr="00BE280D">
        <w:tc>
          <w:tcPr>
            <w:tcW w:w="10790" w:type="dxa"/>
            <w:shd w:val="clear" w:color="auto" w:fill="D99594" w:themeFill="accent2" w:themeFillTint="99"/>
          </w:tcPr>
          <w:p w14:paraId="07452C9E" w14:textId="77777777" w:rsidR="009B4C44" w:rsidRPr="00E53C62" w:rsidRDefault="009B4C44" w:rsidP="00BE280D">
            <w:pPr>
              <w:spacing w:after="160" w:line="259" w:lineRule="auto"/>
              <w:rPr>
                <w:rFonts w:ascii="Arial" w:hAnsi="Arial" w:cs="Arial"/>
                <w:b/>
                <w:bCs/>
                <w:sz w:val="24"/>
                <w:szCs w:val="24"/>
              </w:rPr>
            </w:pPr>
            <w:r w:rsidRPr="00E53C62">
              <w:rPr>
                <w:rFonts w:ascii="Arial" w:hAnsi="Arial" w:cs="Arial"/>
                <w:b/>
                <w:bCs/>
                <w:sz w:val="24"/>
                <w:szCs w:val="24"/>
              </w:rPr>
              <w:lastRenderedPageBreak/>
              <w:t>Administration Steps:</w:t>
            </w:r>
          </w:p>
        </w:tc>
      </w:tr>
      <w:tr w:rsidR="009B4C44" w:rsidRPr="00E53C62" w14:paraId="45B44D08" w14:textId="77777777" w:rsidTr="00BE280D">
        <w:tc>
          <w:tcPr>
            <w:tcW w:w="10790" w:type="dxa"/>
          </w:tcPr>
          <w:p w14:paraId="7606CAD9" w14:textId="77777777" w:rsidR="009B4C44" w:rsidRPr="00E53C62" w:rsidRDefault="009B4C44" w:rsidP="00BE280D">
            <w:pPr>
              <w:spacing w:after="160" w:line="259" w:lineRule="auto"/>
              <w:rPr>
                <w:rFonts w:ascii="Arial" w:hAnsi="Arial" w:cs="Arial"/>
                <w:bCs/>
                <w:sz w:val="24"/>
                <w:szCs w:val="24"/>
              </w:rPr>
            </w:pPr>
            <w:r w:rsidRPr="00E53C62">
              <w:rPr>
                <w:rFonts w:ascii="Arial" w:hAnsi="Arial" w:cs="Arial"/>
                <w:bCs/>
                <w:sz w:val="24"/>
                <w:szCs w:val="24"/>
              </w:rPr>
              <w:t>1. Gather the recommended materials for infusion:</w:t>
            </w:r>
          </w:p>
          <w:p w14:paraId="7DA0EA41" w14:textId="77777777" w:rsidR="009B4C44" w:rsidRPr="00E53C62" w:rsidRDefault="009B4C44" w:rsidP="009B4C44">
            <w:pPr>
              <w:numPr>
                <w:ilvl w:val="0"/>
                <w:numId w:val="19"/>
              </w:numPr>
              <w:spacing w:after="160" w:line="259" w:lineRule="auto"/>
              <w:rPr>
                <w:rFonts w:ascii="Arial" w:hAnsi="Arial" w:cs="Arial"/>
                <w:bCs/>
                <w:sz w:val="24"/>
                <w:szCs w:val="24"/>
              </w:rPr>
            </w:pPr>
            <w:r w:rsidRPr="00E53C62">
              <w:rPr>
                <w:rFonts w:ascii="Arial" w:hAnsi="Arial" w:cs="Arial"/>
                <w:bCs/>
                <w:sz w:val="24"/>
                <w:szCs w:val="24"/>
              </w:rPr>
              <w:t>Polyvinyl chloride (PVC) or polyolefin (PO) infusion set;</w:t>
            </w:r>
          </w:p>
          <w:p w14:paraId="2147B088" w14:textId="77777777" w:rsidR="009B4C44" w:rsidRPr="00E53C62" w:rsidRDefault="009B4C44" w:rsidP="009B4C44">
            <w:pPr>
              <w:numPr>
                <w:ilvl w:val="0"/>
                <w:numId w:val="19"/>
              </w:numPr>
              <w:spacing w:after="160" w:line="259" w:lineRule="auto"/>
              <w:rPr>
                <w:rFonts w:ascii="Arial" w:hAnsi="Arial" w:cs="Arial"/>
                <w:bCs/>
                <w:sz w:val="24"/>
                <w:szCs w:val="24"/>
              </w:rPr>
            </w:pPr>
            <w:r w:rsidRPr="00E53C62">
              <w:rPr>
                <w:rFonts w:ascii="Arial" w:hAnsi="Arial" w:cs="Arial"/>
                <w:bCs/>
                <w:sz w:val="24"/>
                <w:szCs w:val="24"/>
              </w:rPr>
              <w:t xml:space="preserve">A 0.2 micron </w:t>
            </w:r>
            <w:proofErr w:type="spellStart"/>
            <w:r w:rsidRPr="00E53C62">
              <w:rPr>
                <w:rFonts w:ascii="Arial" w:hAnsi="Arial" w:cs="Arial"/>
                <w:bCs/>
                <w:sz w:val="24"/>
                <w:szCs w:val="24"/>
              </w:rPr>
              <w:t>polyethersulfone</w:t>
            </w:r>
            <w:proofErr w:type="spellEnd"/>
            <w:r w:rsidRPr="00E53C62">
              <w:rPr>
                <w:rFonts w:ascii="Arial" w:hAnsi="Arial" w:cs="Arial"/>
                <w:bCs/>
                <w:sz w:val="24"/>
                <w:szCs w:val="24"/>
              </w:rPr>
              <w:t xml:space="preserve"> (PES) filter is recommended.</w:t>
            </w:r>
          </w:p>
          <w:p w14:paraId="564C210E" w14:textId="77777777" w:rsidR="009B4C44" w:rsidRPr="00E53C62" w:rsidRDefault="009B4C44" w:rsidP="00BE280D">
            <w:pPr>
              <w:spacing w:after="160" w:line="259" w:lineRule="auto"/>
              <w:rPr>
                <w:rFonts w:ascii="Arial" w:hAnsi="Arial" w:cs="Arial"/>
                <w:bCs/>
                <w:sz w:val="24"/>
                <w:szCs w:val="24"/>
              </w:rPr>
            </w:pPr>
            <w:r w:rsidRPr="00E53C62">
              <w:rPr>
                <w:rFonts w:ascii="Arial" w:hAnsi="Arial" w:cs="Arial"/>
                <w:bCs/>
                <w:sz w:val="24"/>
                <w:szCs w:val="24"/>
              </w:rPr>
              <w:t>2. Attach the infusion set to the IV bag using standard bore tubing.</w:t>
            </w:r>
          </w:p>
          <w:p w14:paraId="419CF326" w14:textId="77777777" w:rsidR="009B4C44" w:rsidRPr="00E53C62" w:rsidRDefault="009B4C44" w:rsidP="00BE280D">
            <w:pPr>
              <w:spacing w:after="160" w:line="259" w:lineRule="auto"/>
              <w:rPr>
                <w:rFonts w:ascii="Arial" w:hAnsi="Arial" w:cs="Arial"/>
                <w:bCs/>
                <w:sz w:val="24"/>
                <w:szCs w:val="24"/>
              </w:rPr>
            </w:pPr>
            <w:r w:rsidRPr="00E53C62">
              <w:rPr>
                <w:rFonts w:ascii="Arial" w:hAnsi="Arial" w:cs="Arial"/>
                <w:bCs/>
                <w:sz w:val="24"/>
                <w:szCs w:val="24"/>
              </w:rPr>
              <w:br/>
              <w:t>3. Prime the infusion set.</w:t>
            </w:r>
          </w:p>
          <w:p w14:paraId="3D28C335" w14:textId="77777777" w:rsidR="009B4C44" w:rsidRPr="00E53C62" w:rsidRDefault="009B4C44" w:rsidP="00BE280D">
            <w:pPr>
              <w:spacing w:after="160" w:line="259" w:lineRule="auto"/>
              <w:rPr>
                <w:rFonts w:ascii="Arial" w:hAnsi="Arial" w:cs="Arial"/>
                <w:bCs/>
                <w:sz w:val="24"/>
                <w:szCs w:val="24"/>
              </w:rPr>
            </w:pPr>
            <w:r w:rsidRPr="00E53C62">
              <w:rPr>
                <w:rFonts w:ascii="Arial" w:hAnsi="Arial" w:cs="Arial"/>
                <w:bCs/>
                <w:sz w:val="24"/>
                <w:szCs w:val="24"/>
              </w:rPr>
              <w:t>4. Administer as an IV infusion over 60 minutes at room temperature. Do not administer as an IV push or bolus.</w:t>
            </w:r>
          </w:p>
          <w:p w14:paraId="5FD5B041" w14:textId="084F5923" w:rsidR="009B4C44" w:rsidRPr="00E53C62" w:rsidRDefault="009B4C44" w:rsidP="00BE280D">
            <w:pPr>
              <w:spacing w:after="160" w:line="259" w:lineRule="auto"/>
              <w:rPr>
                <w:rFonts w:ascii="Arial" w:hAnsi="Arial" w:cs="Arial"/>
                <w:bCs/>
                <w:sz w:val="24"/>
                <w:szCs w:val="24"/>
              </w:rPr>
            </w:pPr>
            <w:r w:rsidRPr="00E53C62">
              <w:rPr>
                <w:rFonts w:ascii="Arial" w:hAnsi="Arial" w:cs="Arial"/>
                <w:bCs/>
                <w:sz w:val="24"/>
                <w:szCs w:val="24"/>
              </w:rPr>
              <w:br/>
              <w:t>5. The prepared infusion solution should not be administered simultaneously with any other me</w:t>
            </w:r>
            <w:r w:rsidR="001E4B4E">
              <w:rPr>
                <w:rFonts w:ascii="Arial" w:hAnsi="Arial" w:cs="Arial"/>
                <w:bCs/>
                <w:sz w:val="24"/>
                <w:szCs w:val="24"/>
              </w:rPr>
              <w:t>dication. The compatibility of S</w:t>
            </w:r>
            <w:r w:rsidRPr="00E53C62">
              <w:rPr>
                <w:rFonts w:ascii="Arial" w:hAnsi="Arial" w:cs="Arial"/>
                <w:bCs/>
                <w:sz w:val="24"/>
                <w:szCs w:val="24"/>
              </w:rPr>
              <w:t>otrovimab with IV solutions and medications other than 0.9% sodium chloride solution and 5% dextrose for injection is not known.</w:t>
            </w:r>
          </w:p>
          <w:p w14:paraId="23D78BF3" w14:textId="77777777" w:rsidR="009B4C44" w:rsidRPr="00E53C62" w:rsidRDefault="009B4C44" w:rsidP="00BE280D">
            <w:pPr>
              <w:spacing w:after="160" w:line="259" w:lineRule="auto"/>
              <w:rPr>
                <w:rFonts w:ascii="Arial" w:hAnsi="Arial" w:cs="Arial"/>
                <w:bCs/>
                <w:sz w:val="24"/>
                <w:szCs w:val="24"/>
              </w:rPr>
            </w:pPr>
            <w:r w:rsidRPr="00E53C62">
              <w:rPr>
                <w:rFonts w:ascii="Arial" w:hAnsi="Arial" w:cs="Arial"/>
                <w:bCs/>
                <w:sz w:val="24"/>
                <w:szCs w:val="24"/>
              </w:rPr>
              <w:br/>
              <w:t xml:space="preserve">6. Administer the entire infusion solution, at a rate of 100 mL/hr, in the bag via pump or gravity through an intravenous line containing a sterile, in-line or add-on 0.2-micron </w:t>
            </w:r>
            <w:proofErr w:type="spellStart"/>
            <w:r w:rsidRPr="00E53C62">
              <w:rPr>
                <w:rFonts w:ascii="Arial" w:hAnsi="Arial" w:cs="Arial"/>
                <w:bCs/>
                <w:sz w:val="24"/>
                <w:szCs w:val="24"/>
              </w:rPr>
              <w:t>polyethersulfone</w:t>
            </w:r>
            <w:proofErr w:type="spellEnd"/>
            <w:r w:rsidRPr="00E53C62">
              <w:rPr>
                <w:rFonts w:ascii="Arial" w:hAnsi="Arial" w:cs="Arial"/>
                <w:bCs/>
                <w:sz w:val="24"/>
                <w:szCs w:val="24"/>
              </w:rPr>
              <w:t xml:space="preserve"> (PES) filter. Due to potential overfill of prefilled bags, the entire infusion solution in the bag should be administered to avoid under dosage.</w:t>
            </w:r>
          </w:p>
          <w:p w14:paraId="1F20B70E" w14:textId="77777777" w:rsidR="009B4C44" w:rsidRPr="00E53C62" w:rsidRDefault="009B4C44" w:rsidP="00BE280D">
            <w:pPr>
              <w:spacing w:after="160" w:line="259" w:lineRule="auto"/>
              <w:rPr>
                <w:rFonts w:ascii="Arial" w:hAnsi="Arial" w:cs="Arial"/>
                <w:bCs/>
                <w:sz w:val="24"/>
                <w:szCs w:val="24"/>
              </w:rPr>
            </w:pPr>
            <w:r w:rsidRPr="00E53C62">
              <w:rPr>
                <w:rFonts w:ascii="Arial" w:hAnsi="Arial" w:cs="Arial"/>
                <w:bCs/>
                <w:sz w:val="24"/>
                <w:szCs w:val="24"/>
              </w:rPr>
              <w:br/>
              <w:t xml:space="preserve">7. The infusion rate should be slowed or stopped if the client develops an infusion reaction, and appropriate supportive care provided. </w:t>
            </w:r>
          </w:p>
          <w:p w14:paraId="451B5C64" w14:textId="1EAE9021" w:rsidR="009B4C44" w:rsidRPr="00E53C62" w:rsidRDefault="009B4C44" w:rsidP="00BE280D">
            <w:pPr>
              <w:spacing w:after="160" w:line="259" w:lineRule="auto"/>
              <w:rPr>
                <w:rFonts w:ascii="Arial" w:hAnsi="Arial" w:cs="Arial"/>
                <w:bCs/>
                <w:sz w:val="24"/>
                <w:szCs w:val="24"/>
              </w:rPr>
            </w:pPr>
            <w:r w:rsidRPr="00E53C62">
              <w:rPr>
                <w:rFonts w:ascii="Arial" w:hAnsi="Arial" w:cs="Arial"/>
                <w:bCs/>
                <w:sz w:val="24"/>
                <w:szCs w:val="24"/>
              </w:rPr>
              <w:br/>
              <w:t>8. The client should be clinically monitored during drug administration and fo</w:t>
            </w:r>
            <w:r w:rsidR="001E4B4E">
              <w:rPr>
                <w:rFonts w:ascii="Arial" w:hAnsi="Arial" w:cs="Arial"/>
                <w:bCs/>
                <w:sz w:val="24"/>
                <w:szCs w:val="24"/>
              </w:rPr>
              <w:t>r 60 minutes after infusion of S</w:t>
            </w:r>
            <w:r w:rsidRPr="00E53C62">
              <w:rPr>
                <w:rFonts w:ascii="Arial" w:hAnsi="Arial" w:cs="Arial"/>
                <w:bCs/>
                <w:sz w:val="24"/>
                <w:szCs w:val="24"/>
              </w:rPr>
              <w:t>otrovimab is completed in case of hypersensitivity reactions or anaphylaxis.</w:t>
            </w:r>
            <w:r w:rsidRPr="00E53C62">
              <w:rPr>
                <w:rFonts w:ascii="Arial" w:hAnsi="Arial" w:cs="Arial"/>
                <w:b/>
                <w:bCs/>
                <w:u w:val="single"/>
              </w:rPr>
              <w:t xml:space="preserve"> </w:t>
            </w:r>
          </w:p>
        </w:tc>
      </w:tr>
    </w:tbl>
    <w:p w14:paraId="30FC0A8B" w14:textId="77777777" w:rsidR="009B4C44" w:rsidRPr="00E53C62" w:rsidRDefault="009B4C44" w:rsidP="009B4C44">
      <w:pPr>
        <w:ind w:left="2594"/>
        <w:rPr>
          <w:rFonts w:ascii="Arial" w:hAnsi="Arial" w:cs="Arial"/>
          <w:b/>
          <w:bCs/>
          <w:u w:val="single"/>
        </w:rPr>
      </w:pPr>
    </w:p>
    <w:p w14:paraId="502D39C8" w14:textId="77777777" w:rsidR="009B4C44" w:rsidRPr="00E53C62" w:rsidRDefault="009B4C44" w:rsidP="009B4C44">
      <w:pPr>
        <w:ind w:left="2594"/>
        <w:rPr>
          <w:rFonts w:ascii="Arial" w:hAnsi="Arial" w:cs="Arial"/>
          <w:b/>
          <w:bCs/>
          <w:u w:val="single"/>
        </w:rPr>
      </w:pPr>
    </w:p>
    <w:p w14:paraId="720E8BD7" w14:textId="77777777" w:rsidR="009B4C44" w:rsidRPr="00E53C62" w:rsidRDefault="009B4C44" w:rsidP="009B4C44">
      <w:pPr>
        <w:numPr>
          <w:ilvl w:val="2"/>
          <w:numId w:val="16"/>
        </w:numPr>
        <w:spacing w:after="160" w:line="259" w:lineRule="auto"/>
        <w:rPr>
          <w:rFonts w:ascii="Arial" w:hAnsi="Arial" w:cs="Arial"/>
          <w:b/>
          <w:bCs/>
          <w:u w:val="single"/>
        </w:rPr>
      </w:pPr>
      <w:r w:rsidRPr="00E53C62">
        <w:rPr>
          <w:rFonts w:ascii="Arial" w:hAnsi="Arial" w:cs="Arial"/>
          <w:b/>
          <w:bCs/>
          <w:noProof/>
          <w:u w:val="single"/>
          <w:lang w:val="en-US"/>
        </w:rPr>
        <mc:AlternateContent>
          <mc:Choice Requires="wpg">
            <w:drawing>
              <wp:anchor distT="0" distB="0" distL="114300" distR="114300" simplePos="0" relativeHeight="251660288" behindDoc="0" locked="0" layoutInCell="1" allowOverlap="1" wp14:anchorId="2433D9B5" wp14:editId="7433C6F3">
                <wp:simplePos x="0" y="0"/>
                <wp:positionH relativeFrom="page">
                  <wp:posOffset>923290</wp:posOffset>
                </wp:positionH>
                <wp:positionV relativeFrom="paragraph">
                  <wp:posOffset>74930</wp:posOffset>
                </wp:positionV>
                <wp:extent cx="656590" cy="386715"/>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386715"/>
                          <a:chOff x="1079" y="931"/>
                          <a:chExt cx="1034" cy="609"/>
                        </a:xfrm>
                      </wpg:grpSpPr>
                      <wps:wsp>
                        <wps:cNvPr id="92" name="AutoShape 24"/>
                        <wps:cNvSpPr>
                          <a:spLocks/>
                        </wps:cNvSpPr>
                        <wps:spPr bwMode="auto">
                          <a:xfrm>
                            <a:off x="1335" y="977"/>
                            <a:ext cx="517" cy="515"/>
                          </a:xfrm>
                          <a:custGeom>
                            <a:avLst/>
                            <a:gdLst>
                              <a:gd name="T0" fmla="+- 0 1344 1336"/>
                              <a:gd name="T1" fmla="*/ T0 w 517"/>
                              <a:gd name="T2" fmla="+- 0 1396 977"/>
                              <a:gd name="T3" fmla="*/ 1396 h 515"/>
                              <a:gd name="T4" fmla="+- 0 1337 1336"/>
                              <a:gd name="T5" fmla="*/ T4 w 517"/>
                              <a:gd name="T6" fmla="+- 0 1410 977"/>
                              <a:gd name="T7" fmla="*/ 1410 h 515"/>
                              <a:gd name="T8" fmla="+- 0 1421 1336"/>
                              <a:gd name="T9" fmla="*/ T8 w 517"/>
                              <a:gd name="T10" fmla="+- 0 1492 977"/>
                              <a:gd name="T11" fmla="*/ 1492 h 515"/>
                              <a:gd name="T12" fmla="+- 0 1428 1336"/>
                              <a:gd name="T13" fmla="*/ T12 w 517"/>
                              <a:gd name="T14" fmla="+- 0 1491 977"/>
                              <a:gd name="T15" fmla="*/ 1491 h 515"/>
                              <a:gd name="T16" fmla="+- 0 1434 1336"/>
                              <a:gd name="T17" fmla="*/ T16 w 517"/>
                              <a:gd name="T18" fmla="+- 0 1479 977"/>
                              <a:gd name="T19" fmla="*/ 1479 h 515"/>
                              <a:gd name="T20" fmla="+- 0 1433 1336"/>
                              <a:gd name="T21" fmla="*/ T20 w 517"/>
                              <a:gd name="T22" fmla="+- 0 1424 977"/>
                              <a:gd name="T23" fmla="*/ 1424 h 515"/>
                              <a:gd name="T24" fmla="+- 0 1350 1336"/>
                              <a:gd name="T25" fmla="*/ T24 w 517"/>
                              <a:gd name="T26" fmla="+- 0 1396 977"/>
                              <a:gd name="T27" fmla="*/ 1396 h 515"/>
                              <a:gd name="T28" fmla="+- 0 1457 1336"/>
                              <a:gd name="T29" fmla="*/ T28 w 517"/>
                              <a:gd name="T30" fmla="+- 0 1400 977"/>
                              <a:gd name="T31" fmla="*/ 1400 h 515"/>
                              <a:gd name="T32" fmla="+- 0 1552 1336"/>
                              <a:gd name="T33" fmla="*/ T32 w 517"/>
                              <a:gd name="T34" fmla="+- 0 1492 977"/>
                              <a:gd name="T35" fmla="*/ 1492 h 515"/>
                              <a:gd name="T36" fmla="+- 0 1567 1336"/>
                              <a:gd name="T37" fmla="*/ T36 w 517"/>
                              <a:gd name="T38" fmla="+- 0 1490 977"/>
                              <a:gd name="T39" fmla="*/ 1490 h 515"/>
                              <a:gd name="T40" fmla="+- 0 1578 1336"/>
                              <a:gd name="T41" fmla="*/ T40 w 517"/>
                              <a:gd name="T42" fmla="+- 0 1467 977"/>
                              <a:gd name="T43" fmla="*/ 1467 h 515"/>
                              <a:gd name="T44" fmla="+- 0 1566 1336"/>
                              <a:gd name="T45" fmla="*/ T44 w 517"/>
                              <a:gd name="T46" fmla="+- 0 1400 977"/>
                              <a:gd name="T47" fmla="*/ 1400 h 515"/>
                              <a:gd name="T48" fmla="+- 0 1351 1336"/>
                              <a:gd name="T49" fmla="*/ T48 w 517"/>
                              <a:gd name="T50" fmla="+- 0 1252 977"/>
                              <a:gd name="T51" fmla="*/ 1252 h 515"/>
                              <a:gd name="T52" fmla="+- 0 1336 1336"/>
                              <a:gd name="T53" fmla="*/ T52 w 517"/>
                              <a:gd name="T54" fmla="+- 0 1267 977"/>
                              <a:gd name="T55" fmla="*/ 1267 h 515"/>
                              <a:gd name="T56" fmla="+- 0 1430 1336"/>
                              <a:gd name="T57" fmla="*/ T56 w 517"/>
                              <a:gd name="T58" fmla="+- 0 1373 977"/>
                              <a:gd name="T59" fmla="*/ 1373 h 515"/>
                              <a:gd name="T60" fmla="+- 0 1433 1336"/>
                              <a:gd name="T61" fmla="*/ T60 w 517"/>
                              <a:gd name="T62" fmla="+- 0 1424 977"/>
                              <a:gd name="T63" fmla="*/ 1424 h 515"/>
                              <a:gd name="T64" fmla="+- 0 1566 1336"/>
                              <a:gd name="T65" fmla="*/ T64 w 517"/>
                              <a:gd name="T66" fmla="+- 0 1400 977"/>
                              <a:gd name="T67" fmla="*/ 1400 h 515"/>
                              <a:gd name="T68" fmla="+- 0 1546 1336"/>
                              <a:gd name="T69" fmla="*/ T68 w 517"/>
                              <a:gd name="T70" fmla="+- 0 1366 977"/>
                              <a:gd name="T71" fmla="*/ 1366 h 515"/>
                              <a:gd name="T72" fmla="+- 0 1508 1336"/>
                              <a:gd name="T73" fmla="*/ T72 w 517"/>
                              <a:gd name="T74" fmla="+- 0 1322 977"/>
                              <a:gd name="T75" fmla="*/ 1322 h 515"/>
                              <a:gd name="T76" fmla="+- 0 1576 1336"/>
                              <a:gd name="T77" fmla="*/ T76 w 517"/>
                              <a:gd name="T78" fmla="+- 0 1315 977"/>
                              <a:gd name="T79" fmla="*/ 1315 h 515"/>
                              <a:gd name="T80" fmla="+- 0 1402 1336"/>
                              <a:gd name="T81" fmla="*/ T80 w 517"/>
                              <a:gd name="T82" fmla="+- 0 1291 977"/>
                              <a:gd name="T83" fmla="*/ 1291 h 515"/>
                              <a:gd name="T84" fmla="+- 0 1576 1336"/>
                              <a:gd name="T85" fmla="*/ T84 w 517"/>
                              <a:gd name="T86" fmla="+- 0 1315 977"/>
                              <a:gd name="T87" fmla="*/ 1315 h 515"/>
                              <a:gd name="T88" fmla="+- 0 1559 1336"/>
                              <a:gd name="T89" fmla="*/ T88 w 517"/>
                              <a:gd name="T90" fmla="+- 0 1352 977"/>
                              <a:gd name="T91" fmla="*/ 1352 h 515"/>
                              <a:gd name="T92" fmla="+- 0 1600 1336"/>
                              <a:gd name="T93" fmla="*/ T92 w 517"/>
                              <a:gd name="T94" fmla="+- 0 1366 977"/>
                              <a:gd name="T95" fmla="*/ 1366 h 515"/>
                              <a:gd name="T96" fmla="+- 0 1586 1336"/>
                              <a:gd name="T97" fmla="*/ T96 w 517"/>
                              <a:gd name="T98" fmla="+- 0 1325 977"/>
                              <a:gd name="T99" fmla="*/ 1325 h 515"/>
                              <a:gd name="T100" fmla="+- 0 1617 1336"/>
                              <a:gd name="T101" fmla="*/ T100 w 517"/>
                              <a:gd name="T102" fmla="+- 0 1274 977"/>
                              <a:gd name="T103" fmla="*/ 1274 h 515"/>
                              <a:gd name="T104" fmla="+- 0 1600 1336"/>
                              <a:gd name="T105" fmla="*/ T104 w 517"/>
                              <a:gd name="T106" fmla="+- 0 1312 977"/>
                              <a:gd name="T107" fmla="*/ 1312 h 515"/>
                              <a:gd name="T108" fmla="+- 0 1641 1336"/>
                              <a:gd name="T109" fmla="*/ T108 w 517"/>
                              <a:gd name="T110" fmla="+- 0 1325 977"/>
                              <a:gd name="T111" fmla="*/ 1325 h 515"/>
                              <a:gd name="T112" fmla="+- 0 1627 1336"/>
                              <a:gd name="T113" fmla="*/ T112 w 517"/>
                              <a:gd name="T114" fmla="+- 0 1284 977"/>
                              <a:gd name="T115" fmla="*/ 1284 h 515"/>
                              <a:gd name="T116" fmla="+- 0 1716 1336"/>
                              <a:gd name="T117" fmla="*/ T116 w 517"/>
                              <a:gd name="T118" fmla="+- 0 990 977"/>
                              <a:gd name="T119" fmla="*/ 990 h 515"/>
                              <a:gd name="T120" fmla="+- 0 1402 1336"/>
                              <a:gd name="T121" fmla="*/ T120 w 517"/>
                              <a:gd name="T122" fmla="+- 0 1291 977"/>
                              <a:gd name="T123" fmla="*/ 1291 h 515"/>
                              <a:gd name="T124" fmla="+- 0 1549 1336"/>
                              <a:gd name="T125" fmla="*/ T124 w 517"/>
                              <a:gd name="T126" fmla="+- 0 1287 977"/>
                              <a:gd name="T127" fmla="*/ 1287 h 515"/>
                              <a:gd name="T128" fmla="+- 0 1556 1336"/>
                              <a:gd name="T129" fmla="*/ T128 w 517"/>
                              <a:gd name="T130" fmla="+- 0 1274 977"/>
                              <a:gd name="T131" fmla="*/ 1274 h 515"/>
                              <a:gd name="T132" fmla="+- 0 1589 1336"/>
                              <a:gd name="T133" fmla="*/ T132 w 517"/>
                              <a:gd name="T134" fmla="+- 0 1247 977"/>
                              <a:gd name="T135" fmla="*/ 1247 h 515"/>
                              <a:gd name="T136" fmla="+- 0 1597 1336"/>
                              <a:gd name="T137" fmla="*/ T136 w 517"/>
                              <a:gd name="T138" fmla="+- 0 1233 977"/>
                              <a:gd name="T139" fmla="*/ 1233 h 515"/>
                              <a:gd name="T140" fmla="+- 0 1586 1336"/>
                              <a:gd name="T141" fmla="*/ T140 w 517"/>
                              <a:gd name="T142" fmla="+- 0 1162 977"/>
                              <a:gd name="T143" fmla="*/ 1162 h 515"/>
                              <a:gd name="T144" fmla="+- 0 1764 1336"/>
                              <a:gd name="T145" fmla="*/ T144 w 517"/>
                              <a:gd name="T146" fmla="+- 0 1038 977"/>
                              <a:gd name="T147" fmla="*/ 1038 h 515"/>
                              <a:gd name="T148" fmla="+- 0 1658 1336"/>
                              <a:gd name="T149" fmla="*/ T148 w 517"/>
                              <a:gd name="T150" fmla="+- 0 1233 977"/>
                              <a:gd name="T151" fmla="*/ 1233 h 515"/>
                              <a:gd name="T152" fmla="+- 0 1641 1336"/>
                              <a:gd name="T153" fmla="*/ T152 w 517"/>
                              <a:gd name="T154" fmla="+- 0 1271 977"/>
                              <a:gd name="T155" fmla="*/ 1271 h 515"/>
                              <a:gd name="T156" fmla="+- 0 1682 1336"/>
                              <a:gd name="T157" fmla="*/ T156 w 517"/>
                              <a:gd name="T158" fmla="+- 0 1284 977"/>
                              <a:gd name="T159" fmla="*/ 1284 h 515"/>
                              <a:gd name="T160" fmla="+- 0 1668 1336"/>
                              <a:gd name="T161" fmla="*/ T160 w 517"/>
                              <a:gd name="T162" fmla="+- 0 1243 977"/>
                              <a:gd name="T163" fmla="*/ 1243 h 515"/>
                              <a:gd name="T164" fmla="+- 0 1671 1336"/>
                              <a:gd name="T165" fmla="*/ T164 w 517"/>
                              <a:gd name="T166" fmla="+- 0 1165 977"/>
                              <a:gd name="T167" fmla="*/ 1165 h 515"/>
                              <a:gd name="T168" fmla="+- 0 1658 1336"/>
                              <a:gd name="T169" fmla="*/ T168 w 517"/>
                              <a:gd name="T170" fmla="+- 0 1172 977"/>
                              <a:gd name="T171" fmla="*/ 1172 h 515"/>
                              <a:gd name="T172" fmla="+- 0 1695 1336"/>
                              <a:gd name="T173" fmla="*/ T172 w 517"/>
                              <a:gd name="T174" fmla="+- 0 1216 977"/>
                              <a:gd name="T175" fmla="*/ 1216 h 515"/>
                              <a:gd name="T176" fmla="+- 0 1723 1336"/>
                              <a:gd name="T177" fmla="*/ T176 w 517"/>
                              <a:gd name="T178" fmla="+- 0 1243 977"/>
                              <a:gd name="T179" fmla="*/ 1243 h 515"/>
                              <a:gd name="T180" fmla="+- 0 1709 1336"/>
                              <a:gd name="T181" fmla="*/ T180 w 517"/>
                              <a:gd name="T182" fmla="+- 0 1203 977"/>
                              <a:gd name="T183" fmla="*/ 1203 h 515"/>
                              <a:gd name="T184" fmla="+- 0 1764 1336"/>
                              <a:gd name="T185" fmla="*/ T184 w 517"/>
                              <a:gd name="T186" fmla="+- 0 1038 977"/>
                              <a:gd name="T187" fmla="*/ 1038 h 515"/>
                              <a:gd name="T188" fmla="+- 0 1792 1336"/>
                              <a:gd name="T189" fmla="*/ T188 w 517"/>
                              <a:gd name="T190" fmla="+- 0 1120 977"/>
                              <a:gd name="T191" fmla="*/ 1120 h 515"/>
                              <a:gd name="T192" fmla="+- 0 1764 1336"/>
                              <a:gd name="T193" fmla="*/ T192 w 517"/>
                              <a:gd name="T194" fmla="+- 0 1203 977"/>
                              <a:gd name="T195" fmla="*/ 1203 h 515"/>
                              <a:gd name="T196" fmla="+- 0 1840 1336"/>
                              <a:gd name="T197" fmla="*/ T196 w 517"/>
                              <a:gd name="T198" fmla="+- 0 1114 977"/>
                              <a:gd name="T199" fmla="*/ 1114 h 515"/>
                              <a:gd name="T200" fmla="+- 0 1798 1336"/>
                              <a:gd name="T201" fmla="*/ T200 w 517"/>
                              <a:gd name="T202" fmla="+- 0 1045 977"/>
                              <a:gd name="T203" fmla="*/ 1045 h 515"/>
                              <a:gd name="T204" fmla="+- 0 1764 1336"/>
                              <a:gd name="T205" fmla="*/ T204 w 517"/>
                              <a:gd name="T206" fmla="+- 0 1038 977"/>
                              <a:gd name="T207" fmla="*/ 1038 h 515"/>
                              <a:gd name="T208" fmla="+- 0 1839 1336"/>
                              <a:gd name="T209" fmla="*/ T208 w 517"/>
                              <a:gd name="T210" fmla="+- 0 977 977"/>
                              <a:gd name="T211" fmla="*/ 977 h 515"/>
                              <a:gd name="T212" fmla="+- 0 1771 1336"/>
                              <a:gd name="T213" fmla="*/ T212 w 517"/>
                              <a:gd name="T214" fmla="+- 0 1045 977"/>
                              <a:gd name="T215" fmla="*/ 1045 h 515"/>
                              <a:gd name="T216" fmla="+- 0 1853 1336"/>
                              <a:gd name="T217" fmla="*/ T216 w 517"/>
                              <a:gd name="T218" fmla="+- 0 991 977"/>
                              <a:gd name="T219" fmla="*/ 991 h 515"/>
                              <a:gd name="T220" fmla="+- 0 1845 1336"/>
                              <a:gd name="T221" fmla="*/ T220 w 517"/>
                              <a:gd name="T222" fmla="+- 0 977 977"/>
                              <a:gd name="T223" fmla="*/ 977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17" h="515">
                                <a:moveTo>
                                  <a:pt x="14" y="419"/>
                                </a:moveTo>
                                <a:lnTo>
                                  <a:pt x="8" y="419"/>
                                </a:lnTo>
                                <a:lnTo>
                                  <a:pt x="1" y="427"/>
                                </a:lnTo>
                                <a:lnTo>
                                  <a:pt x="1" y="433"/>
                                </a:lnTo>
                                <a:lnTo>
                                  <a:pt x="82" y="514"/>
                                </a:lnTo>
                                <a:lnTo>
                                  <a:pt x="85" y="515"/>
                                </a:lnTo>
                                <a:lnTo>
                                  <a:pt x="90" y="515"/>
                                </a:lnTo>
                                <a:lnTo>
                                  <a:pt x="92" y="514"/>
                                </a:lnTo>
                                <a:lnTo>
                                  <a:pt x="98" y="509"/>
                                </a:lnTo>
                                <a:lnTo>
                                  <a:pt x="98" y="502"/>
                                </a:lnTo>
                                <a:lnTo>
                                  <a:pt x="70" y="474"/>
                                </a:lnTo>
                                <a:lnTo>
                                  <a:pt x="97" y="447"/>
                                </a:lnTo>
                                <a:lnTo>
                                  <a:pt x="42" y="447"/>
                                </a:lnTo>
                                <a:lnTo>
                                  <a:pt x="14" y="419"/>
                                </a:lnTo>
                                <a:close/>
                                <a:moveTo>
                                  <a:pt x="230" y="423"/>
                                </a:moveTo>
                                <a:lnTo>
                                  <a:pt x="121" y="423"/>
                                </a:lnTo>
                                <a:lnTo>
                                  <a:pt x="211" y="513"/>
                                </a:lnTo>
                                <a:lnTo>
                                  <a:pt x="216" y="515"/>
                                </a:lnTo>
                                <a:lnTo>
                                  <a:pt x="226" y="515"/>
                                </a:lnTo>
                                <a:lnTo>
                                  <a:pt x="231" y="513"/>
                                </a:lnTo>
                                <a:lnTo>
                                  <a:pt x="242" y="502"/>
                                </a:lnTo>
                                <a:lnTo>
                                  <a:pt x="242" y="490"/>
                                </a:lnTo>
                                <a:lnTo>
                                  <a:pt x="203" y="450"/>
                                </a:lnTo>
                                <a:lnTo>
                                  <a:pt x="230" y="423"/>
                                </a:lnTo>
                                <a:close/>
                                <a:moveTo>
                                  <a:pt x="27" y="275"/>
                                </a:moveTo>
                                <a:lnTo>
                                  <a:pt x="15" y="275"/>
                                </a:lnTo>
                                <a:lnTo>
                                  <a:pt x="7" y="282"/>
                                </a:lnTo>
                                <a:lnTo>
                                  <a:pt x="0" y="290"/>
                                </a:lnTo>
                                <a:lnTo>
                                  <a:pt x="0" y="302"/>
                                </a:lnTo>
                                <a:lnTo>
                                  <a:pt x="94" y="396"/>
                                </a:lnTo>
                                <a:lnTo>
                                  <a:pt x="42" y="447"/>
                                </a:lnTo>
                                <a:lnTo>
                                  <a:pt x="97" y="447"/>
                                </a:lnTo>
                                <a:lnTo>
                                  <a:pt x="121" y="423"/>
                                </a:lnTo>
                                <a:lnTo>
                                  <a:pt x="230" y="423"/>
                                </a:lnTo>
                                <a:lnTo>
                                  <a:pt x="264" y="389"/>
                                </a:lnTo>
                                <a:lnTo>
                                  <a:pt x="210" y="389"/>
                                </a:lnTo>
                                <a:lnTo>
                                  <a:pt x="172" y="351"/>
                                </a:lnTo>
                                <a:lnTo>
                                  <a:pt x="172" y="345"/>
                                </a:lnTo>
                                <a:lnTo>
                                  <a:pt x="179" y="338"/>
                                </a:lnTo>
                                <a:lnTo>
                                  <a:pt x="240" y="338"/>
                                </a:lnTo>
                                <a:lnTo>
                                  <a:pt x="216" y="314"/>
                                </a:lnTo>
                                <a:lnTo>
                                  <a:pt x="66" y="314"/>
                                </a:lnTo>
                                <a:lnTo>
                                  <a:pt x="27" y="275"/>
                                </a:lnTo>
                                <a:close/>
                                <a:moveTo>
                                  <a:pt x="240" y="338"/>
                                </a:moveTo>
                                <a:lnTo>
                                  <a:pt x="185" y="338"/>
                                </a:lnTo>
                                <a:lnTo>
                                  <a:pt x="223" y="375"/>
                                </a:lnTo>
                                <a:lnTo>
                                  <a:pt x="210" y="389"/>
                                </a:lnTo>
                                <a:lnTo>
                                  <a:pt x="264" y="389"/>
                                </a:lnTo>
                                <a:lnTo>
                                  <a:pt x="305" y="348"/>
                                </a:lnTo>
                                <a:lnTo>
                                  <a:pt x="250" y="348"/>
                                </a:lnTo>
                                <a:lnTo>
                                  <a:pt x="240" y="338"/>
                                </a:lnTo>
                                <a:close/>
                                <a:moveTo>
                                  <a:pt x="281" y="297"/>
                                </a:moveTo>
                                <a:lnTo>
                                  <a:pt x="226" y="297"/>
                                </a:lnTo>
                                <a:lnTo>
                                  <a:pt x="264" y="335"/>
                                </a:lnTo>
                                <a:lnTo>
                                  <a:pt x="250" y="348"/>
                                </a:lnTo>
                                <a:lnTo>
                                  <a:pt x="305" y="348"/>
                                </a:lnTo>
                                <a:lnTo>
                                  <a:pt x="346" y="307"/>
                                </a:lnTo>
                                <a:lnTo>
                                  <a:pt x="291" y="307"/>
                                </a:lnTo>
                                <a:lnTo>
                                  <a:pt x="281" y="297"/>
                                </a:lnTo>
                                <a:close/>
                                <a:moveTo>
                                  <a:pt x="380" y="13"/>
                                </a:moveTo>
                                <a:lnTo>
                                  <a:pt x="368" y="13"/>
                                </a:lnTo>
                                <a:lnTo>
                                  <a:pt x="66" y="314"/>
                                </a:lnTo>
                                <a:lnTo>
                                  <a:pt x="216" y="314"/>
                                </a:lnTo>
                                <a:lnTo>
                                  <a:pt x="213" y="310"/>
                                </a:lnTo>
                                <a:lnTo>
                                  <a:pt x="213" y="304"/>
                                </a:lnTo>
                                <a:lnTo>
                                  <a:pt x="220" y="297"/>
                                </a:lnTo>
                                <a:lnTo>
                                  <a:pt x="281" y="297"/>
                                </a:lnTo>
                                <a:lnTo>
                                  <a:pt x="253" y="270"/>
                                </a:lnTo>
                                <a:lnTo>
                                  <a:pt x="253" y="263"/>
                                </a:lnTo>
                                <a:lnTo>
                                  <a:pt x="261" y="256"/>
                                </a:lnTo>
                                <a:lnTo>
                                  <a:pt x="322" y="256"/>
                                </a:lnTo>
                                <a:lnTo>
                                  <a:pt x="250" y="185"/>
                                </a:lnTo>
                                <a:lnTo>
                                  <a:pt x="374" y="61"/>
                                </a:lnTo>
                                <a:lnTo>
                                  <a:pt x="428" y="61"/>
                                </a:lnTo>
                                <a:lnTo>
                                  <a:pt x="380" y="13"/>
                                </a:lnTo>
                                <a:close/>
                                <a:moveTo>
                                  <a:pt x="322" y="256"/>
                                </a:moveTo>
                                <a:lnTo>
                                  <a:pt x="267" y="256"/>
                                </a:lnTo>
                                <a:lnTo>
                                  <a:pt x="305" y="294"/>
                                </a:lnTo>
                                <a:lnTo>
                                  <a:pt x="291" y="307"/>
                                </a:lnTo>
                                <a:lnTo>
                                  <a:pt x="346" y="307"/>
                                </a:lnTo>
                                <a:lnTo>
                                  <a:pt x="387" y="266"/>
                                </a:lnTo>
                                <a:lnTo>
                                  <a:pt x="332" y="266"/>
                                </a:lnTo>
                                <a:lnTo>
                                  <a:pt x="322" y="256"/>
                                </a:lnTo>
                                <a:close/>
                                <a:moveTo>
                                  <a:pt x="335" y="188"/>
                                </a:moveTo>
                                <a:lnTo>
                                  <a:pt x="329" y="188"/>
                                </a:lnTo>
                                <a:lnTo>
                                  <a:pt x="322" y="195"/>
                                </a:lnTo>
                                <a:lnTo>
                                  <a:pt x="322" y="201"/>
                                </a:lnTo>
                                <a:lnTo>
                                  <a:pt x="359" y="239"/>
                                </a:lnTo>
                                <a:lnTo>
                                  <a:pt x="332" y="266"/>
                                </a:lnTo>
                                <a:lnTo>
                                  <a:pt x="387" y="266"/>
                                </a:lnTo>
                                <a:lnTo>
                                  <a:pt x="428" y="226"/>
                                </a:lnTo>
                                <a:lnTo>
                                  <a:pt x="373" y="226"/>
                                </a:lnTo>
                                <a:lnTo>
                                  <a:pt x="335" y="188"/>
                                </a:lnTo>
                                <a:close/>
                                <a:moveTo>
                                  <a:pt x="428" y="61"/>
                                </a:moveTo>
                                <a:lnTo>
                                  <a:pt x="374" y="61"/>
                                </a:lnTo>
                                <a:lnTo>
                                  <a:pt x="456" y="143"/>
                                </a:lnTo>
                                <a:lnTo>
                                  <a:pt x="373" y="226"/>
                                </a:lnTo>
                                <a:lnTo>
                                  <a:pt x="428" y="226"/>
                                </a:lnTo>
                                <a:lnTo>
                                  <a:pt x="504" y="149"/>
                                </a:lnTo>
                                <a:lnTo>
                                  <a:pt x="504" y="137"/>
                                </a:lnTo>
                                <a:lnTo>
                                  <a:pt x="449" y="82"/>
                                </a:lnTo>
                                <a:lnTo>
                                  <a:pt x="462" y="68"/>
                                </a:lnTo>
                                <a:lnTo>
                                  <a:pt x="435" y="68"/>
                                </a:lnTo>
                                <a:lnTo>
                                  <a:pt x="428" y="61"/>
                                </a:lnTo>
                                <a:close/>
                                <a:moveTo>
                                  <a:pt x="509" y="0"/>
                                </a:moveTo>
                                <a:lnTo>
                                  <a:pt x="503" y="0"/>
                                </a:lnTo>
                                <a:lnTo>
                                  <a:pt x="499" y="4"/>
                                </a:lnTo>
                                <a:lnTo>
                                  <a:pt x="435" y="68"/>
                                </a:lnTo>
                                <a:lnTo>
                                  <a:pt x="462" y="68"/>
                                </a:lnTo>
                                <a:lnTo>
                                  <a:pt x="517" y="14"/>
                                </a:lnTo>
                                <a:lnTo>
                                  <a:pt x="517" y="8"/>
                                </a:lnTo>
                                <a:lnTo>
                                  <a:pt x="509" y="0"/>
                                </a:lnTo>
                                <a:close/>
                              </a:path>
                            </a:pathLst>
                          </a:custGeom>
                          <a:solidFill>
                            <a:srgbClr val="F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Line 25"/>
                        <wps:cNvCnPr>
                          <a:cxnSpLocks noChangeShapeType="1"/>
                        </wps:cNvCnPr>
                        <wps:spPr bwMode="auto">
                          <a:xfrm>
                            <a:off x="1109" y="961"/>
                            <a:ext cx="974" cy="548"/>
                          </a:xfrm>
                          <a:prstGeom prst="line">
                            <a:avLst/>
                          </a:prstGeom>
                          <a:noFill/>
                          <a:ln w="38100">
                            <a:solidFill>
                              <a:srgbClr val="645640"/>
                            </a:solidFill>
                            <a:prstDash val="solid"/>
                            <a:round/>
                            <a:headEnd/>
                            <a:tailEnd/>
                          </a:ln>
                          <a:extLst>
                            <a:ext uri="{909E8E84-426E-40DD-AFC4-6F175D3DCCD1}">
                              <a14:hiddenFill xmlns:a14="http://schemas.microsoft.com/office/drawing/2010/main">
                                <a:noFill/>
                              </a14:hiddenFill>
                            </a:ext>
                          </a:extLst>
                        </wps:spPr>
                        <wps:bodyPr/>
                      </wps:wsp>
                      <wps:wsp>
                        <wps:cNvPr id="94" name="Line 26"/>
                        <wps:cNvCnPr>
                          <a:cxnSpLocks noChangeShapeType="1"/>
                        </wps:cNvCnPr>
                        <wps:spPr bwMode="auto">
                          <a:xfrm>
                            <a:off x="1109" y="1509"/>
                            <a:ext cx="974" cy="0"/>
                          </a:xfrm>
                          <a:prstGeom prst="line">
                            <a:avLst/>
                          </a:prstGeom>
                          <a:noFill/>
                          <a:ln w="38100">
                            <a:solidFill>
                              <a:srgbClr val="6456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7DE2E" id="Group 91" o:spid="_x0000_s1026" style="position:absolute;margin-left:72.7pt;margin-top:5.9pt;width:51.7pt;height:30.45pt;z-index:251660288;mso-position-horizontal-relative:page" coordorigin="1079,931" coordsize="1034,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YoHA8AABpLAAAOAAAAZHJzL2Uyb0RvYy54bWzsXF9vI7kNfy/Q7zDwY4tsRpr/xmYPd8nm&#10;UGDbHnDTDzCxndio43Ft72a3Rb97SWk4lmRyLNyhhz70HnacM4ei+CMp/SRZ77/7+rpNvqwOx02/&#10;u5upd+ksWe0W/XKze7mb/a19vKlnyfHU7Zbdtt+t7mbfVsfZdx9+/7v3b/v5SvfrfrtcHRJQsjvO&#10;3/Z3s/XptJ/f3h4X69Vrd3zX71c7+PK5P7x2J/jz8HK7PHRvoP11e6vTtLx96w/L/aFfrI5H+L8P&#10;9svZB6P/+Xm1OP31+fm4OiXbuxnYdjL/Hsy/T/jv7Yf33fzl0O3Xm8VgRvcLrHjtNjtodFT10J26&#10;5PNhc6HqdbM49Mf++fRu0b/e9s/Pm8XK9AF6o9KgNz8e+s9705eX+dvLfnQTuDbw0y9Wu/jLl58O&#10;yWZ5N2vULNl1r4CRaTaBv8E5b/uXOcj8eNj/vP/pYHsIHz/1i78f4evb8Hv8+8UKJ09vf+6XoK/7&#10;fOqNc74+H15RBXQ7+Wow+DZisPp6ShbwP8uiLBpAagFfZXVZqcJitFgDkPiWSqtmlsC3TWYs7OaL&#10;9cfhZZVmuX21TBt877ab20aNoYNh2CuItuPZocdf59Cf191+ZXA6orPIoZoc+j04wMgkOrdONXLk&#10;0aPrTucbtPIIXr/qSJVlhXVJVVlvkTcLVVl/FNaPoz/Aa5+Ppx9XvQGk+/LpeLKpsIRPBublEA0t&#10;gPH8uoWs+ONNkiYqy3P4JyttQy+jGISPFfvDbdKmyVuCbQ86SRV4xFPVlElDJp81ZSQFmlQGMmvQ&#10;NYTBWQqA9nRlFWsWOOZsVs6bVZKM7WGuUs4s8OSoSaEMaxbUO9esXCvWLAjhUVlb82apwPN5ozm7&#10;lOt5hUKsYSpwfq5r1jLlur9VWrAtcH/eKNY21/1gmxJsCxHIhBhzMWhVKdgWYlA1rG0uBioHIdZv&#10;OkQhy1i/aReGVksZcIFCztmmXRBUrnPBtgCFrMAEvcxN7cLQgjY+OwMUMPWY9NQuCHJ+6hCFgk9Q&#10;7cLQQlCytmUhCimbozAknPNK5SDEYpoFKBSFZv2WuTC0mZALOOZ4Oc/nKdboMeflPAX0PG1Fyfst&#10;c2FoMyEXshCFhvebCwLYJvgtD1AoKr6G5C4MbS7kQh6gkENPmXjLXRAUCrGY5gEKRVmymOYuDC0M&#10;Zmy85QEKGEqcbS4IcrzlAQpZwY8KuQtDmwu5UAQoaIhexrbCBUGhEOu3IkABygfrt8KFoQVtrN+K&#10;AAXNY1q4ICgU4m0LUcj4+la4MLSFkAtFiEKVsX5zQVAZCLG2lQEKuTAulC4MbSnkQhmggCWfwbR0&#10;QZDHhTJAQcqF0oWhLYVcKEMU+FwoXRDkXCgDFIqcj7fShaEthVyoAhQyyHrGb5ULgkIhFtMqQKFI&#10;+fpWuTC0lZALVYBCptk8rVwQFArxtgUoFBXvN5hPn4eZFoTYPK0CFDJVsH5zQVAoxNpWByjkKT+e&#10;1i4MbS3kQh2goPm5Ze2CoFCIty1AQfJb7cLQ1kIu1AEKgt9qF4QJvwUoFEXD1t7ahaGthVxA2uzO&#10;QzJ+XECif56HoBDrtyZAoYSs5+aWjQtDC1MfNt6aAAUhTxsXBDlPmwCFouZzoXFhaGE6y9sWoJBp&#10;NhcaFwTIUyEXVBrAUCp+AqdSF4gW3uPNU2mAhK7YsQEWP1xgUYoFVqUBFhKyKnXRAAOFnFBpAEcG&#10;rJEpwrBy4xqIUoKBASBlzk+XFCzynEMZDBQSQ4VMWkBY+VRahjjk0qUWIA7ItMimVQCJhvrDeRCW&#10;Qc4dVijFe1AFiFTAlbnkVbg+NBaDVomUWvmQNDyNUMoFBIV48y44tTBeKJ9UK4lVKx2mCD9kKJ9X&#10;i2OGgnW6wS12SajI+cIM02oSxGUveE/IYR0AomuW6yifXKOU4EEfD1XApJcF2KfXEDKCgSHBloqM&#10;z7DlInNBsWvBgz7HhroqGRhAonPegz7NRinegxc8uxFy2CfaMChJBgaQaCAEXA5nbo5ARAr8AmbQ&#10;FFpDDAqDHKxFkqCJQYluA10gOatQlXyZ9gk3SvEeDBl3BQSCjUGfciuJcwO39w1Ms5r1YO4WLRj2&#10;asnAAJGy4KfzsOBBDVsPSklywbwFiAPqLUIccm9xoPPJt5LYt7qg35WwLOuWLSg6wtxZFQEiZc1P&#10;7JXPwOE9IUlCDi4NdIWLyMRAF7LwEogiG4M+DVcSD4dop1CwSaJzPot9Jo5SfJKEVBx2tAQDXUhg&#10;bVsaSUI2rkp2tqp8Oo5SgoGxSeITciUxchVScgX8mKuDPidHKd7AkJSXTcF70GflqJCd7quQl2uY&#10;9bAGuojAVERYNFBVkCSV5ncIlE/N4T3JwAASKQZxI3ScvMHcQ4rBkJ5XqTAW+/xcSQRdXTD0lE+S&#10;gKKDFA9xHYzt4kjik3QlsXQV0nRpJPF5ujyS1AEiFfBctsz4TF1JVF2FXB2ntlwM+mQdpXgPhmxd&#10;9KBP15XE11VI2LUAsc/YUUowMEiSGqYprAd9zq4k0q6aABKleMrk03aUYg2EwySUTLbwVw0/ksA5&#10;DRLEyQK8x2exDml7mrOFGlzm6AOSLRRqHdJ2CWLt03Z4TzIwgERIEu3TdjFJdBogUmd8mdE+bYf3&#10;BAMD2g75weWI9lg7CvEAh6S9EkZi7ZN2LZF2HZJ2CWCftMsAh6S9LvhxRPukHQcmdqDTF6SdnQzq&#10;gLQLc0EdkvYaIpXLYO2TdnhPMC8g7RK8Hmf34IXTLC90XqVb0xGWxdfdcIYFPiUdHkRLzfGjfX/E&#10;A0Qt5C8cH2ozPJ0CKkAKD7wIwjAHQGFzlOWqMIzHKAwBGaMa48yIm7MtV5Uj6kacTjZNG44ooDi4&#10;L8YYXMgw4nE9xWUFFLdnsK7ajiTfiMd1FSm3EY/rKhJgFAfiGtNVpKNGPK6rSA5RHEhdjHakakY8&#10;rqtInIx4XFeRxqA40I8YY3CDz4jHdRWn+CgOU/MY7TjhNuJxXcXprxGP6ypORlEcJpExxuDU0IjH&#10;dRUnaihujzleDWCcNhnxuK7iJMaIx3XVbAWgPK7hx3TWLM3bF+K6a5bKzQuxxWmsTuPJwel6Y5aS&#10;bQuRnaYKhauyUZ2mGoWrpHEvDCDDDlzcC1SnFKwiRrVAlQrOQcW9QLVKRRYrRdUKTqhFtkCdjixY&#10;iioWLCLHtUA1S8EqTZSXqGqpyLIFqxU2f3AVI64F6nRk6VJUuxRsv0e1QNVLAeuOeoHql4osYIoq&#10;mAJWGtcCdTqyiCmqYgpYW1QLVMcUsKiYFww5wiKArCbuhQFpZBlxLwydxml/1AtUyHRkITPTa9MH&#10;mBhHtUCFTPuFzA4qw1z0AD9FCH+EcJgl8COEJ2ykm++7E05h6WPydjczp7fX+CzMBPa1/7JqeyNx&#10;MkfhYdkEDM1HO88C250rCMTMk6Nv6bm36qzUWFzpW3p6UlAprW/oW3paKVwhgiYL4EiTYhb98+l0&#10;0kJPqw1XS4w2Clv6mp6DWFyjuHKA2safCJAWeg7aSExPdgGXO9G5sKo41dMhk/KxilNj9LSN4h4N&#10;arsihtQTxUbkScti2x9XYEc3P8eC1axxhw/fGYP0LEFvW0mz6+pJ0vf0HDQi8Qa5AjJsqutAUAe5&#10;afg0bpIafVfkcA8ypt3BmQWsxEzaR06HMJuUw5Ua9AtsA03KXXia/DaBjp0w6nE0EsGxGXMWJN30&#10;tNgM6iANpyy1EaGv9NtKZVe8iAuG4Bw4ND7ZJPn6SoBHpkt0qIqQ+G7TuF2DvQB6MOU4jUtTEXKw&#10;CWHlxrkYtUfPIeVIDmZ7U+3i5MO0C+e6p+Q0bh6jfdfkhtTMrtRp3HRCdVfE8PQCiF0G50TgX1gq&#10;Rv4wP7raJyhwxtgxl8jX9KTyFYdhbExkuO6KToLT3pPY4C5yjNyFZ8j+CW8Ok04N+WNtkLxJxfYs&#10;SdrpOXiJMmJkRPQ9PQe5yF7FeinDwwDopXFeSO3Rc2gXd0hi5C48Q3pkb2a4cQa6x/FNcmaGh5pd&#10;QdJNT2trbBZFJqVZqMauQzGaDLhhBpzBDsKkHK7wgr6rISG60u+uHoilhinSZLskN7JD0kNPCkUL&#10;tYZTCVP64Ai17ccVOT2ELBKvSX24YQx+ARY7JQY/qIsRuwgq6uREHF50SApE+CVFVNcpCzWM2lN9&#10;ghNyRt+1LIzN1gw3XDHEIBWm2s3w+FiM3IVnIryJJ8RAN2zODjZI3syGVe6zJGmnpw1MCrgzrabv&#10;6enLIUue7D2efsHej4tKpIeeg75YL0V6nSIYx4ZJ+4bFk6tyF54m++VYJxvGZBPBicxKPMKEaI/r&#10;bWQDPQdfRvaJ7LvW9wK3a0270zPJUQ5WEqd8ng/bEFdm9DmeX4JmYUCa1DYgc01MKmkyfsiq0QAq&#10;+RJ8xUCmSI7QoKdFJcfde9A2XaXyyN7E+casuhjkJl1IYtOODt1B3SMHwhoRLvyYjchxBQgXjpxf&#10;5x/77Wb5uNlukdYfDy9P99tD8qWDGy0e4WcU40KMJ7Y1e5q7Hl+jQMDX4WKAYZEJrwgwN1T8q4Gj&#10;Q+kPurl5LOvqJn/Mi5umSuubVDU/NGWaN/nD479xAUrl8/VmuVztPm12K7otQ+VxlycM93bYey7M&#10;fRm4xNUUsKhv+iV2MjX/DVh4nYTrMXZL6F03X6+65cfh86nbbO3nW99i42ToNj2NI+BiCHvLgr0V&#10;4qlffoMbFw69vSkEbjaBD+v+8M9Z8ga3hNzNjv/43B1Ws2T7px3cGtHAYVaYNJ3MH3lR4Qzq4H7z&#10;5H7T7Rag6m52msG2NH68P9mrSD7vD5uXNbSkjC92Pd4Y8bzBKxmMfdaq4Q+4uOK3usECiJS9EsQA&#10;DkiBQegvuOTifmevA4FNoeE6kGTX369hu31lrrpov+3h6g87znmvkL+v32pBe1aNHQtM8Jo7Qhos&#10;/XhBSDFSLbpaZH+wt1ok+OFutoVANS6lGy4w3wYRjJsxQbr5dofxmNX4+53pgCzzogTUbVp5AYmq&#10;H7rj2man+QrFuvn1SIX2UZDNz7T5WH+s85tclx9v8vTh4eb7x/v8pnyEzYuH7OH+/kH5+YlZ/+vz&#10;03OQk0u2FIEno3KJYvg3DFuIDjdszWTGi0Fz2uO/HbZqWGBm4paC5/9RCzE2jir/s1FrLg+CC5jM&#10;wDFcFoU3PLl/m+J8vtLqw38AAAD//wMAUEsDBBQABgAIAAAAIQA7J5WW3wAAAAkBAAAPAAAAZHJz&#10;L2Rvd25yZXYueG1sTI9BS8NAEIXvgv9hGcGb3SSmtqTZlFLUUxFsBeltmp0modndkN0m6b93POnt&#10;PebjzXv5ejKtGKj3jbMK4lkEgmzpdGMrBV+Ht6clCB/QamydJQU38rAu7u9yzLQb7ScN+1AJDrE+&#10;QwV1CF0mpS9rMuhnriPLt7PrDQa2fSV1jyOHm1YmUfQiDTaWP9TY0bam8rK/GgXvI46b5/h12F3O&#10;29vxMP/43sWk1OPDtFmBCDSFPxh+63N1KLjTyV2t9qJln85TRlnEPIGBJF2yOClYJAuQRS7/Lyh+&#10;AAAA//8DAFBLAQItABQABgAIAAAAIQC2gziS/gAAAOEBAAATAAAAAAAAAAAAAAAAAAAAAABbQ29u&#10;dGVudF9UeXBlc10ueG1sUEsBAi0AFAAGAAgAAAAhADj9If/WAAAAlAEAAAsAAAAAAAAAAAAAAAAA&#10;LwEAAF9yZWxzLy5yZWxzUEsBAi0AFAAGAAgAAAAhAJKYRigcDwAAGksAAA4AAAAAAAAAAAAAAAAA&#10;LgIAAGRycy9lMm9Eb2MueG1sUEsBAi0AFAAGAAgAAAAhADsnlZbfAAAACQEAAA8AAAAAAAAAAAAA&#10;AAAAdhEAAGRycy9kb3ducmV2LnhtbFBLBQYAAAAABAAEAPMAAACCEgAAAAA=&#10;">
                <v:shape id="AutoShape 24" o:spid="_x0000_s1027" style="position:absolute;left:1335;top:977;width:517;height:515;visibility:visible;mso-wrap-style:square;v-text-anchor:top" coordsize="51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uwxgAAANsAAAAPAAAAZHJzL2Rvd25yZXYueG1sRI9BawIx&#10;FITvgv8hPMGLaLYKZd0axQqihx7USr2+bl53FzcvSxJ19dc3QqHHYWa+YWaL1tTiSs5XlhW8jBIQ&#10;xLnVFRcKjp/rYQrCB2SNtWVScCcPi3m3M8NM2xvv6XoIhYgQ9hkqKENoMil9XpJBP7INcfR+rDMY&#10;onSF1A5vEW5qOU6SV2mw4rhQYkOrkvLz4WIUrE67r+b0uG/c+/LDFdvJOR18H5Xq99rlG4hAbfgP&#10;/7W3WsF0DM8v8QfI+S8AAAD//wMAUEsBAi0AFAAGAAgAAAAhANvh9svuAAAAhQEAABMAAAAAAAAA&#10;AAAAAAAAAAAAAFtDb250ZW50X1R5cGVzXS54bWxQSwECLQAUAAYACAAAACEAWvQsW78AAAAVAQAA&#10;CwAAAAAAAAAAAAAAAAAfAQAAX3JlbHMvLnJlbHNQSwECLQAUAAYACAAAACEAH1VrsMYAAADbAAAA&#10;DwAAAAAAAAAAAAAAAAAHAgAAZHJzL2Rvd25yZXYueG1sUEsFBgAAAAADAAMAtwAAAPoCAAAAAA==&#10;" path="m14,419r-6,l1,427r,6l82,514r3,1l90,515r2,-1l98,509r,-7l70,474,97,447r-55,l14,419xm230,423r-109,l211,513r5,2l226,515r5,-2l242,502r,-12l203,450r27,-27xm27,275r-12,l7,282,,290r,12l94,396,42,447r55,l121,423r109,l264,389r-54,l172,351r,-6l179,338r61,l216,314r-150,l27,275xm240,338r-55,l223,375r-13,14l264,389r41,-41l250,348,240,338xm281,297r-55,l264,335r-14,13l305,348r41,-41l291,307,281,297xm380,13r-12,l66,314r150,l213,310r,-6l220,297r61,l253,270r,-7l261,256r61,l250,185,374,61r54,l380,13xm322,256r-55,l305,294r-14,13l346,307r41,-41l332,266,322,256xm335,188r-6,l322,195r,6l359,239r-27,27l387,266r41,-40l373,226,335,188xm428,61r-54,l456,143r-83,83l428,226r76,-77l504,137,449,82,462,68r-27,l428,61xm509,r-6,l499,4,435,68r27,l517,14r,-6l509,xe" fillcolor="#f36633" stroked="f">
                  <v:path arrowok="t" o:connecttype="custom" o:connectlocs="8,1396;1,1410;85,1492;92,1491;98,1479;97,1424;14,1396;121,1400;216,1492;231,1490;242,1467;230,1400;15,1252;0,1267;94,1373;97,1424;230,1400;210,1366;172,1322;240,1315;66,1291;240,1315;223,1352;264,1366;250,1325;281,1274;264,1312;305,1325;291,1284;380,990;66,1291;213,1287;220,1274;253,1247;261,1233;250,1162;428,1038;322,1233;305,1271;346,1284;332,1243;335,1165;322,1172;359,1216;387,1243;373,1203;428,1038;456,1120;428,1203;504,1114;462,1045;428,1038;503,977;435,1045;517,991;509,977" o:connectangles="0,0,0,0,0,0,0,0,0,0,0,0,0,0,0,0,0,0,0,0,0,0,0,0,0,0,0,0,0,0,0,0,0,0,0,0,0,0,0,0,0,0,0,0,0,0,0,0,0,0,0,0,0,0,0,0"/>
                </v:shape>
                <v:line id="Line 25" o:spid="_x0000_s1028" style="position:absolute;visibility:visible;mso-wrap-style:square" from="1109,961" to="2083,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KhAwwAAANsAAAAPAAAAZHJzL2Rvd25yZXYueG1sRI/NasMw&#10;EITvhbyD2EBvtewUSuxGMSFgKCUUmpicF2trm1grY8k/7dNHhUKPw8x8w+zyxXRiosG1lhUkUQyC&#10;uLK65VpBeSmetiCcR9bYWSYF3+Qg368edphpO/MnTWdfiwBhl6GCxvs+k9JVDRl0ke2Jg/dlB4M+&#10;yKGWesA5wE0nN3H8Ig22HBYa7OnYUHU7j0ZBJZMkTeaTtO/b8Ufjx7UoU6PU43o5vILwtPj/8F/7&#10;TStIn+H3S/gBcn8HAAD//wMAUEsBAi0AFAAGAAgAAAAhANvh9svuAAAAhQEAABMAAAAAAAAAAAAA&#10;AAAAAAAAAFtDb250ZW50X1R5cGVzXS54bWxQSwECLQAUAAYACAAAACEAWvQsW78AAAAVAQAACwAA&#10;AAAAAAAAAAAAAAAfAQAAX3JlbHMvLnJlbHNQSwECLQAUAAYACAAAACEA1rCoQMMAAADbAAAADwAA&#10;AAAAAAAAAAAAAAAHAgAAZHJzL2Rvd25yZXYueG1sUEsFBgAAAAADAAMAtwAAAPcCAAAAAA==&#10;" strokecolor="#645640" strokeweight="3pt"/>
                <v:line id="Line 26" o:spid="_x0000_s1029" style="position:absolute;visibility:visible;mso-wrap-style:square" from="1109,1509" to="2083,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A0wwAAANsAAAAPAAAAZHJzL2Rvd25yZXYueG1sRI/NasMw&#10;EITvhbyD2EBvtexQSuxGMSFgKCUUmpicF2trm1grY8k/7dNHhUKPw8x8w+zyxXRiosG1lhUkUQyC&#10;uLK65VpBeSmetiCcR9bYWSYF3+Qg368edphpO/MnTWdfiwBhl6GCxvs+k9JVDRl0ke2Jg/dlB4M+&#10;yKGWesA5wE0nN3H8Ig22HBYa7OnYUHU7j0ZBJZMkTeaTtO/b8Ufjx7UoU6PU43o5vILwtPj/8F/7&#10;TStIn+H3S/gBcn8HAAD//wMAUEsBAi0AFAAGAAgAAAAhANvh9svuAAAAhQEAABMAAAAAAAAAAAAA&#10;AAAAAAAAAFtDb250ZW50X1R5cGVzXS54bWxQSwECLQAUAAYACAAAACEAWvQsW78AAAAVAQAACwAA&#10;AAAAAAAAAAAAAAAfAQAAX3JlbHMvLnJlbHNQSwECLQAUAAYACAAAACEAWVkwNMMAAADbAAAADwAA&#10;AAAAAAAAAAAAAAAHAgAAZHJzL2Rvd25yZXYueG1sUEsFBgAAAAADAAMAtwAAAPcCAAAAAA==&#10;" strokecolor="#645640" strokeweight="3pt"/>
                <w10:wrap anchorx="page"/>
              </v:group>
            </w:pict>
          </mc:Fallback>
        </mc:AlternateContent>
      </w:r>
      <w:r w:rsidRPr="00E53C62">
        <w:rPr>
          <w:rFonts w:ascii="Arial" w:hAnsi="Arial" w:cs="Arial"/>
          <w:b/>
          <w:bCs/>
          <w:u w:val="single"/>
        </w:rPr>
        <w:t>Do not administer as an IV push or bolus.</w:t>
      </w:r>
    </w:p>
    <w:p w14:paraId="33179D4F" w14:textId="77777777" w:rsidR="009B4C44" w:rsidRPr="00E53C62" w:rsidRDefault="009B4C44" w:rsidP="009B4C44">
      <w:pPr>
        <w:numPr>
          <w:ilvl w:val="2"/>
          <w:numId w:val="16"/>
        </w:numPr>
        <w:spacing w:after="160" w:line="259" w:lineRule="auto"/>
        <w:rPr>
          <w:rFonts w:ascii="Arial" w:hAnsi="Arial" w:cs="Arial"/>
          <w:b/>
          <w:bCs/>
          <w:u w:val="single"/>
        </w:rPr>
      </w:pPr>
      <w:r w:rsidRPr="00E53C62">
        <w:rPr>
          <w:rFonts w:ascii="Arial" w:hAnsi="Arial" w:cs="Arial"/>
          <w:b/>
          <w:bCs/>
          <w:noProof/>
          <w:u w:val="single"/>
          <w:lang w:val="en-US"/>
        </w:rPr>
        <mc:AlternateContent>
          <mc:Choice Requires="wpg">
            <w:drawing>
              <wp:anchor distT="0" distB="0" distL="114300" distR="114300" simplePos="0" relativeHeight="251661312" behindDoc="0" locked="0" layoutInCell="1" allowOverlap="1" wp14:anchorId="01643C16" wp14:editId="7D61C95E">
                <wp:simplePos x="0" y="0"/>
                <wp:positionH relativeFrom="page">
                  <wp:posOffset>876300</wp:posOffset>
                </wp:positionH>
                <wp:positionV relativeFrom="paragraph">
                  <wp:posOffset>161925</wp:posOffset>
                </wp:positionV>
                <wp:extent cx="618490" cy="599440"/>
                <wp:effectExtent l="19050" t="0" r="10160" b="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90" cy="599440"/>
                          <a:chOff x="1109" y="1797"/>
                          <a:chExt cx="974" cy="944"/>
                        </a:xfrm>
                      </wpg:grpSpPr>
                      <wps:wsp>
                        <wps:cNvPr id="233" name="AutoShape 35"/>
                        <wps:cNvSpPr>
                          <a:spLocks/>
                        </wps:cNvSpPr>
                        <wps:spPr bwMode="auto">
                          <a:xfrm>
                            <a:off x="1160" y="1797"/>
                            <a:ext cx="378" cy="524"/>
                          </a:xfrm>
                          <a:custGeom>
                            <a:avLst/>
                            <a:gdLst>
                              <a:gd name="T0" fmla="+- 0 1311 1161"/>
                              <a:gd name="T1" fmla="*/ T0 w 378"/>
                              <a:gd name="T2" fmla="+- 0 2288 1798"/>
                              <a:gd name="T3" fmla="*/ 2288 h 524"/>
                              <a:gd name="T4" fmla="+- 0 1316 1161"/>
                              <a:gd name="T5" fmla="*/ T4 w 378"/>
                              <a:gd name="T6" fmla="+- 0 2321 1798"/>
                              <a:gd name="T7" fmla="*/ 2321 h 524"/>
                              <a:gd name="T8" fmla="+- 0 1389 1161"/>
                              <a:gd name="T9" fmla="*/ T8 w 378"/>
                              <a:gd name="T10" fmla="+- 0 2316 1798"/>
                              <a:gd name="T11" fmla="*/ 2316 h 524"/>
                              <a:gd name="T12" fmla="+- 0 1336 1161"/>
                              <a:gd name="T13" fmla="*/ T12 w 378"/>
                              <a:gd name="T14" fmla="+- 0 2296 1798"/>
                              <a:gd name="T15" fmla="*/ 2296 h 524"/>
                              <a:gd name="T16" fmla="+- 0 1389 1161"/>
                              <a:gd name="T17" fmla="*/ T16 w 378"/>
                              <a:gd name="T18" fmla="+- 0 2288 1798"/>
                              <a:gd name="T19" fmla="*/ 2288 h 524"/>
                              <a:gd name="T20" fmla="+- 0 1363 1161"/>
                              <a:gd name="T21" fmla="*/ T20 w 378"/>
                              <a:gd name="T22" fmla="+- 0 2296 1798"/>
                              <a:gd name="T23" fmla="*/ 2296 h 524"/>
                              <a:gd name="T24" fmla="+- 0 1389 1161"/>
                              <a:gd name="T25" fmla="*/ T24 w 378"/>
                              <a:gd name="T26" fmla="+- 0 2288 1798"/>
                              <a:gd name="T27" fmla="*/ 2288 h 524"/>
                              <a:gd name="T28" fmla="+- 0 1291 1161"/>
                              <a:gd name="T29" fmla="*/ T28 w 378"/>
                              <a:gd name="T30" fmla="+- 0 2262 1798"/>
                              <a:gd name="T31" fmla="*/ 2262 h 524"/>
                              <a:gd name="T32" fmla="+- 0 1286 1161"/>
                              <a:gd name="T33" fmla="*/ T32 w 378"/>
                              <a:gd name="T34" fmla="+- 0 2282 1798"/>
                              <a:gd name="T35" fmla="*/ 2282 h 524"/>
                              <a:gd name="T36" fmla="+- 0 1408 1161"/>
                              <a:gd name="T37" fmla="*/ T36 w 378"/>
                              <a:gd name="T38" fmla="+- 0 2288 1798"/>
                              <a:gd name="T39" fmla="*/ 2288 h 524"/>
                              <a:gd name="T40" fmla="+- 0 1413 1161"/>
                              <a:gd name="T41" fmla="*/ T40 w 378"/>
                              <a:gd name="T42" fmla="+- 0 2268 1798"/>
                              <a:gd name="T43" fmla="*/ 2268 h 524"/>
                              <a:gd name="T44" fmla="+- 0 1336 1161"/>
                              <a:gd name="T45" fmla="*/ T44 w 378"/>
                              <a:gd name="T46" fmla="+- 0 2254 1798"/>
                              <a:gd name="T47" fmla="*/ 2254 h 524"/>
                              <a:gd name="T48" fmla="+- 0 1311 1161"/>
                              <a:gd name="T49" fmla="*/ T48 w 378"/>
                              <a:gd name="T50" fmla="+- 0 2262 1798"/>
                              <a:gd name="T51" fmla="*/ 2262 h 524"/>
                              <a:gd name="T52" fmla="+- 0 1336 1161"/>
                              <a:gd name="T53" fmla="*/ T52 w 378"/>
                              <a:gd name="T54" fmla="+- 0 2254 1798"/>
                              <a:gd name="T55" fmla="*/ 2254 h 524"/>
                              <a:gd name="T56" fmla="+- 0 1363 1161"/>
                              <a:gd name="T57" fmla="*/ T56 w 378"/>
                              <a:gd name="T58" fmla="+- 0 2254 1798"/>
                              <a:gd name="T59" fmla="*/ 2254 h 524"/>
                              <a:gd name="T60" fmla="+- 0 1389 1161"/>
                              <a:gd name="T61" fmla="*/ T60 w 378"/>
                              <a:gd name="T62" fmla="+- 0 2262 1798"/>
                              <a:gd name="T63" fmla="*/ 2262 h 524"/>
                              <a:gd name="T64" fmla="+- 0 1456 1161"/>
                              <a:gd name="T65" fmla="*/ T64 w 378"/>
                              <a:gd name="T66" fmla="+- 0 1798 1798"/>
                              <a:gd name="T67" fmla="*/ 1798 h 524"/>
                              <a:gd name="T68" fmla="+- 0 1211 1161"/>
                              <a:gd name="T69" fmla="*/ T68 w 378"/>
                              <a:gd name="T70" fmla="+- 0 1804 1798"/>
                              <a:gd name="T71" fmla="*/ 1804 h 524"/>
                              <a:gd name="T72" fmla="+- 0 1167 1161"/>
                              <a:gd name="T73" fmla="*/ T72 w 378"/>
                              <a:gd name="T74" fmla="+- 0 1849 1798"/>
                              <a:gd name="T75" fmla="*/ 1849 h 524"/>
                              <a:gd name="T76" fmla="+- 0 1161 1161"/>
                              <a:gd name="T77" fmla="*/ T76 w 378"/>
                              <a:gd name="T78" fmla="+- 0 2171 1798"/>
                              <a:gd name="T79" fmla="*/ 2171 h 524"/>
                              <a:gd name="T80" fmla="+- 0 1185 1161"/>
                              <a:gd name="T81" fmla="*/ T80 w 378"/>
                              <a:gd name="T82" fmla="+- 0 2230 1798"/>
                              <a:gd name="T83" fmla="*/ 2230 h 524"/>
                              <a:gd name="T84" fmla="+- 0 1244 1161"/>
                              <a:gd name="T85" fmla="*/ T84 w 378"/>
                              <a:gd name="T86" fmla="+- 0 2254 1798"/>
                              <a:gd name="T87" fmla="*/ 2254 h 524"/>
                              <a:gd name="T88" fmla="+- 0 1488 1161"/>
                              <a:gd name="T89" fmla="*/ T88 w 378"/>
                              <a:gd name="T90" fmla="+- 0 2248 1798"/>
                              <a:gd name="T91" fmla="*/ 2248 h 524"/>
                              <a:gd name="T92" fmla="+- 0 1515 1161"/>
                              <a:gd name="T93" fmla="*/ T92 w 378"/>
                              <a:gd name="T94" fmla="+- 0 2229 1798"/>
                              <a:gd name="T95" fmla="*/ 2229 h 524"/>
                              <a:gd name="T96" fmla="+- 0 1221 1161"/>
                              <a:gd name="T97" fmla="*/ T96 w 378"/>
                              <a:gd name="T98" fmla="+- 0 2224 1798"/>
                              <a:gd name="T99" fmla="*/ 2224 h 524"/>
                              <a:gd name="T100" fmla="+- 0 1191 1161"/>
                              <a:gd name="T101" fmla="*/ T100 w 378"/>
                              <a:gd name="T102" fmla="+- 0 2194 1798"/>
                              <a:gd name="T103" fmla="*/ 2194 h 524"/>
                              <a:gd name="T104" fmla="+- 0 1186 1161"/>
                              <a:gd name="T105" fmla="*/ T104 w 378"/>
                              <a:gd name="T106" fmla="+- 0 1881 1798"/>
                              <a:gd name="T107" fmla="*/ 1881 h 524"/>
                              <a:gd name="T108" fmla="+- 0 1203 1161"/>
                              <a:gd name="T109" fmla="*/ T108 w 378"/>
                              <a:gd name="T110" fmla="+- 0 1840 1798"/>
                              <a:gd name="T111" fmla="*/ 1840 h 524"/>
                              <a:gd name="T112" fmla="+- 0 1244 1161"/>
                              <a:gd name="T113" fmla="*/ T112 w 378"/>
                              <a:gd name="T114" fmla="+- 0 1824 1798"/>
                              <a:gd name="T115" fmla="*/ 1824 h 524"/>
                              <a:gd name="T116" fmla="+- 0 1514 1161"/>
                              <a:gd name="T117" fmla="*/ T116 w 378"/>
                              <a:gd name="T118" fmla="+- 0 1822 1798"/>
                              <a:gd name="T119" fmla="*/ 1822 h 524"/>
                              <a:gd name="T120" fmla="+- 0 1456 1161"/>
                              <a:gd name="T121" fmla="*/ T120 w 378"/>
                              <a:gd name="T122" fmla="+- 0 1798 1798"/>
                              <a:gd name="T123" fmla="*/ 1798 h 524"/>
                              <a:gd name="T124" fmla="+- 0 1456 1161"/>
                              <a:gd name="T125" fmla="*/ T124 w 378"/>
                              <a:gd name="T126" fmla="+- 0 1824 1798"/>
                              <a:gd name="T127" fmla="*/ 1824 h 524"/>
                              <a:gd name="T128" fmla="+- 0 1496 1161"/>
                              <a:gd name="T129" fmla="*/ T128 w 378"/>
                              <a:gd name="T130" fmla="+- 0 1840 1798"/>
                              <a:gd name="T131" fmla="*/ 1840 h 524"/>
                              <a:gd name="T132" fmla="+- 0 1513 1161"/>
                              <a:gd name="T133" fmla="*/ T132 w 378"/>
                              <a:gd name="T134" fmla="+- 0 1881 1798"/>
                              <a:gd name="T135" fmla="*/ 1881 h 524"/>
                              <a:gd name="T136" fmla="+- 0 1508 1161"/>
                              <a:gd name="T137" fmla="*/ T136 w 378"/>
                              <a:gd name="T138" fmla="+- 0 2194 1798"/>
                              <a:gd name="T139" fmla="*/ 2194 h 524"/>
                              <a:gd name="T140" fmla="+- 0 1478 1161"/>
                              <a:gd name="T141" fmla="*/ T140 w 378"/>
                              <a:gd name="T142" fmla="+- 0 2224 1798"/>
                              <a:gd name="T143" fmla="*/ 2224 h 524"/>
                              <a:gd name="T144" fmla="+- 0 1515 1161"/>
                              <a:gd name="T145" fmla="*/ T144 w 378"/>
                              <a:gd name="T146" fmla="+- 0 2229 1798"/>
                              <a:gd name="T147" fmla="*/ 2229 h 524"/>
                              <a:gd name="T148" fmla="+- 0 1538 1161"/>
                              <a:gd name="T149" fmla="*/ T148 w 378"/>
                              <a:gd name="T150" fmla="+- 0 2171 1798"/>
                              <a:gd name="T151" fmla="*/ 2171 h 524"/>
                              <a:gd name="T152" fmla="+- 0 1532 1161"/>
                              <a:gd name="T153" fmla="*/ T152 w 378"/>
                              <a:gd name="T154" fmla="+- 0 1849 1798"/>
                              <a:gd name="T155" fmla="*/ 1849 h 524"/>
                              <a:gd name="T156" fmla="+- 0 1370 1161"/>
                              <a:gd name="T157" fmla="*/ T156 w 378"/>
                              <a:gd name="T158" fmla="+- 0 2119 1798"/>
                              <a:gd name="T159" fmla="*/ 2119 h 524"/>
                              <a:gd name="T160" fmla="+- 0 1329 1161"/>
                              <a:gd name="T161" fmla="*/ T160 w 378"/>
                              <a:gd name="T162" fmla="+- 0 2149 1798"/>
                              <a:gd name="T163" fmla="*/ 2149 h 524"/>
                              <a:gd name="T164" fmla="+- 0 1370 1161"/>
                              <a:gd name="T165" fmla="*/ T164 w 378"/>
                              <a:gd name="T166" fmla="+- 0 2119 1798"/>
                              <a:gd name="T167" fmla="*/ 2119 h 524"/>
                              <a:gd name="T168" fmla="+- 0 1298 1161"/>
                              <a:gd name="T169" fmla="*/ T168 w 378"/>
                              <a:gd name="T170" fmla="+- 0 2078 1798"/>
                              <a:gd name="T171" fmla="*/ 2078 h 524"/>
                              <a:gd name="T172" fmla="+- 0 1401 1161"/>
                              <a:gd name="T173" fmla="*/ T172 w 378"/>
                              <a:gd name="T174" fmla="+- 0 2119 1798"/>
                              <a:gd name="T175" fmla="*/ 2119 h 524"/>
                              <a:gd name="T176" fmla="+- 0 1370 1161"/>
                              <a:gd name="T177" fmla="*/ T176 w 378"/>
                              <a:gd name="T178" fmla="+- 0 2047 1798"/>
                              <a:gd name="T179" fmla="*/ 2047 h 524"/>
                              <a:gd name="T180" fmla="+- 0 1329 1161"/>
                              <a:gd name="T181" fmla="*/ T180 w 378"/>
                              <a:gd name="T182" fmla="+- 0 2078 1798"/>
                              <a:gd name="T183" fmla="*/ 2078 h 524"/>
                              <a:gd name="T184" fmla="+- 0 1370 1161"/>
                              <a:gd name="T185" fmla="*/ T184 w 378"/>
                              <a:gd name="T186" fmla="+- 0 2047 1798"/>
                              <a:gd name="T187" fmla="*/ 2047 h 524"/>
                              <a:gd name="T188" fmla="+- 0 1225 1161"/>
                              <a:gd name="T189" fmla="*/ T188 w 378"/>
                              <a:gd name="T190" fmla="+- 0 1892 1798"/>
                              <a:gd name="T191" fmla="*/ 1892 h 524"/>
                              <a:gd name="T192" fmla="+- 0 1213 1161"/>
                              <a:gd name="T193" fmla="*/ T192 w 378"/>
                              <a:gd name="T194" fmla="+- 0 1980 1798"/>
                              <a:gd name="T195" fmla="*/ 1980 h 524"/>
                              <a:gd name="T196" fmla="+- 0 1474 1161"/>
                              <a:gd name="T197" fmla="*/ T196 w 378"/>
                              <a:gd name="T198" fmla="+- 0 1992 1798"/>
                              <a:gd name="T199" fmla="*/ 1992 h 524"/>
                              <a:gd name="T200" fmla="+- 0 1486 1161"/>
                              <a:gd name="T201" fmla="*/ T200 w 378"/>
                              <a:gd name="T202" fmla="+- 0 1903 1798"/>
                              <a:gd name="T203" fmla="*/ 1903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78" h="524">
                                <a:moveTo>
                                  <a:pt x="175" y="490"/>
                                </a:moveTo>
                                <a:lnTo>
                                  <a:pt x="150" y="490"/>
                                </a:lnTo>
                                <a:lnTo>
                                  <a:pt x="150" y="518"/>
                                </a:lnTo>
                                <a:lnTo>
                                  <a:pt x="155" y="523"/>
                                </a:lnTo>
                                <a:lnTo>
                                  <a:pt x="222" y="523"/>
                                </a:lnTo>
                                <a:lnTo>
                                  <a:pt x="228" y="518"/>
                                </a:lnTo>
                                <a:lnTo>
                                  <a:pt x="228" y="498"/>
                                </a:lnTo>
                                <a:lnTo>
                                  <a:pt x="175" y="498"/>
                                </a:lnTo>
                                <a:lnTo>
                                  <a:pt x="175" y="490"/>
                                </a:lnTo>
                                <a:close/>
                                <a:moveTo>
                                  <a:pt x="228" y="490"/>
                                </a:moveTo>
                                <a:lnTo>
                                  <a:pt x="202" y="490"/>
                                </a:lnTo>
                                <a:lnTo>
                                  <a:pt x="202" y="498"/>
                                </a:lnTo>
                                <a:lnTo>
                                  <a:pt x="228" y="498"/>
                                </a:lnTo>
                                <a:lnTo>
                                  <a:pt x="228" y="490"/>
                                </a:lnTo>
                                <a:close/>
                                <a:moveTo>
                                  <a:pt x="247" y="464"/>
                                </a:moveTo>
                                <a:lnTo>
                                  <a:pt x="130" y="464"/>
                                </a:lnTo>
                                <a:lnTo>
                                  <a:pt x="125" y="470"/>
                                </a:lnTo>
                                <a:lnTo>
                                  <a:pt x="125" y="484"/>
                                </a:lnTo>
                                <a:lnTo>
                                  <a:pt x="130" y="490"/>
                                </a:lnTo>
                                <a:lnTo>
                                  <a:pt x="247" y="490"/>
                                </a:lnTo>
                                <a:lnTo>
                                  <a:pt x="252" y="484"/>
                                </a:lnTo>
                                <a:lnTo>
                                  <a:pt x="252" y="470"/>
                                </a:lnTo>
                                <a:lnTo>
                                  <a:pt x="247" y="464"/>
                                </a:lnTo>
                                <a:close/>
                                <a:moveTo>
                                  <a:pt x="175" y="456"/>
                                </a:moveTo>
                                <a:lnTo>
                                  <a:pt x="150" y="456"/>
                                </a:lnTo>
                                <a:lnTo>
                                  <a:pt x="150" y="464"/>
                                </a:lnTo>
                                <a:lnTo>
                                  <a:pt x="175" y="464"/>
                                </a:lnTo>
                                <a:lnTo>
                                  <a:pt x="175" y="456"/>
                                </a:lnTo>
                                <a:close/>
                                <a:moveTo>
                                  <a:pt x="228" y="456"/>
                                </a:moveTo>
                                <a:lnTo>
                                  <a:pt x="202" y="456"/>
                                </a:lnTo>
                                <a:lnTo>
                                  <a:pt x="202" y="464"/>
                                </a:lnTo>
                                <a:lnTo>
                                  <a:pt x="228" y="464"/>
                                </a:lnTo>
                                <a:lnTo>
                                  <a:pt x="228" y="456"/>
                                </a:lnTo>
                                <a:close/>
                                <a:moveTo>
                                  <a:pt x="295" y="0"/>
                                </a:moveTo>
                                <a:lnTo>
                                  <a:pt x="83" y="0"/>
                                </a:lnTo>
                                <a:lnTo>
                                  <a:pt x="50" y="6"/>
                                </a:lnTo>
                                <a:lnTo>
                                  <a:pt x="24" y="24"/>
                                </a:lnTo>
                                <a:lnTo>
                                  <a:pt x="6" y="51"/>
                                </a:lnTo>
                                <a:lnTo>
                                  <a:pt x="0" y="83"/>
                                </a:lnTo>
                                <a:lnTo>
                                  <a:pt x="0" y="373"/>
                                </a:lnTo>
                                <a:lnTo>
                                  <a:pt x="6" y="406"/>
                                </a:lnTo>
                                <a:lnTo>
                                  <a:pt x="24" y="432"/>
                                </a:lnTo>
                                <a:lnTo>
                                  <a:pt x="50" y="450"/>
                                </a:lnTo>
                                <a:lnTo>
                                  <a:pt x="83" y="456"/>
                                </a:lnTo>
                                <a:lnTo>
                                  <a:pt x="295" y="456"/>
                                </a:lnTo>
                                <a:lnTo>
                                  <a:pt x="327" y="450"/>
                                </a:lnTo>
                                <a:lnTo>
                                  <a:pt x="353" y="432"/>
                                </a:lnTo>
                                <a:lnTo>
                                  <a:pt x="354" y="431"/>
                                </a:lnTo>
                                <a:lnTo>
                                  <a:pt x="83" y="431"/>
                                </a:lnTo>
                                <a:lnTo>
                                  <a:pt x="60" y="426"/>
                                </a:lnTo>
                                <a:lnTo>
                                  <a:pt x="42" y="414"/>
                                </a:lnTo>
                                <a:lnTo>
                                  <a:pt x="30" y="396"/>
                                </a:lnTo>
                                <a:lnTo>
                                  <a:pt x="25" y="373"/>
                                </a:lnTo>
                                <a:lnTo>
                                  <a:pt x="25" y="83"/>
                                </a:lnTo>
                                <a:lnTo>
                                  <a:pt x="30" y="60"/>
                                </a:lnTo>
                                <a:lnTo>
                                  <a:pt x="42" y="42"/>
                                </a:lnTo>
                                <a:lnTo>
                                  <a:pt x="60" y="30"/>
                                </a:lnTo>
                                <a:lnTo>
                                  <a:pt x="83" y="26"/>
                                </a:lnTo>
                                <a:lnTo>
                                  <a:pt x="354" y="26"/>
                                </a:lnTo>
                                <a:lnTo>
                                  <a:pt x="353" y="24"/>
                                </a:lnTo>
                                <a:lnTo>
                                  <a:pt x="327" y="6"/>
                                </a:lnTo>
                                <a:lnTo>
                                  <a:pt x="295" y="0"/>
                                </a:lnTo>
                                <a:close/>
                                <a:moveTo>
                                  <a:pt x="354" y="26"/>
                                </a:moveTo>
                                <a:lnTo>
                                  <a:pt x="295" y="26"/>
                                </a:lnTo>
                                <a:lnTo>
                                  <a:pt x="317" y="30"/>
                                </a:lnTo>
                                <a:lnTo>
                                  <a:pt x="335" y="42"/>
                                </a:lnTo>
                                <a:lnTo>
                                  <a:pt x="347" y="60"/>
                                </a:lnTo>
                                <a:lnTo>
                                  <a:pt x="352" y="83"/>
                                </a:lnTo>
                                <a:lnTo>
                                  <a:pt x="352" y="373"/>
                                </a:lnTo>
                                <a:lnTo>
                                  <a:pt x="347" y="396"/>
                                </a:lnTo>
                                <a:lnTo>
                                  <a:pt x="335" y="414"/>
                                </a:lnTo>
                                <a:lnTo>
                                  <a:pt x="317" y="426"/>
                                </a:lnTo>
                                <a:lnTo>
                                  <a:pt x="295" y="431"/>
                                </a:lnTo>
                                <a:lnTo>
                                  <a:pt x="354" y="431"/>
                                </a:lnTo>
                                <a:lnTo>
                                  <a:pt x="371" y="406"/>
                                </a:lnTo>
                                <a:lnTo>
                                  <a:pt x="377" y="373"/>
                                </a:lnTo>
                                <a:lnTo>
                                  <a:pt x="377" y="83"/>
                                </a:lnTo>
                                <a:lnTo>
                                  <a:pt x="371" y="51"/>
                                </a:lnTo>
                                <a:lnTo>
                                  <a:pt x="354" y="26"/>
                                </a:lnTo>
                                <a:close/>
                                <a:moveTo>
                                  <a:pt x="209" y="321"/>
                                </a:moveTo>
                                <a:lnTo>
                                  <a:pt x="168" y="321"/>
                                </a:lnTo>
                                <a:lnTo>
                                  <a:pt x="168" y="351"/>
                                </a:lnTo>
                                <a:lnTo>
                                  <a:pt x="209" y="351"/>
                                </a:lnTo>
                                <a:lnTo>
                                  <a:pt x="209" y="321"/>
                                </a:lnTo>
                                <a:close/>
                                <a:moveTo>
                                  <a:pt x="240" y="280"/>
                                </a:moveTo>
                                <a:lnTo>
                                  <a:pt x="137" y="280"/>
                                </a:lnTo>
                                <a:lnTo>
                                  <a:pt x="137" y="321"/>
                                </a:lnTo>
                                <a:lnTo>
                                  <a:pt x="240" y="321"/>
                                </a:lnTo>
                                <a:lnTo>
                                  <a:pt x="240" y="280"/>
                                </a:lnTo>
                                <a:close/>
                                <a:moveTo>
                                  <a:pt x="209" y="249"/>
                                </a:moveTo>
                                <a:lnTo>
                                  <a:pt x="168" y="249"/>
                                </a:lnTo>
                                <a:lnTo>
                                  <a:pt x="168" y="280"/>
                                </a:lnTo>
                                <a:lnTo>
                                  <a:pt x="209" y="280"/>
                                </a:lnTo>
                                <a:lnTo>
                                  <a:pt x="209" y="249"/>
                                </a:lnTo>
                                <a:close/>
                                <a:moveTo>
                                  <a:pt x="313" y="94"/>
                                </a:moveTo>
                                <a:lnTo>
                                  <a:pt x="64" y="94"/>
                                </a:lnTo>
                                <a:lnTo>
                                  <a:pt x="52" y="105"/>
                                </a:lnTo>
                                <a:lnTo>
                                  <a:pt x="52" y="182"/>
                                </a:lnTo>
                                <a:lnTo>
                                  <a:pt x="64" y="194"/>
                                </a:lnTo>
                                <a:lnTo>
                                  <a:pt x="313" y="194"/>
                                </a:lnTo>
                                <a:lnTo>
                                  <a:pt x="325" y="182"/>
                                </a:lnTo>
                                <a:lnTo>
                                  <a:pt x="325" y="105"/>
                                </a:lnTo>
                                <a:lnTo>
                                  <a:pt x="313" y="94"/>
                                </a:lnTo>
                                <a:close/>
                              </a:path>
                            </a:pathLst>
                          </a:custGeom>
                          <a:solidFill>
                            <a:srgbClr val="F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36"/>
                        <wps:cNvSpPr>
                          <a:spLocks/>
                        </wps:cNvSpPr>
                        <wps:spPr bwMode="auto">
                          <a:xfrm>
                            <a:off x="1256" y="1881"/>
                            <a:ext cx="378" cy="457"/>
                          </a:xfrm>
                          <a:custGeom>
                            <a:avLst/>
                            <a:gdLst>
                              <a:gd name="T0" fmla="+- 0 1551 1256"/>
                              <a:gd name="T1" fmla="*/ T0 w 378"/>
                              <a:gd name="T2" fmla="+- 0 1881 1881"/>
                              <a:gd name="T3" fmla="*/ 1881 h 457"/>
                              <a:gd name="T4" fmla="+- 0 1339 1256"/>
                              <a:gd name="T5" fmla="*/ T4 w 378"/>
                              <a:gd name="T6" fmla="+- 0 1881 1881"/>
                              <a:gd name="T7" fmla="*/ 1881 h 457"/>
                              <a:gd name="T8" fmla="+- 0 1307 1256"/>
                              <a:gd name="T9" fmla="*/ T8 w 378"/>
                              <a:gd name="T10" fmla="+- 0 1888 1881"/>
                              <a:gd name="T11" fmla="*/ 1888 h 457"/>
                              <a:gd name="T12" fmla="+- 0 1280 1256"/>
                              <a:gd name="T13" fmla="*/ T12 w 378"/>
                              <a:gd name="T14" fmla="+- 0 1906 1881"/>
                              <a:gd name="T15" fmla="*/ 1906 h 457"/>
                              <a:gd name="T16" fmla="+- 0 1263 1256"/>
                              <a:gd name="T17" fmla="*/ T16 w 378"/>
                              <a:gd name="T18" fmla="+- 0 1932 1881"/>
                              <a:gd name="T19" fmla="*/ 1932 h 457"/>
                              <a:gd name="T20" fmla="+- 0 1256 1256"/>
                              <a:gd name="T21" fmla="*/ T20 w 378"/>
                              <a:gd name="T22" fmla="+- 0 1964 1881"/>
                              <a:gd name="T23" fmla="*/ 1964 h 457"/>
                              <a:gd name="T24" fmla="+- 0 1256 1256"/>
                              <a:gd name="T25" fmla="*/ T24 w 378"/>
                              <a:gd name="T26" fmla="+- 0 2255 1881"/>
                              <a:gd name="T27" fmla="*/ 2255 h 457"/>
                              <a:gd name="T28" fmla="+- 0 1263 1256"/>
                              <a:gd name="T29" fmla="*/ T28 w 378"/>
                              <a:gd name="T30" fmla="+- 0 2287 1881"/>
                              <a:gd name="T31" fmla="*/ 2287 h 457"/>
                              <a:gd name="T32" fmla="+- 0 1280 1256"/>
                              <a:gd name="T33" fmla="*/ T32 w 378"/>
                              <a:gd name="T34" fmla="+- 0 2313 1881"/>
                              <a:gd name="T35" fmla="*/ 2313 h 457"/>
                              <a:gd name="T36" fmla="+- 0 1307 1256"/>
                              <a:gd name="T37" fmla="*/ T36 w 378"/>
                              <a:gd name="T38" fmla="+- 0 2331 1881"/>
                              <a:gd name="T39" fmla="*/ 2331 h 457"/>
                              <a:gd name="T40" fmla="+- 0 1339 1256"/>
                              <a:gd name="T41" fmla="*/ T40 w 378"/>
                              <a:gd name="T42" fmla="+- 0 2338 1881"/>
                              <a:gd name="T43" fmla="*/ 2338 h 457"/>
                              <a:gd name="T44" fmla="+- 0 1551 1256"/>
                              <a:gd name="T45" fmla="*/ T44 w 378"/>
                              <a:gd name="T46" fmla="+- 0 2338 1881"/>
                              <a:gd name="T47" fmla="*/ 2338 h 457"/>
                              <a:gd name="T48" fmla="+- 0 1583 1256"/>
                              <a:gd name="T49" fmla="*/ T48 w 378"/>
                              <a:gd name="T50" fmla="+- 0 2331 1881"/>
                              <a:gd name="T51" fmla="*/ 2331 h 457"/>
                              <a:gd name="T52" fmla="+- 0 1609 1256"/>
                              <a:gd name="T53" fmla="*/ T52 w 378"/>
                              <a:gd name="T54" fmla="+- 0 2313 1881"/>
                              <a:gd name="T55" fmla="*/ 2313 h 457"/>
                              <a:gd name="T56" fmla="+- 0 1627 1256"/>
                              <a:gd name="T57" fmla="*/ T56 w 378"/>
                              <a:gd name="T58" fmla="+- 0 2287 1881"/>
                              <a:gd name="T59" fmla="*/ 2287 h 457"/>
                              <a:gd name="T60" fmla="+- 0 1633 1256"/>
                              <a:gd name="T61" fmla="*/ T60 w 378"/>
                              <a:gd name="T62" fmla="+- 0 2255 1881"/>
                              <a:gd name="T63" fmla="*/ 2255 h 457"/>
                              <a:gd name="T64" fmla="+- 0 1633 1256"/>
                              <a:gd name="T65" fmla="*/ T64 w 378"/>
                              <a:gd name="T66" fmla="+- 0 1964 1881"/>
                              <a:gd name="T67" fmla="*/ 1964 h 457"/>
                              <a:gd name="T68" fmla="+- 0 1627 1256"/>
                              <a:gd name="T69" fmla="*/ T68 w 378"/>
                              <a:gd name="T70" fmla="+- 0 1932 1881"/>
                              <a:gd name="T71" fmla="*/ 1932 h 457"/>
                              <a:gd name="T72" fmla="+- 0 1609 1256"/>
                              <a:gd name="T73" fmla="*/ T72 w 378"/>
                              <a:gd name="T74" fmla="+- 0 1906 1881"/>
                              <a:gd name="T75" fmla="*/ 1906 h 457"/>
                              <a:gd name="T76" fmla="+- 0 1583 1256"/>
                              <a:gd name="T77" fmla="*/ T76 w 378"/>
                              <a:gd name="T78" fmla="+- 0 1888 1881"/>
                              <a:gd name="T79" fmla="*/ 188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78" h="457">
                                <a:moveTo>
                                  <a:pt x="295" y="0"/>
                                </a:moveTo>
                                <a:lnTo>
                                  <a:pt x="83" y="0"/>
                                </a:lnTo>
                                <a:lnTo>
                                  <a:pt x="51" y="7"/>
                                </a:lnTo>
                                <a:lnTo>
                                  <a:pt x="24" y="25"/>
                                </a:lnTo>
                                <a:lnTo>
                                  <a:pt x="7" y="51"/>
                                </a:lnTo>
                                <a:lnTo>
                                  <a:pt x="0" y="83"/>
                                </a:lnTo>
                                <a:lnTo>
                                  <a:pt x="0" y="374"/>
                                </a:lnTo>
                                <a:lnTo>
                                  <a:pt x="7" y="406"/>
                                </a:lnTo>
                                <a:lnTo>
                                  <a:pt x="24" y="432"/>
                                </a:lnTo>
                                <a:lnTo>
                                  <a:pt x="51" y="450"/>
                                </a:lnTo>
                                <a:lnTo>
                                  <a:pt x="83" y="457"/>
                                </a:lnTo>
                                <a:lnTo>
                                  <a:pt x="295" y="457"/>
                                </a:lnTo>
                                <a:lnTo>
                                  <a:pt x="327" y="450"/>
                                </a:lnTo>
                                <a:lnTo>
                                  <a:pt x="353" y="432"/>
                                </a:lnTo>
                                <a:lnTo>
                                  <a:pt x="371" y="406"/>
                                </a:lnTo>
                                <a:lnTo>
                                  <a:pt x="377" y="374"/>
                                </a:lnTo>
                                <a:lnTo>
                                  <a:pt x="377" y="83"/>
                                </a:lnTo>
                                <a:lnTo>
                                  <a:pt x="371" y="51"/>
                                </a:lnTo>
                                <a:lnTo>
                                  <a:pt x="353" y="25"/>
                                </a:lnTo>
                                <a:lnTo>
                                  <a:pt x="327"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37"/>
                        <wps:cNvSpPr>
                          <a:spLocks/>
                        </wps:cNvSpPr>
                        <wps:spPr bwMode="auto">
                          <a:xfrm>
                            <a:off x="1256" y="1881"/>
                            <a:ext cx="378" cy="457"/>
                          </a:xfrm>
                          <a:custGeom>
                            <a:avLst/>
                            <a:gdLst>
                              <a:gd name="T0" fmla="+- 0 1484 1256"/>
                              <a:gd name="T1" fmla="*/ T0 w 378"/>
                              <a:gd name="T2" fmla="+- 0 2338 1881"/>
                              <a:gd name="T3" fmla="*/ 2338 h 457"/>
                              <a:gd name="T4" fmla="+- 0 1551 1256"/>
                              <a:gd name="T5" fmla="*/ T4 w 378"/>
                              <a:gd name="T6" fmla="+- 0 2338 1881"/>
                              <a:gd name="T7" fmla="*/ 2338 h 457"/>
                              <a:gd name="T8" fmla="+- 0 1583 1256"/>
                              <a:gd name="T9" fmla="*/ T8 w 378"/>
                              <a:gd name="T10" fmla="+- 0 2331 1881"/>
                              <a:gd name="T11" fmla="*/ 2331 h 457"/>
                              <a:gd name="T12" fmla="+- 0 1609 1256"/>
                              <a:gd name="T13" fmla="*/ T12 w 378"/>
                              <a:gd name="T14" fmla="+- 0 2313 1881"/>
                              <a:gd name="T15" fmla="*/ 2313 h 457"/>
                              <a:gd name="T16" fmla="+- 0 1627 1256"/>
                              <a:gd name="T17" fmla="*/ T16 w 378"/>
                              <a:gd name="T18" fmla="+- 0 2287 1881"/>
                              <a:gd name="T19" fmla="*/ 2287 h 457"/>
                              <a:gd name="T20" fmla="+- 0 1633 1256"/>
                              <a:gd name="T21" fmla="*/ T20 w 378"/>
                              <a:gd name="T22" fmla="+- 0 2255 1881"/>
                              <a:gd name="T23" fmla="*/ 2255 h 457"/>
                              <a:gd name="T24" fmla="+- 0 1633 1256"/>
                              <a:gd name="T25" fmla="*/ T24 w 378"/>
                              <a:gd name="T26" fmla="+- 0 1964 1881"/>
                              <a:gd name="T27" fmla="*/ 1964 h 457"/>
                              <a:gd name="T28" fmla="+- 0 1627 1256"/>
                              <a:gd name="T29" fmla="*/ T28 w 378"/>
                              <a:gd name="T30" fmla="+- 0 1932 1881"/>
                              <a:gd name="T31" fmla="*/ 1932 h 457"/>
                              <a:gd name="T32" fmla="+- 0 1609 1256"/>
                              <a:gd name="T33" fmla="*/ T32 w 378"/>
                              <a:gd name="T34" fmla="+- 0 1906 1881"/>
                              <a:gd name="T35" fmla="*/ 1906 h 457"/>
                              <a:gd name="T36" fmla="+- 0 1583 1256"/>
                              <a:gd name="T37" fmla="*/ T36 w 378"/>
                              <a:gd name="T38" fmla="+- 0 1888 1881"/>
                              <a:gd name="T39" fmla="*/ 1888 h 457"/>
                              <a:gd name="T40" fmla="+- 0 1551 1256"/>
                              <a:gd name="T41" fmla="*/ T40 w 378"/>
                              <a:gd name="T42" fmla="+- 0 1881 1881"/>
                              <a:gd name="T43" fmla="*/ 1881 h 457"/>
                              <a:gd name="T44" fmla="+- 0 1339 1256"/>
                              <a:gd name="T45" fmla="*/ T44 w 378"/>
                              <a:gd name="T46" fmla="+- 0 1881 1881"/>
                              <a:gd name="T47" fmla="*/ 1881 h 457"/>
                              <a:gd name="T48" fmla="+- 0 1307 1256"/>
                              <a:gd name="T49" fmla="*/ T48 w 378"/>
                              <a:gd name="T50" fmla="+- 0 1888 1881"/>
                              <a:gd name="T51" fmla="*/ 1888 h 457"/>
                              <a:gd name="T52" fmla="+- 0 1280 1256"/>
                              <a:gd name="T53" fmla="*/ T52 w 378"/>
                              <a:gd name="T54" fmla="+- 0 1906 1881"/>
                              <a:gd name="T55" fmla="*/ 1906 h 457"/>
                              <a:gd name="T56" fmla="+- 0 1263 1256"/>
                              <a:gd name="T57" fmla="*/ T56 w 378"/>
                              <a:gd name="T58" fmla="+- 0 1932 1881"/>
                              <a:gd name="T59" fmla="*/ 1932 h 457"/>
                              <a:gd name="T60" fmla="+- 0 1256 1256"/>
                              <a:gd name="T61" fmla="*/ T60 w 378"/>
                              <a:gd name="T62" fmla="+- 0 1964 1881"/>
                              <a:gd name="T63" fmla="*/ 1964 h 457"/>
                              <a:gd name="T64" fmla="+- 0 1256 1256"/>
                              <a:gd name="T65" fmla="*/ T64 w 378"/>
                              <a:gd name="T66" fmla="+- 0 2255 1881"/>
                              <a:gd name="T67" fmla="*/ 2255 h 457"/>
                              <a:gd name="T68" fmla="+- 0 1263 1256"/>
                              <a:gd name="T69" fmla="*/ T68 w 378"/>
                              <a:gd name="T70" fmla="+- 0 2287 1881"/>
                              <a:gd name="T71" fmla="*/ 2287 h 457"/>
                              <a:gd name="T72" fmla="+- 0 1280 1256"/>
                              <a:gd name="T73" fmla="*/ T72 w 378"/>
                              <a:gd name="T74" fmla="+- 0 2313 1881"/>
                              <a:gd name="T75" fmla="*/ 2313 h 457"/>
                              <a:gd name="T76" fmla="+- 0 1307 1256"/>
                              <a:gd name="T77" fmla="*/ T76 w 378"/>
                              <a:gd name="T78" fmla="+- 0 2331 1881"/>
                              <a:gd name="T79" fmla="*/ 2331 h 457"/>
                              <a:gd name="T80" fmla="+- 0 1339 1256"/>
                              <a:gd name="T81" fmla="*/ T80 w 378"/>
                              <a:gd name="T82" fmla="+- 0 2338 1881"/>
                              <a:gd name="T83" fmla="*/ 2338 h 457"/>
                              <a:gd name="T84" fmla="+- 0 1406 1256"/>
                              <a:gd name="T85" fmla="*/ T84 w 378"/>
                              <a:gd name="T86" fmla="+- 0 2338 1881"/>
                              <a:gd name="T87" fmla="*/ 2338 h 457"/>
                              <a:gd name="T88" fmla="+- 0 1484 1256"/>
                              <a:gd name="T89" fmla="*/ T88 w 378"/>
                              <a:gd name="T90" fmla="+- 0 2338 1881"/>
                              <a:gd name="T91" fmla="*/ 233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78" h="457">
                                <a:moveTo>
                                  <a:pt x="228" y="457"/>
                                </a:moveTo>
                                <a:lnTo>
                                  <a:pt x="295" y="457"/>
                                </a:lnTo>
                                <a:lnTo>
                                  <a:pt x="327" y="450"/>
                                </a:lnTo>
                                <a:lnTo>
                                  <a:pt x="353" y="432"/>
                                </a:lnTo>
                                <a:lnTo>
                                  <a:pt x="371" y="406"/>
                                </a:lnTo>
                                <a:lnTo>
                                  <a:pt x="377" y="374"/>
                                </a:lnTo>
                                <a:lnTo>
                                  <a:pt x="377" y="83"/>
                                </a:lnTo>
                                <a:lnTo>
                                  <a:pt x="371" y="51"/>
                                </a:lnTo>
                                <a:lnTo>
                                  <a:pt x="353" y="25"/>
                                </a:lnTo>
                                <a:lnTo>
                                  <a:pt x="327" y="7"/>
                                </a:lnTo>
                                <a:lnTo>
                                  <a:pt x="295" y="0"/>
                                </a:lnTo>
                                <a:lnTo>
                                  <a:pt x="83" y="0"/>
                                </a:lnTo>
                                <a:lnTo>
                                  <a:pt x="51" y="7"/>
                                </a:lnTo>
                                <a:lnTo>
                                  <a:pt x="24" y="25"/>
                                </a:lnTo>
                                <a:lnTo>
                                  <a:pt x="7" y="51"/>
                                </a:lnTo>
                                <a:lnTo>
                                  <a:pt x="0" y="83"/>
                                </a:lnTo>
                                <a:lnTo>
                                  <a:pt x="0" y="374"/>
                                </a:lnTo>
                                <a:lnTo>
                                  <a:pt x="7" y="406"/>
                                </a:lnTo>
                                <a:lnTo>
                                  <a:pt x="24" y="432"/>
                                </a:lnTo>
                                <a:lnTo>
                                  <a:pt x="51" y="450"/>
                                </a:lnTo>
                                <a:lnTo>
                                  <a:pt x="83" y="457"/>
                                </a:lnTo>
                                <a:lnTo>
                                  <a:pt x="150" y="457"/>
                                </a:lnTo>
                                <a:lnTo>
                                  <a:pt x="228" y="45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AutoShape 38"/>
                        <wps:cNvSpPr>
                          <a:spLocks/>
                        </wps:cNvSpPr>
                        <wps:spPr bwMode="auto">
                          <a:xfrm>
                            <a:off x="1275" y="1901"/>
                            <a:ext cx="745" cy="840"/>
                          </a:xfrm>
                          <a:custGeom>
                            <a:avLst/>
                            <a:gdLst>
                              <a:gd name="T0" fmla="+- 0 1444 1275"/>
                              <a:gd name="T1" fmla="*/ T0 w 745"/>
                              <a:gd name="T2" fmla="+- 0 2151 1901"/>
                              <a:gd name="T3" fmla="*/ 2151 h 840"/>
                              <a:gd name="T4" fmla="+- 0 1444 1275"/>
                              <a:gd name="T5" fmla="*/ T4 w 745"/>
                              <a:gd name="T6" fmla="+- 0 2222 1901"/>
                              <a:gd name="T7" fmla="*/ 2222 h 840"/>
                              <a:gd name="T8" fmla="+- 0 1515 1275"/>
                              <a:gd name="T9" fmla="*/ T8 w 745"/>
                              <a:gd name="T10" fmla="+- 0 2222 1901"/>
                              <a:gd name="T11" fmla="*/ 2222 h 840"/>
                              <a:gd name="T12" fmla="+- 0 1339 1275"/>
                              <a:gd name="T13" fmla="*/ T12 w 745"/>
                              <a:gd name="T14" fmla="+- 0 1995 1901"/>
                              <a:gd name="T15" fmla="*/ 1995 h 840"/>
                              <a:gd name="T16" fmla="+- 0 1589 1275"/>
                              <a:gd name="T17" fmla="*/ T16 w 745"/>
                              <a:gd name="T18" fmla="+- 0 2095 1901"/>
                              <a:gd name="T19" fmla="*/ 2095 h 840"/>
                              <a:gd name="T20" fmla="+- 0 1646 1275"/>
                              <a:gd name="T21" fmla="*/ T20 w 745"/>
                              <a:gd name="T22" fmla="+- 0 1952 1901"/>
                              <a:gd name="T23" fmla="*/ 1952 h 840"/>
                              <a:gd name="T24" fmla="+- 0 1627 1275"/>
                              <a:gd name="T25" fmla="*/ T24 w 745"/>
                              <a:gd name="T26" fmla="+- 0 1984 1901"/>
                              <a:gd name="T27" fmla="*/ 1984 h 840"/>
                              <a:gd name="T28" fmla="+- 0 1592 1275"/>
                              <a:gd name="T29" fmla="*/ T28 w 745"/>
                              <a:gd name="T30" fmla="+- 0 2328 1901"/>
                              <a:gd name="T31" fmla="*/ 2328 h 840"/>
                              <a:gd name="T32" fmla="+- 0 1478 1275"/>
                              <a:gd name="T33" fmla="*/ T32 w 745"/>
                              <a:gd name="T34" fmla="+- 0 2366 1901"/>
                              <a:gd name="T35" fmla="*/ 2366 h 840"/>
                              <a:gd name="T36" fmla="+- 0 1451 1275"/>
                              <a:gd name="T37" fmla="*/ T36 w 745"/>
                              <a:gd name="T38" fmla="+- 0 2391 1901"/>
                              <a:gd name="T39" fmla="*/ 2391 h 840"/>
                              <a:gd name="T40" fmla="+- 0 1451 1275"/>
                              <a:gd name="T41" fmla="*/ T40 w 745"/>
                              <a:gd name="T42" fmla="+- 0 2358 1901"/>
                              <a:gd name="T43" fmla="*/ 2358 h 840"/>
                              <a:gd name="T44" fmla="+- 0 1336 1275"/>
                              <a:gd name="T45" fmla="*/ T44 w 745"/>
                              <a:gd name="T46" fmla="+- 0 2328 1901"/>
                              <a:gd name="T47" fmla="*/ 2328 h 840"/>
                              <a:gd name="T48" fmla="+- 0 1301 1275"/>
                              <a:gd name="T49" fmla="*/ T48 w 745"/>
                              <a:gd name="T50" fmla="+- 0 1984 1901"/>
                              <a:gd name="T51" fmla="*/ 1984 h 840"/>
                              <a:gd name="T52" fmla="+- 0 1358 1275"/>
                              <a:gd name="T53" fmla="*/ T52 w 745"/>
                              <a:gd name="T54" fmla="+- 0 1927 1901"/>
                              <a:gd name="T55" fmla="*/ 1927 h 840"/>
                              <a:gd name="T56" fmla="+- 0 1623 1275"/>
                              <a:gd name="T57" fmla="*/ T56 w 745"/>
                              <a:gd name="T58" fmla="+- 0 1962 1901"/>
                              <a:gd name="T59" fmla="*/ 1962 h 840"/>
                              <a:gd name="T60" fmla="+- 0 1570 1275"/>
                              <a:gd name="T61" fmla="*/ T60 w 745"/>
                              <a:gd name="T62" fmla="+- 0 1901 1901"/>
                              <a:gd name="T63" fmla="*/ 1901 h 840"/>
                              <a:gd name="T64" fmla="+- 0 1282 1275"/>
                              <a:gd name="T65" fmla="*/ T64 w 745"/>
                              <a:gd name="T66" fmla="+- 0 1952 1901"/>
                              <a:gd name="T67" fmla="*/ 1952 h 840"/>
                              <a:gd name="T68" fmla="+- 0 1300 1275"/>
                              <a:gd name="T69" fmla="*/ T68 w 745"/>
                              <a:gd name="T70" fmla="+- 0 2333 1901"/>
                              <a:gd name="T71" fmla="*/ 2333 h 840"/>
                              <a:gd name="T72" fmla="+- 0 1425 1275"/>
                              <a:gd name="T73" fmla="*/ T72 w 745"/>
                              <a:gd name="T74" fmla="+- 0 2366 1901"/>
                              <a:gd name="T75" fmla="*/ 2366 h 840"/>
                              <a:gd name="T76" fmla="+- 0 1406 1275"/>
                              <a:gd name="T77" fmla="*/ T76 w 745"/>
                              <a:gd name="T78" fmla="+- 0 2391 1901"/>
                              <a:gd name="T79" fmla="*/ 2391 h 840"/>
                              <a:gd name="T80" fmla="+- 0 1497 1275"/>
                              <a:gd name="T81" fmla="*/ T80 w 745"/>
                              <a:gd name="T82" fmla="+- 0 2425 1901"/>
                              <a:gd name="T83" fmla="*/ 2425 h 840"/>
                              <a:gd name="T84" fmla="+- 0 1522 1275"/>
                              <a:gd name="T85" fmla="*/ T84 w 745"/>
                              <a:gd name="T86" fmla="+- 0 2391 1901"/>
                              <a:gd name="T87" fmla="*/ 2391 h 840"/>
                              <a:gd name="T88" fmla="+- 0 1503 1275"/>
                              <a:gd name="T89" fmla="*/ T88 w 745"/>
                              <a:gd name="T90" fmla="+- 0 2366 1901"/>
                              <a:gd name="T91" fmla="*/ 2366 h 840"/>
                              <a:gd name="T92" fmla="+- 0 1629 1275"/>
                              <a:gd name="T93" fmla="*/ T92 w 745"/>
                              <a:gd name="T94" fmla="+- 0 2333 1901"/>
                              <a:gd name="T95" fmla="*/ 2333 h 840"/>
                              <a:gd name="T96" fmla="+- 0 1653 1275"/>
                              <a:gd name="T97" fmla="*/ T96 w 745"/>
                              <a:gd name="T98" fmla="+- 0 1984 1901"/>
                              <a:gd name="T99" fmla="*/ 1984 h 840"/>
                              <a:gd name="T100" fmla="+- 0 1991 1275"/>
                              <a:gd name="T101" fmla="*/ T100 w 745"/>
                              <a:gd name="T102" fmla="+- 0 2737 1901"/>
                              <a:gd name="T103" fmla="*/ 2737 h 840"/>
                              <a:gd name="T104" fmla="+- 0 2014 1275"/>
                              <a:gd name="T105" fmla="*/ T104 w 745"/>
                              <a:gd name="T106" fmla="+- 0 2501 1901"/>
                              <a:gd name="T107" fmla="*/ 2501 h 840"/>
                              <a:gd name="T108" fmla="+- 0 1994 1275"/>
                              <a:gd name="T109" fmla="*/ T108 w 745"/>
                              <a:gd name="T110" fmla="+- 0 1977 1901"/>
                              <a:gd name="T111" fmla="*/ 1977 h 840"/>
                              <a:gd name="T112" fmla="+- 0 1987 1275"/>
                              <a:gd name="T113" fmla="*/ T112 w 745"/>
                              <a:gd name="T114" fmla="+- 0 2527 1901"/>
                              <a:gd name="T115" fmla="*/ 2527 h 840"/>
                              <a:gd name="T116" fmla="+- 0 1974 1275"/>
                              <a:gd name="T117" fmla="*/ T116 w 745"/>
                              <a:gd name="T118" fmla="+- 0 1943 1901"/>
                              <a:gd name="T119" fmla="*/ 1943 h 840"/>
                              <a:gd name="T120" fmla="+- 0 1929 1275"/>
                              <a:gd name="T121" fmla="*/ T120 w 745"/>
                              <a:gd name="T122" fmla="+- 0 1919 1901"/>
                              <a:gd name="T123" fmla="*/ 1919 h 840"/>
                              <a:gd name="T124" fmla="+- 0 1778 1275"/>
                              <a:gd name="T125" fmla="*/ T124 w 745"/>
                              <a:gd name="T126" fmla="+- 0 1924 1901"/>
                              <a:gd name="T127" fmla="*/ 1924 h 840"/>
                              <a:gd name="T128" fmla="+- 0 1724 1275"/>
                              <a:gd name="T129" fmla="*/ T128 w 745"/>
                              <a:gd name="T130" fmla="+- 0 1998 1901"/>
                              <a:gd name="T131" fmla="*/ 1998 h 840"/>
                              <a:gd name="T132" fmla="+- 0 1700 1275"/>
                              <a:gd name="T133" fmla="*/ T132 w 745"/>
                              <a:gd name="T134" fmla="+- 0 2160 1901"/>
                              <a:gd name="T135" fmla="*/ 2160 h 840"/>
                              <a:gd name="T136" fmla="+- 0 1721 1275"/>
                              <a:gd name="T137" fmla="*/ T136 w 745"/>
                              <a:gd name="T138" fmla="+- 0 2637 1901"/>
                              <a:gd name="T139" fmla="*/ 2637 h 840"/>
                              <a:gd name="T140" fmla="+- 0 1689 1275"/>
                              <a:gd name="T141" fmla="*/ T140 w 745"/>
                              <a:gd name="T142" fmla="+- 0 2706 1901"/>
                              <a:gd name="T143" fmla="*/ 2706 h 840"/>
                              <a:gd name="T144" fmla="+- 0 1542 1275"/>
                              <a:gd name="T145" fmla="*/ T144 w 745"/>
                              <a:gd name="T146" fmla="+- 0 2716 1901"/>
                              <a:gd name="T147" fmla="*/ 2716 h 840"/>
                              <a:gd name="T148" fmla="+- 0 1496 1275"/>
                              <a:gd name="T149" fmla="*/ T148 w 745"/>
                              <a:gd name="T150" fmla="+- 0 2698 1901"/>
                              <a:gd name="T151" fmla="*/ 2698 h 840"/>
                              <a:gd name="T152" fmla="+- 0 1474 1275"/>
                              <a:gd name="T153" fmla="*/ T152 w 745"/>
                              <a:gd name="T154" fmla="+- 0 2442 1901"/>
                              <a:gd name="T155" fmla="*/ 2442 h 840"/>
                              <a:gd name="T156" fmla="+- 0 1448 1275"/>
                              <a:gd name="T157" fmla="*/ T156 w 745"/>
                              <a:gd name="T158" fmla="+- 0 2639 1901"/>
                              <a:gd name="T159" fmla="*/ 2639 h 840"/>
                              <a:gd name="T160" fmla="+- 0 1491 1275"/>
                              <a:gd name="T161" fmla="*/ T160 w 745"/>
                              <a:gd name="T162" fmla="+- 0 2727 1901"/>
                              <a:gd name="T163" fmla="*/ 2727 h 840"/>
                              <a:gd name="T164" fmla="+- 0 1653 1275"/>
                              <a:gd name="T165" fmla="*/ T164 w 745"/>
                              <a:gd name="T166" fmla="+- 0 2741 1901"/>
                              <a:gd name="T167" fmla="*/ 2741 h 840"/>
                              <a:gd name="T168" fmla="+- 0 1717 1275"/>
                              <a:gd name="T169" fmla="*/ T168 w 745"/>
                              <a:gd name="T170" fmla="+- 0 2716 1901"/>
                              <a:gd name="T171" fmla="*/ 2716 h 840"/>
                              <a:gd name="T172" fmla="+- 0 1746 1275"/>
                              <a:gd name="T173" fmla="*/ T172 w 745"/>
                              <a:gd name="T174" fmla="+- 0 2639 1901"/>
                              <a:gd name="T175" fmla="*/ 2639 h 840"/>
                              <a:gd name="T176" fmla="+- 0 1768 1275"/>
                              <a:gd name="T177" fmla="*/ T176 w 745"/>
                              <a:gd name="T178" fmla="+- 0 2300 1901"/>
                              <a:gd name="T179" fmla="*/ 2300 h 840"/>
                              <a:gd name="T180" fmla="+- 0 1791 1275"/>
                              <a:gd name="T181" fmla="*/ T180 w 745"/>
                              <a:gd name="T182" fmla="+- 0 2256 1901"/>
                              <a:gd name="T183" fmla="*/ 2256 h 840"/>
                              <a:gd name="T184" fmla="+- 0 1778 1275"/>
                              <a:gd name="T185" fmla="*/ T184 w 745"/>
                              <a:gd name="T186" fmla="+- 0 2214 1901"/>
                              <a:gd name="T187" fmla="*/ 2214 h 840"/>
                              <a:gd name="T188" fmla="+- 0 1747 1275"/>
                              <a:gd name="T189" fmla="*/ T188 w 745"/>
                              <a:gd name="T190" fmla="+- 0 2261 1901"/>
                              <a:gd name="T191" fmla="*/ 2261 h 840"/>
                              <a:gd name="T192" fmla="+- 0 1769 1275"/>
                              <a:gd name="T193" fmla="*/ T192 w 745"/>
                              <a:gd name="T194" fmla="+- 0 2222 1901"/>
                              <a:gd name="T195" fmla="*/ 2222 h 840"/>
                              <a:gd name="T196" fmla="+- 0 1768 1275"/>
                              <a:gd name="T197" fmla="*/ T196 w 745"/>
                              <a:gd name="T198" fmla="+- 0 2175 1901"/>
                              <a:gd name="T199" fmla="*/ 2175 h 840"/>
                              <a:gd name="T200" fmla="+- 0 1749 1275"/>
                              <a:gd name="T201" fmla="*/ T200 w 745"/>
                              <a:gd name="T202" fmla="+- 0 2175 1901"/>
                              <a:gd name="T203" fmla="*/ 2175 h 840"/>
                              <a:gd name="T204" fmla="+- 0 1726 1275"/>
                              <a:gd name="T205" fmla="*/ T204 w 745"/>
                              <a:gd name="T206" fmla="+- 0 2256 1901"/>
                              <a:gd name="T207" fmla="*/ 2256 h 840"/>
                              <a:gd name="T208" fmla="+- 0 1719 1275"/>
                              <a:gd name="T209" fmla="*/ T208 w 745"/>
                              <a:gd name="T210" fmla="+- 0 2300 1901"/>
                              <a:gd name="T211" fmla="*/ 2300 h 840"/>
                              <a:gd name="T212" fmla="+- 0 1746 1275"/>
                              <a:gd name="T213" fmla="*/ T212 w 745"/>
                              <a:gd name="T214" fmla="+- 0 2156 1901"/>
                              <a:gd name="T215" fmla="*/ 2156 h 840"/>
                              <a:gd name="T216" fmla="+- 0 1769 1275"/>
                              <a:gd name="T217" fmla="*/ T216 w 745"/>
                              <a:gd name="T218" fmla="+- 0 1960 1901"/>
                              <a:gd name="T219" fmla="*/ 1960 h 840"/>
                              <a:gd name="T220" fmla="+- 0 1814 1275"/>
                              <a:gd name="T221" fmla="*/ T220 w 745"/>
                              <a:gd name="T222" fmla="+- 0 1943 1901"/>
                              <a:gd name="T223" fmla="*/ 1943 h 840"/>
                              <a:gd name="T224" fmla="+- 0 1947 1275"/>
                              <a:gd name="T225" fmla="*/ T224 w 745"/>
                              <a:gd name="T226" fmla="+- 0 1953 1901"/>
                              <a:gd name="T227" fmla="*/ 1953 h 840"/>
                              <a:gd name="T228" fmla="+- 0 1978 1275"/>
                              <a:gd name="T229" fmla="*/ T228 w 745"/>
                              <a:gd name="T230" fmla="+- 0 2021 1901"/>
                              <a:gd name="T231" fmla="*/ 2021 h 840"/>
                              <a:gd name="T232" fmla="+- 0 1962 1275"/>
                              <a:gd name="T233" fmla="*/ T232 w 745"/>
                              <a:gd name="T234" fmla="+- 0 2598 1901"/>
                              <a:gd name="T235" fmla="*/ 2598 h 840"/>
                              <a:gd name="T236" fmla="+- 0 2020 1275"/>
                              <a:gd name="T237" fmla="*/ T236 w 745"/>
                              <a:gd name="T238" fmla="+- 0 2578 1901"/>
                              <a:gd name="T239" fmla="*/ 257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5" h="840">
                                <a:moveTo>
                                  <a:pt x="240" y="280"/>
                                </a:moveTo>
                                <a:lnTo>
                                  <a:pt x="210" y="280"/>
                                </a:lnTo>
                                <a:lnTo>
                                  <a:pt x="210" y="250"/>
                                </a:lnTo>
                                <a:lnTo>
                                  <a:pt x="169" y="250"/>
                                </a:lnTo>
                                <a:lnTo>
                                  <a:pt x="169" y="280"/>
                                </a:lnTo>
                                <a:lnTo>
                                  <a:pt x="138" y="280"/>
                                </a:lnTo>
                                <a:lnTo>
                                  <a:pt x="138" y="321"/>
                                </a:lnTo>
                                <a:lnTo>
                                  <a:pt x="169" y="321"/>
                                </a:lnTo>
                                <a:lnTo>
                                  <a:pt x="169" y="352"/>
                                </a:lnTo>
                                <a:lnTo>
                                  <a:pt x="210" y="352"/>
                                </a:lnTo>
                                <a:lnTo>
                                  <a:pt x="210" y="321"/>
                                </a:lnTo>
                                <a:lnTo>
                                  <a:pt x="240" y="321"/>
                                </a:lnTo>
                                <a:lnTo>
                                  <a:pt x="240" y="280"/>
                                </a:lnTo>
                                <a:moveTo>
                                  <a:pt x="325" y="106"/>
                                </a:moveTo>
                                <a:lnTo>
                                  <a:pt x="314" y="94"/>
                                </a:lnTo>
                                <a:lnTo>
                                  <a:pt x="64" y="94"/>
                                </a:lnTo>
                                <a:lnTo>
                                  <a:pt x="53" y="106"/>
                                </a:lnTo>
                                <a:lnTo>
                                  <a:pt x="53" y="183"/>
                                </a:lnTo>
                                <a:lnTo>
                                  <a:pt x="64" y="194"/>
                                </a:lnTo>
                                <a:lnTo>
                                  <a:pt x="314" y="194"/>
                                </a:lnTo>
                                <a:lnTo>
                                  <a:pt x="325" y="183"/>
                                </a:lnTo>
                                <a:lnTo>
                                  <a:pt x="325" y="106"/>
                                </a:lnTo>
                                <a:moveTo>
                                  <a:pt x="378" y="83"/>
                                </a:moveTo>
                                <a:lnTo>
                                  <a:pt x="371" y="51"/>
                                </a:lnTo>
                                <a:lnTo>
                                  <a:pt x="354" y="26"/>
                                </a:lnTo>
                                <a:lnTo>
                                  <a:pt x="354" y="25"/>
                                </a:lnTo>
                                <a:lnTo>
                                  <a:pt x="352" y="24"/>
                                </a:lnTo>
                                <a:lnTo>
                                  <a:pt x="352" y="83"/>
                                </a:lnTo>
                                <a:lnTo>
                                  <a:pt x="352" y="374"/>
                                </a:lnTo>
                                <a:lnTo>
                                  <a:pt x="348" y="396"/>
                                </a:lnTo>
                                <a:lnTo>
                                  <a:pt x="336" y="414"/>
                                </a:lnTo>
                                <a:lnTo>
                                  <a:pt x="317" y="427"/>
                                </a:lnTo>
                                <a:lnTo>
                                  <a:pt x="295" y="431"/>
                                </a:lnTo>
                                <a:lnTo>
                                  <a:pt x="203" y="431"/>
                                </a:lnTo>
                                <a:lnTo>
                                  <a:pt x="203" y="457"/>
                                </a:lnTo>
                                <a:lnTo>
                                  <a:pt x="203" y="465"/>
                                </a:lnTo>
                                <a:lnTo>
                                  <a:pt x="203" y="490"/>
                                </a:lnTo>
                                <a:lnTo>
                                  <a:pt x="203" y="498"/>
                                </a:lnTo>
                                <a:lnTo>
                                  <a:pt x="176" y="498"/>
                                </a:lnTo>
                                <a:lnTo>
                                  <a:pt x="176" y="490"/>
                                </a:lnTo>
                                <a:lnTo>
                                  <a:pt x="203" y="490"/>
                                </a:lnTo>
                                <a:lnTo>
                                  <a:pt x="203" y="465"/>
                                </a:lnTo>
                                <a:lnTo>
                                  <a:pt x="176" y="465"/>
                                </a:lnTo>
                                <a:lnTo>
                                  <a:pt x="176" y="457"/>
                                </a:lnTo>
                                <a:lnTo>
                                  <a:pt x="203" y="457"/>
                                </a:lnTo>
                                <a:lnTo>
                                  <a:pt x="203" y="431"/>
                                </a:lnTo>
                                <a:lnTo>
                                  <a:pt x="83" y="431"/>
                                </a:lnTo>
                                <a:lnTo>
                                  <a:pt x="61" y="427"/>
                                </a:lnTo>
                                <a:lnTo>
                                  <a:pt x="43" y="414"/>
                                </a:lnTo>
                                <a:lnTo>
                                  <a:pt x="30" y="396"/>
                                </a:lnTo>
                                <a:lnTo>
                                  <a:pt x="26" y="374"/>
                                </a:lnTo>
                                <a:lnTo>
                                  <a:pt x="26" y="83"/>
                                </a:lnTo>
                                <a:lnTo>
                                  <a:pt x="30" y="61"/>
                                </a:lnTo>
                                <a:lnTo>
                                  <a:pt x="43" y="43"/>
                                </a:lnTo>
                                <a:lnTo>
                                  <a:pt x="61" y="31"/>
                                </a:lnTo>
                                <a:lnTo>
                                  <a:pt x="83" y="26"/>
                                </a:lnTo>
                                <a:lnTo>
                                  <a:pt x="295" y="26"/>
                                </a:lnTo>
                                <a:lnTo>
                                  <a:pt x="317" y="31"/>
                                </a:lnTo>
                                <a:lnTo>
                                  <a:pt x="336" y="43"/>
                                </a:lnTo>
                                <a:lnTo>
                                  <a:pt x="348" y="61"/>
                                </a:lnTo>
                                <a:lnTo>
                                  <a:pt x="352" y="83"/>
                                </a:lnTo>
                                <a:lnTo>
                                  <a:pt x="352" y="24"/>
                                </a:lnTo>
                                <a:lnTo>
                                  <a:pt x="327" y="7"/>
                                </a:lnTo>
                                <a:lnTo>
                                  <a:pt x="295" y="0"/>
                                </a:lnTo>
                                <a:lnTo>
                                  <a:pt x="83" y="0"/>
                                </a:lnTo>
                                <a:lnTo>
                                  <a:pt x="51" y="7"/>
                                </a:lnTo>
                                <a:lnTo>
                                  <a:pt x="25" y="25"/>
                                </a:lnTo>
                                <a:lnTo>
                                  <a:pt x="7" y="51"/>
                                </a:lnTo>
                                <a:lnTo>
                                  <a:pt x="0" y="83"/>
                                </a:lnTo>
                                <a:lnTo>
                                  <a:pt x="0" y="374"/>
                                </a:lnTo>
                                <a:lnTo>
                                  <a:pt x="7" y="406"/>
                                </a:lnTo>
                                <a:lnTo>
                                  <a:pt x="25" y="432"/>
                                </a:lnTo>
                                <a:lnTo>
                                  <a:pt x="51" y="450"/>
                                </a:lnTo>
                                <a:lnTo>
                                  <a:pt x="83" y="457"/>
                                </a:lnTo>
                                <a:lnTo>
                                  <a:pt x="150" y="457"/>
                                </a:lnTo>
                                <a:lnTo>
                                  <a:pt x="150" y="465"/>
                                </a:lnTo>
                                <a:lnTo>
                                  <a:pt x="131" y="465"/>
                                </a:lnTo>
                                <a:lnTo>
                                  <a:pt x="125" y="471"/>
                                </a:lnTo>
                                <a:lnTo>
                                  <a:pt x="125" y="485"/>
                                </a:lnTo>
                                <a:lnTo>
                                  <a:pt x="131" y="490"/>
                                </a:lnTo>
                                <a:lnTo>
                                  <a:pt x="150" y="490"/>
                                </a:lnTo>
                                <a:lnTo>
                                  <a:pt x="150" y="518"/>
                                </a:lnTo>
                                <a:lnTo>
                                  <a:pt x="156" y="524"/>
                                </a:lnTo>
                                <a:lnTo>
                                  <a:pt x="222" y="524"/>
                                </a:lnTo>
                                <a:lnTo>
                                  <a:pt x="228" y="518"/>
                                </a:lnTo>
                                <a:lnTo>
                                  <a:pt x="228" y="498"/>
                                </a:lnTo>
                                <a:lnTo>
                                  <a:pt x="228" y="490"/>
                                </a:lnTo>
                                <a:lnTo>
                                  <a:pt x="247" y="490"/>
                                </a:lnTo>
                                <a:lnTo>
                                  <a:pt x="253" y="485"/>
                                </a:lnTo>
                                <a:lnTo>
                                  <a:pt x="253" y="471"/>
                                </a:lnTo>
                                <a:lnTo>
                                  <a:pt x="247" y="465"/>
                                </a:lnTo>
                                <a:lnTo>
                                  <a:pt x="228" y="465"/>
                                </a:lnTo>
                                <a:lnTo>
                                  <a:pt x="228" y="457"/>
                                </a:lnTo>
                                <a:lnTo>
                                  <a:pt x="295" y="457"/>
                                </a:lnTo>
                                <a:lnTo>
                                  <a:pt x="327" y="450"/>
                                </a:lnTo>
                                <a:lnTo>
                                  <a:pt x="354" y="432"/>
                                </a:lnTo>
                                <a:lnTo>
                                  <a:pt x="354" y="431"/>
                                </a:lnTo>
                                <a:lnTo>
                                  <a:pt x="371" y="406"/>
                                </a:lnTo>
                                <a:lnTo>
                                  <a:pt x="378" y="374"/>
                                </a:lnTo>
                                <a:lnTo>
                                  <a:pt x="378" y="83"/>
                                </a:lnTo>
                                <a:moveTo>
                                  <a:pt x="722" y="710"/>
                                </a:moveTo>
                                <a:lnTo>
                                  <a:pt x="710" y="710"/>
                                </a:lnTo>
                                <a:lnTo>
                                  <a:pt x="710" y="796"/>
                                </a:lnTo>
                                <a:lnTo>
                                  <a:pt x="716" y="836"/>
                                </a:lnTo>
                                <a:lnTo>
                                  <a:pt x="722" y="796"/>
                                </a:lnTo>
                                <a:lnTo>
                                  <a:pt x="722" y="710"/>
                                </a:lnTo>
                                <a:moveTo>
                                  <a:pt x="745" y="606"/>
                                </a:moveTo>
                                <a:lnTo>
                                  <a:pt x="739" y="600"/>
                                </a:lnTo>
                                <a:lnTo>
                                  <a:pt x="729" y="600"/>
                                </a:lnTo>
                                <a:lnTo>
                                  <a:pt x="728" y="119"/>
                                </a:lnTo>
                                <a:lnTo>
                                  <a:pt x="726" y="97"/>
                                </a:lnTo>
                                <a:lnTo>
                                  <a:pt x="719" y="76"/>
                                </a:lnTo>
                                <a:lnTo>
                                  <a:pt x="719" y="626"/>
                                </a:lnTo>
                                <a:lnTo>
                                  <a:pt x="719" y="677"/>
                                </a:lnTo>
                                <a:lnTo>
                                  <a:pt x="712" y="677"/>
                                </a:lnTo>
                                <a:lnTo>
                                  <a:pt x="712" y="626"/>
                                </a:lnTo>
                                <a:lnTo>
                                  <a:pt x="719" y="626"/>
                                </a:lnTo>
                                <a:lnTo>
                                  <a:pt x="719" y="76"/>
                                </a:lnTo>
                                <a:lnTo>
                                  <a:pt x="717" y="69"/>
                                </a:lnTo>
                                <a:lnTo>
                                  <a:pt x="699" y="42"/>
                                </a:lnTo>
                                <a:lnTo>
                                  <a:pt x="686" y="31"/>
                                </a:lnTo>
                                <a:lnTo>
                                  <a:pt x="671" y="23"/>
                                </a:lnTo>
                                <a:lnTo>
                                  <a:pt x="654" y="18"/>
                                </a:lnTo>
                                <a:lnTo>
                                  <a:pt x="635" y="16"/>
                                </a:lnTo>
                                <a:lnTo>
                                  <a:pt x="539" y="16"/>
                                </a:lnTo>
                                <a:lnTo>
                                  <a:pt x="520" y="18"/>
                                </a:lnTo>
                                <a:lnTo>
                                  <a:pt x="503" y="23"/>
                                </a:lnTo>
                                <a:lnTo>
                                  <a:pt x="488" y="31"/>
                                </a:lnTo>
                                <a:lnTo>
                                  <a:pt x="475" y="42"/>
                                </a:lnTo>
                                <a:lnTo>
                                  <a:pt x="457" y="69"/>
                                </a:lnTo>
                                <a:lnTo>
                                  <a:pt x="449" y="97"/>
                                </a:lnTo>
                                <a:lnTo>
                                  <a:pt x="446" y="118"/>
                                </a:lnTo>
                                <a:lnTo>
                                  <a:pt x="446" y="255"/>
                                </a:lnTo>
                                <a:lnTo>
                                  <a:pt x="429" y="255"/>
                                </a:lnTo>
                                <a:lnTo>
                                  <a:pt x="425" y="259"/>
                                </a:lnTo>
                                <a:lnTo>
                                  <a:pt x="425" y="414"/>
                                </a:lnTo>
                                <a:lnTo>
                                  <a:pt x="429" y="418"/>
                                </a:lnTo>
                                <a:lnTo>
                                  <a:pt x="446" y="418"/>
                                </a:lnTo>
                                <a:lnTo>
                                  <a:pt x="446" y="736"/>
                                </a:lnTo>
                                <a:lnTo>
                                  <a:pt x="444" y="754"/>
                                </a:lnTo>
                                <a:lnTo>
                                  <a:pt x="437" y="776"/>
                                </a:lnTo>
                                <a:lnTo>
                                  <a:pt x="423" y="797"/>
                                </a:lnTo>
                                <a:lnTo>
                                  <a:pt x="414" y="805"/>
                                </a:lnTo>
                                <a:lnTo>
                                  <a:pt x="404" y="811"/>
                                </a:lnTo>
                                <a:lnTo>
                                  <a:pt x="391" y="814"/>
                                </a:lnTo>
                                <a:lnTo>
                                  <a:pt x="378" y="815"/>
                                </a:lnTo>
                                <a:lnTo>
                                  <a:pt x="267" y="815"/>
                                </a:lnTo>
                                <a:lnTo>
                                  <a:pt x="253" y="814"/>
                                </a:lnTo>
                                <a:lnTo>
                                  <a:pt x="241" y="811"/>
                                </a:lnTo>
                                <a:lnTo>
                                  <a:pt x="230" y="805"/>
                                </a:lnTo>
                                <a:lnTo>
                                  <a:pt x="221" y="797"/>
                                </a:lnTo>
                                <a:lnTo>
                                  <a:pt x="208" y="776"/>
                                </a:lnTo>
                                <a:lnTo>
                                  <a:pt x="201" y="754"/>
                                </a:lnTo>
                                <a:lnTo>
                                  <a:pt x="199" y="737"/>
                                </a:lnTo>
                                <a:lnTo>
                                  <a:pt x="199" y="541"/>
                                </a:lnTo>
                                <a:lnTo>
                                  <a:pt x="193" y="536"/>
                                </a:lnTo>
                                <a:lnTo>
                                  <a:pt x="179" y="536"/>
                                </a:lnTo>
                                <a:lnTo>
                                  <a:pt x="173" y="541"/>
                                </a:lnTo>
                                <a:lnTo>
                                  <a:pt x="173" y="738"/>
                                </a:lnTo>
                                <a:lnTo>
                                  <a:pt x="176" y="760"/>
                                </a:lnTo>
                                <a:lnTo>
                                  <a:pt x="185" y="788"/>
                                </a:lnTo>
                                <a:lnTo>
                                  <a:pt x="203" y="815"/>
                                </a:lnTo>
                                <a:lnTo>
                                  <a:pt x="216" y="826"/>
                                </a:lnTo>
                                <a:lnTo>
                                  <a:pt x="231" y="834"/>
                                </a:lnTo>
                                <a:lnTo>
                                  <a:pt x="248" y="839"/>
                                </a:lnTo>
                                <a:lnTo>
                                  <a:pt x="267" y="840"/>
                                </a:lnTo>
                                <a:lnTo>
                                  <a:pt x="378" y="840"/>
                                </a:lnTo>
                                <a:lnTo>
                                  <a:pt x="397" y="839"/>
                                </a:lnTo>
                                <a:lnTo>
                                  <a:pt x="414" y="834"/>
                                </a:lnTo>
                                <a:lnTo>
                                  <a:pt x="429" y="826"/>
                                </a:lnTo>
                                <a:lnTo>
                                  <a:pt x="442" y="815"/>
                                </a:lnTo>
                                <a:lnTo>
                                  <a:pt x="460" y="788"/>
                                </a:lnTo>
                                <a:lnTo>
                                  <a:pt x="468" y="760"/>
                                </a:lnTo>
                                <a:lnTo>
                                  <a:pt x="471" y="738"/>
                                </a:lnTo>
                                <a:lnTo>
                                  <a:pt x="471" y="418"/>
                                </a:lnTo>
                                <a:lnTo>
                                  <a:pt x="489" y="418"/>
                                </a:lnTo>
                                <a:lnTo>
                                  <a:pt x="493" y="414"/>
                                </a:lnTo>
                                <a:lnTo>
                                  <a:pt x="493" y="399"/>
                                </a:lnTo>
                                <a:lnTo>
                                  <a:pt x="493" y="371"/>
                                </a:lnTo>
                                <a:lnTo>
                                  <a:pt x="506" y="367"/>
                                </a:lnTo>
                                <a:lnTo>
                                  <a:pt x="512" y="360"/>
                                </a:lnTo>
                                <a:lnTo>
                                  <a:pt x="516" y="355"/>
                                </a:lnTo>
                                <a:lnTo>
                                  <a:pt x="516" y="326"/>
                                </a:lnTo>
                                <a:lnTo>
                                  <a:pt x="512" y="321"/>
                                </a:lnTo>
                                <a:lnTo>
                                  <a:pt x="506" y="314"/>
                                </a:lnTo>
                                <a:lnTo>
                                  <a:pt x="503" y="313"/>
                                </a:lnTo>
                                <a:lnTo>
                                  <a:pt x="503" y="330"/>
                                </a:lnTo>
                                <a:lnTo>
                                  <a:pt x="503" y="352"/>
                                </a:lnTo>
                                <a:lnTo>
                                  <a:pt x="494" y="360"/>
                                </a:lnTo>
                                <a:lnTo>
                                  <a:pt x="472" y="360"/>
                                </a:lnTo>
                                <a:lnTo>
                                  <a:pt x="464" y="352"/>
                                </a:lnTo>
                                <a:lnTo>
                                  <a:pt x="464" y="330"/>
                                </a:lnTo>
                                <a:lnTo>
                                  <a:pt x="472" y="321"/>
                                </a:lnTo>
                                <a:lnTo>
                                  <a:pt x="494" y="321"/>
                                </a:lnTo>
                                <a:lnTo>
                                  <a:pt x="503" y="330"/>
                                </a:lnTo>
                                <a:lnTo>
                                  <a:pt x="503" y="313"/>
                                </a:lnTo>
                                <a:lnTo>
                                  <a:pt x="493" y="310"/>
                                </a:lnTo>
                                <a:lnTo>
                                  <a:pt x="493" y="274"/>
                                </a:lnTo>
                                <a:lnTo>
                                  <a:pt x="493" y="259"/>
                                </a:lnTo>
                                <a:lnTo>
                                  <a:pt x="489" y="255"/>
                                </a:lnTo>
                                <a:lnTo>
                                  <a:pt x="474" y="255"/>
                                </a:lnTo>
                                <a:lnTo>
                                  <a:pt x="474" y="274"/>
                                </a:lnTo>
                                <a:lnTo>
                                  <a:pt x="474" y="310"/>
                                </a:lnTo>
                                <a:lnTo>
                                  <a:pt x="460" y="314"/>
                                </a:lnTo>
                                <a:lnTo>
                                  <a:pt x="451" y="326"/>
                                </a:lnTo>
                                <a:lnTo>
                                  <a:pt x="451" y="355"/>
                                </a:lnTo>
                                <a:lnTo>
                                  <a:pt x="460" y="367"/>
                                </a:lnTo>
                                <a:lnTo>
                                  <a:pt x="474" y="371"/>
                                </a:lnTo>
                                <a:lnTo>
                                  <a:pt x="474" y="399"/>
                                </a:lnTo>
                                <a:lnTo>
                                  <a:pt x="444" y="399"/>
                                </a:lnTo>
                                <a:lnTo>
                                  <a:pt x="444" y="274"/>
                                </a:lnTo>
                                <a:lnTo>
                                  <a:pt x="474" y="274"/>
                                </a:lnTo>
                                <a:lnTo>
                                  <a:pt x="474" y="255"/>
                                </a:lnTo>
                                <a:lnTo>
                                  <a:pt x="471" y="255"/>
                                </a:lnTo>
                                <a:lnTo>
                                  <a:pt x="471" y="120"/>
                                </a:lnTo>
                                <a:lnTo>
                                  <a:pt x="474" y="103"/>
                                </a:lnTo>
                                <a:lnTo>
                                  <a:pt x="480" y="80"/>
                                </a:lnTo>
                                <a:lnTo>
                                  <a:pt x="494" y="59"/>
                                </a:lnTo>
                                <a:lnTo>
                                  <a:pt x="503" y="52"/>
                                </a:lnTo>
                                <a:lnTo>
                                  <a:pt x="513" y="46"/>
                                </a:lnTo>
                                <a:lnTo>
                                  <a:pt x="526" y="43"/>
                                </a:lnTo>
                                <a:lnTo>
                                  <a:pt x="539" y="42"/>
                                </a:lnTo>
                                <a:lnTo>
                                  <a:pt x="635" y="42"/>
                                </a:lnTo>
                                <a:lnTo>
                                  <a:pt x="649" y="43"/>
                                </a:lnTo>
                                <a:lnTo>
                                  <a:pt x="661" y="46"/>
                                </a:lnTo>
                                <a:lnTo>
                                  <a:pt x="672" y="52"/>
                                </a:lnTo>
                                <a:lnTo>
                                  <a:pt x="681" y="59"/>
                                </a:lnTo>
                                <a:lnTo>
                                  <a:pt x="694" y="80"/>
                                </a:lnTo>
                                <a:lnTo>
                                  <a:pt x="701" y="103"/>
                                </a:lnTo>
                                <a:lnTo>
                                  <a:pt x="703" y="120"/>
                                </a:lnTo>
                                <a:lnTo>
                                  <a:pt x="703" y="600"/>
                                </a:lnTo>
                                <a:lnTo>
                                  <a:pt x="693" y="600"/>
                                </a:lnTo>
                                <a:lnTo>
                                  <a:pt x="687" y="606"/>
                                </a:lnTo>
                                <a:lnTo>
                                  <a:pt x="687" y="697"/>
                                </a:lnTo>
                                <a:lnTo>
                                  <a:pt x="693" y="703"/>
                                </a:lnTo>
                                <a:lnTo>
                                  <a:pt x="739" y="703"/>
                                </a:lnTo>
                                <a:lnTo>
                                  <a:pt x="745" y="697"/>
                                </a:lnTo>
                                <a:lnTo>
                                  <a:pt x="745" y="677"/>
                                </a:lnTo>
                                <a:lnTo>
                                  <a:pt x="745" y="626"/>
                                </a:lnTo>
                                <a:lnTo>
                                  <a:pt x="745" y="606"/>
                                </a:lnTo>
                              </a:path>
                            </a:pathLst>
                          </a:custGeom>
                          <a:solidFill>
                            <a:srgbClr val="F36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Line 39"/>
                        <wps:cNvCnPr>
                          <a:cxnSpLocks noChangeShapeType="1"/>
                        </wps:cNvCnPr>
                        <wps:spPr bwMode="auto">
                          <a:xfrm>
                            <a:off x="1109" y="2016"/>
                            <a:ext cx="974" cy="510"/>
                          </a:xfrm>
                          <a:prstGeom prst="line">
                            <a:avLst/>
                          </a:prstGeom>
                          <a:noFill/>
                          <a:ln w="38100">
                            <a:solidFill>
                              <a:srgbClr val="645640"/>
                            </a:solidFill>
                            <a:prstDash val="solid"/>
                            <a:round/>
                            <a:headEnd/>
                            <a:tailEnd/>
                          </a:ln>
                          <a:extLst>
                            <a:ext uri="{909E8E84-426E-40DD-AFC4-6F175D3DCCD1}">
                              <a14:hiddenFill xmlns:a14="http://schemas.microsoft.com/office/drawing/2010/main">
                                <a:noFill/>
                              </a14:hiddenFill>
                            </a:ext>
                          </a:extLst>
                        </wps:spPr>
                        <wps:bodyPr/>
                      </wps:wsp>
                      <wps:wsp>
                        <wps:cNvPr id="244" name="Line 40"/>
                        <wps:cNvCnPr>
                          <a:cxnSpLocks noChangeShapeType="1"/>
                        </wps:cNvCnPr>
                        <wps:spPr bwMode="auto">
                          <a:xfrm>
                            <a:off x="1109" y="2564"/>
                            <a:ext cx="974" cy="0"/>
                          </a:xfrm>
                          <a:prstGeom prst="line">
                            <a:avLst/>
                          </a:prstGeom>
                          <a:noFill/>
                          <a:ln w="38100">
                            <a:solidFill>
                              <a:srgbClr val="64564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4F6ED4" id="Group 232" o:spid="_x0000_s1026" style="position:absolute;margin-left:69pt;margin-top:12.75pt;width:48.7pt;height:47.2pt;z-index:251661312;mso-position-horizontal-relative:page" coordorigin="1109,1797" coordsize="97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ZMoSEAAP/PAAAOAAAAZHJzL2Uyb0RvYy54bWzsXVtvYzlyfg+Q/yD4MYHX4rnoYkzPItM9&#10;HgSY3Qywyg9Q2/IF67YcSd2eSZD/nq9I1hGLqjrkuDu7SOB9WLlHJfJjFavIupD87o+/fnqcfNns&#10;9g/bp3dn7g/Ts8nm6Xp78/B09+7s31dX54uzyf6wfrpZP26fNu/Oftvsz/74/T/+w3cvz5ebZnu/&#10;fbzZ7CZo5Gl/+fL87uz+cHi+vLjYX99vPq33f9g+b57w5e1292l9wD93dxc3u/ULWv/0eNFMp7OL&#10;l+3u5nm3vd7s9/ivH8KXZ9/79m9vN9eHf7u93W8Ok8d3Z8B28P+/8///kf7/4vvv1pd3u/Xz/cN1&#10;hLF+BYpP64cndDo09WF9WE8+7x5Omvr0cL3b7re3hz9cbz9dbG9vH643fgwYjZtmo/lpt/387Mdy&#10;d/ly9zywCazN+PTqZq///OWX3eTh5t1Z0zZnk6f1JwjJ9zuh/wD2vDzfXYLqp93zX55/2YUx4s+f&#10;t9d/3ePri/x7+vddIJ58fPnT9gYNrj8ftp49v97uPlETGPjkVy+F3wYpbH49TK7xH2du0S0hq2t8&#10;1S+XXReldH0PUdKvnJsuzyb41s2X8yDB6/sf46+X8y78FD+k7y7Wl6FTDzQCo1Fhvu2PLN1/HUv/&#10;cr9+3nhJ7YlZA0tbZum/gAOeaNL2gauekFm6T/mZfEMw92B7kZPOzcAywRPmZzuHDnpmNpIj68vr&#10;z/vDT5utF8n6y8/7Q1CHG/zlBX0TJ8QKbd9+eoRm/PP5ZDpxrXMT9OgC8+8GMsdk/3QxWU0nLxPq&#10;O7bJTWGWJU01zWIxgRxPyMC5QIamPNH9pA/4oWRDh5B10hhwzVRcPZMRrk7HNWMaP0RMfgxRwTVn&#10;MsJFRCoucFzgWixVXJjGwyBXCx2Xk7xv/BgVYC5lvqdSkTnJf9e2OstcKoCVawxwUgBNs0RrGrhU&#10;Ap5KByeF4FqDby6VwgpCV2eak1Iwp5pLxWDPtUYKwrWzVhVqkwpi1VhqIOVgcq5J5WBzDqpRNeOa&#10;VBCrxtCFRsrB5FyTymGEc1IQrlnq5qNJBbFqDIVopRyaZtaoc65N5eCp1DlHy16qq81CV4g2FcSq&#10;NRSilXIATwxwqRw8lQ5OCsJ1U1hLxfC2qSBWUGlVIVopB1OsbSoHW6xYmAXnOqcrRJcKYtUZCtFJ&#10;OUBg+sLQpXLwVCrnsPoLcJad61JBrDpDIToph6bpO3XOdakcPJUOTgrCXE+7VBCrzlCIXsrBVIg+&#10;lYOtEL0UhLlC9KkgVr2hEL2Ug8m5PpWDzbleCsI0wn0qiFVvKEQv5WCDS+Vgg6MtWGpKrOULG6dI&#10;R/uRmaEQMykHU6yzVA62WGdSEK4DUzRTMksFsZoZCjHL5IA1X1WIWSoH2hno+6WZFIRrjA3mLBXE&#10;ChZCtXPzTA6Lqa6t81QOjqhUbZ1LQYBpc5Vz81QQq7mhEOSfpJMEzo7KuXkqB3KJDHCZILA46OBS&#10;QazmhkKQq5CAa9zc2AWncvBUKucWmSDcolfBLVJBrBaGQiykHJqmhSuibDYXqRw8lQ4uE0QD468p&#10;xCIVxGphKMRCysE0JYtUDrYpWUhBuI7cJGXhX6SCWIFIVQhyp1OxNlhKNM4tUzk0RKVybikF4Xqn&#10;i3WZCmK1NBRiKeXQYJOrg0vl4Kl0cFIQriFHTuEcQgeJEYbfonNOygHd6qZkmcrBU6ng3FRKwjlj&#10;K+ymqShW+J2Oz02lLBq31AG6aSoMT2YglOJwztgPu2kqDyA0FMNNM4EsFrpNcdNUIo7IDIRSJq6Z&#10;6vtOHyYK057WWYe9sypjxJN4KoTwxgJ7VE09nPCxYZOnBsLcybZMi8u8bNPNdplQFsY0dC4ViiMy&#10;nYcuE0rvdOPnMlfb9LUzZxtd644PZjwzG0LxZDrC3N229ivYKyQNIlJhaUojNcVvRlQpC5fbkxkI&#10;M6HYCFOhAKGlKZnb7cWnI5SaYkq5yTSlo/CMYgvhkUseWpqS+d5eBVSEwvke0ZTc++4NHxJeiEBo&#10;+d8uc8C9GdERpkIZsTZtrimGC+6kDw7PxLA2uRduWmzphhOZPg9P/PC5vldw0hFHMMFAeOKKW9Ym&#10;88XNeZg749aGAU6JkLLljrsTf9zYM7jMIQeZwcNMU/rW4qHUFMsnd7lTbu2ksXlKhmxvpV3ulvdQ&#10;AVWXpV+O3xlSzjxz72KomiJcc0+m8/DEN59jGdWsjXTOneWdu9w9x9qhr8t9KhT4jpaUTxx0mjYa&#10;QumhI7di8DD30Z3hzDnppBOZzsPcS28tHko33Vl+usscdc8cVcrCUx/jYaYpDXn+Kg9ToSBIb60p&#10;mbfeTMl8KW4dNCjVFCLTeZj7691U9wCcdNid5bG7zGW3eSh89hEezrM1xZTyPF3oV85y213ut087&#10;hChUHqZCaYhM52HuubeWpkjXHUEUQ1Ny592UsvTebSkvst2XyUPpv8N+WQilUDxzVB5KF36Eh7mm&#10;NLqb7KQTj72IgTBz4/E7Y48t/HhPpks5d+Qba/clPXlnufLYo7CKBk9qifmg8nCZLvSOyAyEUihY&#10;zw0/RbrzzvLn0VWG0ORhqiluCTIVIYpQZIOd4S+jvoMJyRvF73QpN5lH75bk3iq6DLc3adCTDQhR&#10;9XDHWfz1PSf2r399ipl9/DVZU4nO1JdlPG/3VFixAkKUEKzaWDgBKioDMIghQSL2FRjob5wYzCRi&#10;ONChJmOcmtxiT+5rJYqNk4/qyZdVrZPDSOTw82rAUMrUk9eNlFwpIocHVNM6+TWevG6o5GR48rqh&#10;0o6fyLFRrwFD229PXjdUSk8RObawNa3TxtST1w2VdomevG6otGUjcuy0asDQ/smT1w2VEg9Ejj1I&#10;Teu0s/DkdUOlZd6T1w2V1lwix1JZA4YWQE9eN1RajYgci0hN67Q0ePK6oZKd9uR1Q/VxUKKn+GUN&#10;HB+WDD+oGy4Xk8E21Q3YB+18Dwi2VUEa7BNiX1U/YAvlKk2UYxvlUJFR10MUMlLPdT9gO+VC/VrZ&#10;JrOlcghjVEFiW+UqjZUPFng5wMmv64EHXWmwHFssBxe4qge2WQ4eadUP2GqRg1j3g6jMSEJW/oAH&#10;XWm6vFfk2QpvpgoSWy9sUup+wPbLVRowpA2D0XDYeldBYhuG9ErdD9iKOWxMq3pgO4adYdUP/PaP&#10;2ErbtqSHoEhxW7ZDvXJeqbw7m6BS+SP9Zn35vD7Qbo7/nLy8O/PlnfcolUUJGP33T9svm9XWUxx8&#10;tSw5peiYampDv0eKxydBSTErQcnf8+dzaDHS9Yj5hxb5e/5kutBzP1gx/p4/Ax3SZb7fMh327sBX&#10;6hcVS3EcBXwDZ2rpmIOM//pxu994wRx5ymNiDPybIwX/OlLSfr+C694v8HTjaGtHf6RjhIxrZFQU&#10;TiUMCFMV5hJlCgQlt86fcY7ElatDFGh0LjEd3P5ROu53mO3cH39GrvNISnQUdqVxFPptmK4wjob7&#10;HTjIuGyuO56nCLAWuM4aPFBy6/wZuc50JygyOu65lu6kX3tUw/wbflPUkIGSUfJnpkkFtEPPtXQn&#10;/Y6MigIbmC88m60xUZQrIeOB8GcYUJQSS52/5E+eyb6lobafv+XPQIUwCrob9j38JX8GoqCyw6LM&#10;X/JnStTCwxnTw9Bfh9z/GBVVLZNyhZMmWAq5K/4MXfJsxedYa5GnSMOOkjVRRCW6lqqbCV2h2zbu&#10;EkujaCnh4kfLexIeJX+G0fIwhp05f82fgSye9+iQNB5jCuXyqFNUEIyRRbPZLsdbi1a4JP1IVphJ&#10;sU8MZAwZD8AfRjKnSOQGmhxrK7K2wDIWVJEs6HBB83gaFRib2Q2WtW1pTlBapobne2k40UstsLCF&#10;/+cn1Lg82rjOFYTbxmWzNFMiWWneca+laTwMoqQVkSclJWMWdwWdZZkV6SjVRVpbsJ9tdL2KfIl0&#10;JTbHbgvLBI/iZELZk7WJJ/ZwYCoqqDVbkSf0Qz9SsirwZzB/A10B7NBzLd2AkPsbGRVVXkBMDbJl&#10;weyYo4rRkCMlt86fcVSRrjT6JvZcS3fa78iooqwahHcLo4qyOlLyaPhTyuoUhaRjWVXTDQi5HXtU&#10;bcwpIEM1PihsCkmmAx03zZ9hSNEgUbRxbMFhMmQ/x8hin5Q+GyPjMRTp4vqLArLx9piuMAru9wQe&#10;sxvLMkUm/GnbIURBkY3kfOl++/hwc/Xw+Eihif3u7uP7x93kyxrnsq/a2QzhxTByQfbo809PW/oZ&#10;M4Z+jqOtMQpCh1z9Oev/WqKubvpDszy/mi3m591V158v59PF+dQtf1jOpt2y+3D13xQhcd3l/cPN&#10;zebp54enDZ/5dl3dAeB4+jyc1vanvikGs+zBST8uc5BT/z9tkDjk/XSD0a0v7zfrmx/j34f1w2P4&#10;+0Ii9kzGsPnTMwKHm8NB4XCy+eP25jccGt5tw3l3nM/HH/fb3X+eTV5w1v3d2f4/Pq93m7PJ478+&#10;4eTz0tEh68nB/6Pr51R6uUu/+Zh+s366RlPvzg5nSCHSn+8P4UD95+fdw909enKeF09bOvR8+0CH&#10;ij2+gCr+A4ev/2ansKHR4WD71W6zobsEJijqAypiGk5rf7tD2A1cDzIeVE5IHfiZ6g+1D4ewwd44&#10;CfgsfKokv+cQdt+jrIV69B0dz0Rj63AseraSzEwTC56pJHvAfGwKG9yhqVgiGfGPHcJuUVSl4MK+&#10;cWis7hC271LDBcdsaMrGhY1EoAqDbKeoiVFwIT4+NLaySi+gEWlbCzqOoTAsKxAH1f1E4dhJfTiV&#10;SSjQsvJwq5IP8zsFt5yiylcDl0oA9QIzA1xWctHQOWcNXCqF2kPYbkllixq4VAyeSuVcXhUOXCo4&#10;yqAdpWrVhOcl4UuU0WngZEU4UengMkGY4FJB1B/C7lE+pHAuO4QNKh1cpg6WWGUpePUh7AWUSwEH&#10;h+goBwTeqN5MUYi8DBw7QFWssgrcKgLPasBxGQJmsAYulYOn0sFlCmEZEtq7H+ecVf+dl3+3rWF7&#10;U4VoiEoFlxd/t4b1lbXfVul3XvndUhm0wjmkaI9DBTjDzp3UfRtLliz7tqq+86JvE1wqhxFwmUL0&#10;C93Ove4QtiVWuKGCc4ZYyXFIbfpsaiyqqSCqD2FbCiEqvW2FoF2OANfoK6us87bKvPMqbzIS2pyT&#10;Rd6mKaFIoADX6mKVJd5WhXde4N0YRljWdxOVqq3k6FWBSy1T9SFsa/kSpd0ojTSWr/wQ9swQ6+sO&#10;YVsLP8WcAkvoPBhRqZzLi7othZA13VZJd1bR7TdD2pyj/FcCztoy5fXclimhMNzQXO0hbODSjTDK&#10;LY6teaqBc/C93+o/rcJV2hvCSXur/zyp/32r/7TmzN+j/pMCaEPF9teUBtGGm4IRx+h0CGJy2qIU&#10;vY5pMybjSCh/xoho0CqObvCX/Bl7xPpHAfPxqCmsJIgKAXss8yAqZDQCUQtzT0EoK78c+islW2qT&#10;1YEPpaxx5Gn0hUxoLKISHWcZS91WJ6t/dwZqnMWcqSrIq63NQMXU6/g8Yqbkc/Ibha2v6H9xYr2F&#10;rUMI+y1s7e+t/V33sVqXh2LvmYet/Uz+vx22RiWdGtpJ3YBVVdjau/barj31iUf8f949h/CwFU5P&#10;PYC6sLWJK93927gqwxLp5r8ybI0+9ViTCFt7qsGTSAP9edja8sFeFbY2o3TiShM7KJHfaGJ5r1TS&#10;cfTBzPtMpBR85FKbauI2Ezu+mYetke9UleBVYWvcImVEhoUimEEJ2tgEjgRNMMEJVWiMc7SoChGt&#10;WUEJEba2gxL5FSaWWF8VtjazESJsbQcl8rC1pRCvClubQQmqwBpmsJ3HObm4xIhvvipsbQYlxKUl&#10;MiiRmpI8bG1Z31eFrUlR1RCiCFt7KtXO5WFrM6aeCqL27lAbXGqYRsBJy+SsbMSrwtboVo81ibC1&#10;p1I5l4etrTyOvKPEuqIkv6HESmyKsLWtEHnY2sqAvSpsbZoSEba2TUketrZyh68KW3vzSlMqrxUQ&#10;YWvbCOdhaxOcUAjrTpL8ShJr+RJha7/IqXMuD1tbYn1V2Npc+EXY2l7487C1pRCvClubWyYRtra3&#10;THnY2jIlrwpbm5tNEba2N5snN5AYiU06TDishtV3h1q5QwrLDK0BnJHYzC8fQexI3c/Ju0esq0fy&#10;u0NNcOkKMQIuWyEsj0teOwLDr96OmF064rvVTIm4c0SCe8tGUPTVuEbjLRthceYtG2Fx5u+RjTAn&#10;MJ/mHkK743e78FnuyqPcfJJbHuT+30+N8BnioVzzmDzJUhrDcbI8zCzpOBj9FqHfkjUM+SBmyjjr&#10;OAkynoCKGZVxIvJjkDYq9PeWpYryiTwtZZ/8bZdga4kO+2TP/lO635OSGc4DUD6Pyu9x6wlu4aJZ&#10;JdIw8pCBma153u0PH9b7+3AYwbcQ3KRyYT76p17V4wjT5Y+LHxfdOc6O/XjeTT98OP+Xq/fd+ewK&#10;x7k/tB/ev//g5HEEOuTw9ccRXseF5IxBOKIBA/t2xkB7k89K1iAcH5I1yUtv/qKGb5+tiYfyEejI&#10;DhnMacdEL73hZvKYl/zaQwYdijGhXj7PmsbvhNNF2RrqOzuIIEsYG9x0i/ouxqwfMvBE95OIP+0w&#10;i1FbuEQAgiLUCi4ZoMbtI6hIV3AJZ4uIVFyZr+VvNlb4dZKtUXBl19CbwGS2xkSWZ2tCFFMRZery&#10;hpfeNHCZAJZL5BwUrolsDS7HoUJIRZx5tqanl94UvinZGg2clALOERrgUjF4KhXcSbamI+/+lHNK&#10;tkYBd3LIAOFOjXPZIQNQ6eAyQYSEiAJOqILP1mjgpDLgekzouyLWLFsDKh2cFASuwcJYNc6lgggv&#10;vSng6IKAJDGF5xYRnFbAiWyNp1LB5dmaji4aVsAp2RoNnJRDg0OMOrhUDp5KB5cJovOl8qdiVbI1&#10;Gjgph6alZ0Y0zqVy8FQquDxbY4FTsjUKuJNDBr0uVpGtaVpQ6eCkIMJ7ZYpYaXEcQnshW6OBk3Iw&#10;5xzdbzC0Zs+5TgoC2RoIQgOXCiK89KaAo4tQEoUwtVVma0inVc7l2RpisQZOydZo4DI5LKl8XJlz&#10;WbYGVDo4KQg3ayhlfqoQSrZGA5fJYUmPRmrgUjkgIWIY4Txb09M17Qo4JVujgMsOGRAuFVyWrQGV&#10;yrmTbA29QamBEwrhszUauEwOOOusg0sVAtfoWZzLBNHiHmQVXCqI8NKbAi6/O76lugpFrDJbQ1Qq&#10;5/JsTUc3diucU7I1GjipEOYKgTmdmhKsIzq4TBAh53CqEEq2RgMn5WCuEFm2BuuICi7P1nRLOhJ0&#10;Ck7J1ijg8svivRwUscpsDVHp4KQg8CSGrhBKtkYDJ+Vgck5eE08rsA5OCgKhFN3OKdkaBdxJtsbY&#10;lWTZGmvO5RfEz+gZAEWs8n54fz28Bk7KAUkiXVspopqsrZa24q4qsRrOep1z8mp4fzO8Bi6Tg7UT&#10;Fi+9+RVYFevJS29L2oIprFNfelPwnbz0Nm/19TV76Y3IDISZOKb0BpiKMJVHfOlNRSgF0vTGOiZf&#10;evNkBsJcJvS4nYpQrBbhpTcNYeZiu+Xc4KHwsT2ZjjB3spd0eFFDmNVE+pfeVISZUHpjFyVfesP1&#10;k5aUc097SS8oqAjTBRy3YdP7VSrCXCidrsXZS29LkOk8zN3tpWFk1JfeNIQnHje9G6QsH3S99tHQ&#10;4K5gepVHC1bkFZJzw3PENQlJg/GlNxWh1BQ8qKG73RBU0qAnMxBmQplTg5qUZZ2k8+f7NYSZ741I&#10;ju6k0QXiKQ/9C78aD3PvGyF7HaF0v50/5K8izDSFXmlSpSzqJRsi03mYF0zO6eVQjYfSBw8vvakI&#10;pVBQmGRYG1E06cl0hLkfPrOiZtIRDy+9aQhzV3xOdSyapkhfnMgMhFIoru/0rZb60puKUGpKM4dd&#10;0hGmmuLJDIRSKHiKSw/u4YtkYq/wAq9hDzOnvJlZmiK8ck+mI8zdcv/mjTYPpV8eXnrTeJjVUeI1&#10;Ut2Fo2vuj7rsyQyEUii4PkoPHDjpnIeX3lSEUihQAcNii2pKT6YjzB30ztp9SQ89vPSmIcx89GZu&#10;rcvCSfdkBsJMU6zdq9NeelMRSqE0806PItDLAYmUicxAKIWC99eMvY2srAwvvWkIc2/d1GXprhOZ&#10;jjD31+dGoF596U1FKIViz0Pps9N0NRBKoeAFN0NTpNceXnpTEUqh4A10Y9XLHHeQ6Qhzz31uaYp0&#10;3cNLbxrC3Hn3xcLamiK9dyIzEEqhOHP3Jf338NKbilAKBS+EG7sv6cITmYFQCgUPBhqaIp14lFEa&#10;a0ruxjczQ5elH09kOsLckZ/PdEceBeqJcViFl940HuIuyGhE/KEhO1kpnXk7W5l786amSHceMVqL&#10;h1IoeFrVSgqmC70nU3l48tLbnB77VNZl9aU3hYf5S28mQvnS2xhCKRS8aKnvbRr5djueOtR52GRv&#10;t6MIX9994dFOng64xcWTGTyUQsGaYvEwFQoeTTE0pck8etMe4jXOFCGZTR1h7tFbawreSkwaXDWW&#10;Rw+rwXRBU2gXpO1gUfvAhMRDIjMQSvOFtcLgoUyew/MxpJy/3Y7rUg2EqVCgeRYPc49+YUSWYHmT&#10;Ia8af0+fpiknHr0Rc2gyj96KOTS5R780LDamskRoacrJsUcKRiqrXpN59CDTpZwffFwaMYdGevQo&#10;sTOknHn0sD76moLzIsmQPZmOMPfofU5Ns4fSo0ey1EKYaUpveFLIBacIicxAKDUFY9FjDo306JGp&#10;sRBK89X0JBRNytKjJ7IB4dtpCKpRfDsNQTEa1Oq9vc15cg3V29uclnropyFMbeJX7bAHD/cfjR/N&#10;4DftKp+0e3ubs4apPidAek6x/LofYJflf4CFuOoHtL6GH9TJ2dFyF37ATzyMTwzHturtbc6RtctH&#10;6jxb397mtFd4/9q955I80mUaMR+SCD+onN5sx772bU4TkvefCRL5vTUqyi+bwE2s02nvXfoeKh8Z&#10;RlQg6HRT+ciw9718D/CZqsZArlD4QeWgyTPxP6g0ZCgI4R/USdrv20MPwpB99fFA8kEneFSVEpmk&#10;8cfDf+HcGr+/c3yp5kghj/35AAUgHin5e/6MLVIgg+gKr825ePazmm54m4j748/Qr6P7yCvwMV3p&#10;xSHGV02HbFeYfYyLPyVf6KWwKjqEFEbpKIeK8ZbwnUqYcR0lHRC2US/c8FjXkYJ/EykpFIS+T97R&#10;kWTxNaACVXx18NgrN8KfoU8mQ7B9jC2xz+LLQnEERTrmSaHbU94x+iMPI+/mYZ4ODR4J+CdMGPwq&#10;ZFvHBmw+Ypa1Fh9txHjGWwvPLCKsVEM2DII74884BMoA0xwt3FvaUnU50RVebWypsgF0xUcg4xrS&#10;DTtVxsWfAR+fxy09Y+fj1tTvYP+5Hf6M7eFJbI9vOGzN3/NnRgcHcYzNQ7+lx3253+X4k8qIsAZ8&#10;1XR8/I7x82c2jlp8hfEO+GrpavlcS1eQL6a7F2+BjFLxNFsKs49KUWomc7TzBd2guC1aK6laJCsp&#10;bugTAxmbnjyAgkUO3CjwLLIW8MZ6ZIUtkLVR/wt9DuZkfABsnQrc+J1PgJYsLIXXIU/eobLi8ac0&#10;YONqGnk7TlR3oUDYORcWkYC8sG6FGVaYh3HqF5aP0F/x2uuAvfS6ceRD6XaLyNPTCwCkgGovFBjo&#10;SpYPU9objRJd3Ld0qEAZUygO6nQoORil434Lln4YRyVdj5TdaL/xIbq+oC5Ix3u+lOnCTqPU73DB&#10;Q2GlPNKNa1cTnxHuCnxp4ja3JI+BriDfod/CfBnGUUtXWlG/+WUyweMoaS/vhks7Nb6fvWQ0/HOH&#10;Fcsq053Ys+PuPljseZyoc7jJYeIfKaTpIAq/AgyU/D1/xhaZrrBBQPWZb28R3oxEaIHb4c8MYam9&#10;k5FwO8cRxRYpCAEmzoqO5ZzSjZ6SucNt8idjrKUL6k4l/GNmBvUlvl8E3EbJ6JZkWpTHdymoBQmj&#10;KGxTBjrUzI13G4zbrJautt9KuuJwwwKMgM7YKGZ04AjMQ6n2KBldIgiywt5tRqWVIBtifjxB+DNM&#10;lFl0ewvLzCw+Bg8VGcPWx+lZIqOyEWArdIoDcjVD6BbROR5fyTuq5CyzlzYsRFYQVkdF4yArKERH&#10;T9nRSAtDZTrckDrK4C5GWst0vBEdn3M4SRmYgnDPmGC5365yHLV084Ktxe0vHt8c03QUX0x0zQuq&#10;2FHZEOQxL8kthr8WhQezu2nAtxii/axe/BnUDIdCfb+ojxodx7BMDskAboc/Q3sNlXZjHIsSXdwu&#10;lfptYt6vNA5U3YV+C3zhnEOJzyj3C/IoyM1XWpLcCvOAEkFevpgPY/OF6XqMe5wuzJe+ME8dFWED&#10;X5kutlfqlw6e03gRtB/FB755OhyDGKWLlzHOYSvH6DigVpxXvFcqrJC+xIzmKV5qHe03BjgXWEBG&#10;6XjeI7g/RjfoUYkuZhBL/VJAlfhcGgfbyUWBLziYE9or6G9Hx1toHhTk1tHd2ERXmAfk7nq6wrxi&#10;uqIdj3UqRbpYoFIKTHeRrh0qU9ju8WewfwNdwb3rqa4ZfGmHRD23w5+hvZ6KgT3d+Lzq47xvC+v0&#10;QFeYB0O/hWTWMI7C+sFbJrz7OqofAx3s+ZgeDXSFpFxHpwQq+NfRQZ4aupimKiUDO6YrjGPot8Dn&#10;YRwFuoEvhX4HuoI8hvlc8GWZDme+RuU20OEY3Zh8u6i/xf0k+iO5VdOV8MX22tJ4o/1rC/Me91SF&#10;eVXQt4GuoL9sd0t2Ayc2Q78FOzTQlexa3O8W7V+kK84DllulPMryjV5liX9xnXHw9EbnX8RHV1mM&#10;0tHhNcy/Qo0Dq29h1rNWFoxaTwc/0Cl8uDFsPeacJxsfAvvGJfc+etolsuh/IsU0hm3GqbbxIcyi&#10;WS4wZBZvAC+wdxYXg4Kw5rghlPhWkv08hgFKc4npZrgieJQncY9RpKNDgcB3jMrxnoE/w95hxnQF&#10;n3IW+yWcY/g4xlek46hhoV9f4kTjKEXHuL2CDR3aG6KVgR8ImD6vD/f++VX64+f9wf99/Xl/+Gmz&#10;/VS4sBjXKqIqLDBG3O4crl4e7oL2cVlqS72M2aGc54dmeX4FqZx3V11/vpxPF+dTt/wBp5hgHz5c&#10;ycuYf3542nz9Zcx0OTVuQusLd1NP/f+0QZavoHbd5f3Dzc3miRB7xr7d2/w77m2mAEe4t9lLPPiZ&#10;8crm90+/7GK571+ef95e/3U/edq+v18/3W38LdCr3543sFNebuIn9I/98y+7yceXP21vQLP+fNj6&#10;OcDXMW9vbye/UvxvGgIECGR4U+yn7+QaX+GannCXcz/shfjHz7iwnDRnQn+8O3uE4H3j6y/QraAp&#10;TELwBxXh69LbBV1ONa53s66fDU6y0Dtq+v/XdekDg159CzoxnYT+sn/+/rv4R7Qe+Ne7s/vD4fny&#10;4mJ/ff/NXoelnV4ycYOsqOvrP3/5W05cTBNSAGXi8nL7Nm3BnsFMf7tb/r/xtMUEvrt8ucMExlJ6&#10;t1s/3z9cf1gf1um//TS/3DTb++3jzWb3/f8IAAAA//8DAFBLAwQUAAYACAAAACEAyPiyzOAAAAAK&#10;AQAADwAAAGRycy9kb3ducmV2LnhtbEyPT0vDQBTE74LfYXmCN7v5Y6SN2ZRS1FMRbAXxts2+JqHZ&#10;tyG7TdJv7/Okx2GGmd8U69l2YsTBt44UxIsIBFLlTEu1gs/D68MShA+ajO4coYIreliXtzeFzo2b&#10;6APHfagFl5DPtYImhD6X0lcNWu0Xrkdi7+QGqwPLoZZm0BOX204mUfQkrW6JFxrd47bB6ry/WAVv&#10;k542afwy7s6n7fX7kL1/7WJU6v5u3jyDCDiHvzD84jM6lMx0dBcyXnSs0yV/CQqSLAPBgSTNHkEc&#10;2YlXK5BlIf9fKH8AAAD//wMAUEsBAi0AFAAGAAgAAAAhALaDOJL+AAAA4QEAABMAAAAAAAAAAAAA&#10;AAAAAAAAAFtDb250ZW50X1R5cGVzXS54bWxQSwECLQAUAAYACAAAACEAOP0h/9YAAACUAQAACwAA&#10;AAAAAAAAAAAAAAAvAQAAX3JlbHMvLnJlbHNQSwECLQAUAAYACAAAACEACcRmTKEhAAD/zwAADgAA&#10;AAAAAAAAAAAAAAAuAgAAZHJzL2Uyb0RvYy54bWxQSwECLQAUAAYACAAAACEAyPiyzOAAAAAKAQAA&#10;DwAAAAAAAAAAAAAAAAD7IwAAZHJzL2Rvd25yZXYueG1sUEsFBgAAAAAEAAQA8wAAAAglAAAAAA==&#10;">
                <v:shape id="AutoShape 35" o:spid="_x0000_s1027" style="position:absolute;left:1160;top:1797;width:378;height:524;visibility:visible;mso-wrap-style:square;v-text-anchor:top" coordsize="378,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2SxgAAANwAAAAPAAAAZHJzL2Rvd25yZXYueG1sRI9Ba8JA&#10;FITvhf6H5RW81U0j2hLdhCIULHpRQ6G3R/aZhGTfhuw2if31bqHgcZiZb5hNNplWDNS72rKCl3kE&#10;griwuuZSQX7+eH4D4TyyxtYyKbiSgyx9fNhgou3IRxpOvhQBwi5BBZX3XSKlKyoy6Oa2Iw7exfYG&#10;fZB9KXWPY4CbVsZRtJIGaw4LFXa0rahoTj9GQYPHfEt48K/X3++vcp8vV0X3qdTsaXpfg/A0+Xv4&#10;v73TCuLFAv7OhCMg0xsAAAD//wMAUEsBAi0AFAAGAAgAAAAhANvh9svuAAAAhQEAABMAAAAAAAAA&#10;AAAAAAAAAAAAAFtDb250ZW50X1R5cGVzXS54bWxQSwECLQAUAAYACAAAACEAWvQsW78AAAAVAQAA&#10;CwAAAAAAAAAAAAAAAAAfAQAAX3JlbHMvLnJlbHNQSwECLQAUAAYACAAAACEA2qVdksYAAADcAAAA&#10;DwAAAAAAAAAAAAAAAAAHAgAAZHJzL2Rvd25yZXYueG1sUEsFBgAAAAADAAMAtwAAAPoCAAAAAA==&#10;" path="m175,490r-25,l150,518r5,5l222,523r6,-5l228,498r-53,l175,490xm228,490r-26,l202,498r26,l228,490xm247,464r-117,l125,470r,14l130,490r117,l252,484r,-14l247,464xm175,456r-25,l150,464r25,l175,456xm228,456r-26,l202,464r26,l228,456xm295,l83,,50,6,24,24,6,51,,83,,373r6,33l24,432r26,18l83,456r212,l327,450r26,-18l354,431r-271,l60,426,42,414,30,396,25,373,25,83,30,60,42,42,60,30,83,26r271,l353,24,327,6,295,xm354,26r-59,l317,30r18,12l347,60r5,23l352,373r-5,23l335,414r-18,12l295,431r59,l371,406r6,-33l377,83,371,51,354,26xm209,321r-41,l168,351r41,l209,321xm240,280r-103,l137,321r103,l240,280xm209,249r-41,l168,280r41,l209,249xm313,94l64,94,52,105r,77l64,194r249,l325,182r,-77l313,94xe" fillcolor="#f36633" stroked="f">
                  <v:path arrowok="t" o:connecttype="custom" o:connectlocs="150,2288;155,2321;228,2316;175,2296;228,2288;202,2296;228,2288;130,2262;125,2282;247,2288;252,2268;175,2254;150,2262;175,2254;202,2254;228,2262;295,1798;50,1804;6,1849;0,2171;24,2230;83,2254;327,2248;354,2229;60,2224;30,2194;25,1881;42,1840;83,1824;353,1822;295,1798;295,1824;335,1840;352,1881;347,2194;317,2224;354,2229;377,2171;371,1849;209,2119;168,2149;209,2119;137,2078;240,2119;209,2047;168,2078;209,2047;64,1892;52,1980;313,1992;325,1903" o:connectangles="0,0,0,0,0,0,0,0,0,0,0,0,0,0,0,0,0,0,0,0,0,0,0,0,0,0,0,0,0,0,0,0,0,0,0,0,0,0,0,0,0,0,0,0,0,0,0,0,0,0,0"/>
                </v:shape>
                <v:shape id="Freeform 36" o:spid="_x0000_s1028" style="position:absolute;left:1256;top:1881;width:378;height:457;visibility:visible;mso-wrap-style:square;v-text-anchor:top" coordsize="37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AkTxQAAANwAAAAPAAAAZHJzL2Rvd25yZXYueG1sRI/dagIx&#10;FITvC75DOIJ3NauWoqtRtFDaUhD/HuCwOW5Wk5NlE9ft2zeFgpfDzHzDLFads6KlJlSeFYyGGQji&#10;wuuKSwWn4/vzFESIyBqtZ1LwQwFWy97TAnPt77yn9hBLkSAcclRgYqxzKUNhyGEY+po4eWffOIxJ&#10;NqXUDd4T3Fk5zrJX6bDitGCwpjdDxfVwcwoulS2/NqeLte3H9246u5l6t+2UGvS79RxEpC4+wv/t&#10;T61gPHmBvzPpCMjlLwAAAP//AwBQSwECLQAUAAYACAAAACEA2+H2y+4AAACFAQAAEwAAAAAAAAAA&#10;AAAAAAAAAAAAW0NvbnRlbnRfVHlwZXNdLnhtbFBLAQItABQABgAIAAAAIQBa9CxbvwAAABUBAAAL&#10;AAAAAAAAAAAAAAAAAB8BAABfcmVscy8ucmVsc1BLAQItABQABgAIAAAAIQADmAkTxQAAANwAAAAP&#10;AAAAAAAAAAAAAAAAAAcCAABkcnMvZG93bnJldi54bWxQSwUGAAAAAAMAAwC3AAAA+QIAAAAA&#10;" path="m295,l83,,51,7,24,25,7,51,,83,,374r7,32l24,432r27,18l83,457r212,l327,450r26,-18l371,406r6,-32l377,83,371,51,353,25,327,7,295,xe" stroked="f">
                  <v:path arrowok="t" o:connecttype="custom" o:connectlocs="295,1881;83,1881;51,1888;24,1906;7,1932;0,1964;0,2255;7,2287;24,2313;51,2331;83,2338;295,2338;327,2331;353,2313;371,2287;377,2255;377,1964;371,1932;353,1906;327,1888" o:connectangles="0,0,0,0,0,0,0,0,0,0,0,0,0,0,0,0,0,0,0,0"/>
                </v:shape>
                <v:shape id="Freeform 37" o:spid="_x0000_s1029" style="position:absolute;left:1256;top:1881;width:378;height:457;visibility:visible;mso-wrap-style:square;v-text-anchor:top" coordsize="378,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xExQAAANwAAAAPAAAAZHJzL2Rvd25yZXYueG1sRI9Ba8JA&#10;FITvBf/D8oReim5MqUh0lRKa1qtWRG/P7DMJZt+G7Jqk/74rFHocZuYbZrUZTC06al1lWcFsGoEg&#10;zq2uuFBw+M4mCxDOI2usLZOCH3KwWY+eVpho2/OOur0vRICwS1BB6X2TSOnykgy6qW2Ig3e1rUEf&#10;ZFtI3WIf4KaWcRTNpcGKw0KJDaUl5bf93Sj4+LzLuHk5G+2/jme6nLK02M2Ueh4P70sQngb/H/5r&#10;b7WC+PUNHmfCEZDrXwAAAP//AwBQSwECLQAUAAYACAAAACEA2+H2y+4AAACFAQAAEwAAAAAAAAAA&#10;AAAAAAAAAAAAW0NvbnRlbnRfVHlwZXNdLnhtbFBLAQItABQABgAIAAAAIQBa9CxbvwAAABUBAAAL&#10;AAAAAAAAAAAAAAAAAB8BAABfcmVscy8ucmVsc1BLAQItABQABgAIAAAAIQB5FVxExQAAANwAAAAP&#10;AAAAAAAAAAAAAAAAAAcCAABkcnMvZG93bnJldi54bWxQSwUGAAAAAAMAAwC3AAAA+QIAAAAA&#10;" path="m228,457r67,l327,450r26,-18l371,406r6,-32l377,83,371,51,353,25,327,7,295,,83,,51,7,24,25,7,51,,83,,374r7,32l24,432r27,18l83,457r67,l228,457xe" filled="f" strokecolor="white" strokeweight="1pt">
                  <v:path arrowok="t" o:connecttype="custom" o:connectlocs="228,2338;295,2338;327,2331;353,2313;371,2287;377,2255;377,1964;371,1932;353,1906;327,1888;295,1881;83,1881;51,1888;24,1906;7,1932;0,1964;0,2255;7,2287;24,2313;51,2331;83,2338;150,2338;228,2338" o:connectangles="0,0,0,0,0,0,0,0,0,0,0,0,0,0,0,0,0,0,0,0,0,0,0"/>
                </v:shape>
                <v:shape id="AutoShape 38" o:spid="_x0000_s1030" style="position:absolute;left:1275;top:1901;width:745;height:840;visibility:visible;mso-wrap-style:square;v-text-anchor:top" coordsize="74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sANxgAAANwAAAAPAAAAZHJzL2Rvd25yZXYueG1sRI9BawIx&#10;FITvhf6H8ApeSk1cqdjVKCJVpNBCtfT82Dx3V5OX7Sa623/fFAo9DjPzDTNf9s6KK7Wh9qxhNFQg&#10;iAtvai41fBw2D1MQISIbtJ5JwzcFWC5ub+aYG9/xO133sRQJwiFHDVWMTS5lKCpyGIa+IU7e0bcO&#10;Y5JtKU2LXYI7KzOlJtJhzWmhwobWFRXn/cVp+Hp8eftU2+fOTU7TzN4frXo9WK0Hd/1qBiJSH//D&#10;f+2d0ZCNn+D3TDoCcvEDAAD//wMAUEsBAi0AFAAGAAgAAAAhANvh9svuAAAAhQEAABMAAAAAAAAA&#10;AAAAAAAAAAAAAFtDb250ZW50X1R5cGVzXS54bWxQSwECLQAUAAYACAAAACEAWvQsW78AAAAVAQAA&#10;CwAAAAAAAAAAAAAAAAAfAQAAX3JlbHMvLnJlbHNQSwECLQAUAAYACAAAACEAt/LADcYAAADcAAAA&#10;DwAAAAAAAAAAAAAAAAAHAgAAZHJzL2Rvd25yZXYueG1sUEsFBgAAAAADAAMAtwAAAPoCAAAAAA==&#10;" path="m240,280r-30,l210,250r-41,l169,280r-31,l138,321r31,l169,352r41,l210,321r30,l240,280m325,106l314,94,64,94,53,106r,77l64,194r250,l325,183r,-77m378,83l371,51,354,26r,-1l352,24r,59l352,374r-4,22l336,414r-19,13l295,431r-92,l203,457r,8l203,490r,8l176,498r,-8l203,490r,-25l176,465r,-8l203,457r,-26l83,431,61,427,43,414,30,396,26,374,26,83,30,61,43,43,61,31,83,26r212,l317,31r19,12l348,61r4,22l352,24,327,7,295,,83,,51,7,25,25,7,51,,83,,374r7,32l25,432r26,18l83,457r67,l150,465r-19,l125,471r,14l131,490r19,l150,518r6,6l222,524r6,-6l228,498r,-8l247,490r6,-5l253,471r-6,-6l228,465r,-8l295,457r32,-7l354,432r,-1l371,406r7,-32l378,83m722,710r-12,l710,796r6,40l722,796r,-86m745,606r-6,-6l729,600,728,119,726,97,719,76r,550l719,677r-7,l712,626r7,l719,76r-2,-7l699,42,686,31,671,23,654,18,635,16r-96,l520,18r-17,5l488,31,475,42,457,69r-8,28l446,118r,137l429,255r-4,4l425,414r4,4l446,418r,318l444,754r-7,22l423,797r-9,8l404,811r-13,3l378,815r-111,l253,814r-12,-3l230,805r-9,-8l208,776r-7,-22l199,737r,-196l193,536r-14,l173,541r,197l176,760r9,28l203,815r13,11l231,834r17,5l267,840r111,l397,839r17,-5l429,826r13,-11l460,788r8,-28l471,738r,-320l489,418r4,-4l493,399r,-28l506,367r6,-7l516,355r,-29l512,321r-6,-7l503,313r,17l503,352r-9,8l472,360r-8,-8l464,330r8,-9l494,321r9,9l503,313r-10,-3l493,274r,-15l489,255r-15,l474,274r,36l460,314r-9,12l451,355r9,12l474,371r,28l444,399r,-125l474,274r,-19l471,255r,-135l474,103r6,-23l494,59r9,-7l513,46r13,-3l539,42r96,l649,43r12,3l672,52r9,7l694,80r7,23l703,120r,480l693,600r-6,6l687,697r6,6l739,703r6,-6l745,677r,-51l745,606e" fillcolor="#f36633" stroked="f">
                  <v:path arrowok="t" o:connecttype="custom" o:connectlocs="169,2151;169,2222;240,2222;64,1995;314,2095;371,1952;352,1984;317,2328;203,2366;176,2391;176,2358;61,2328;26,1984;83,1927;348,1962;295,1901;7,1952;25,2333;150,2366;131,2391;222,2425;247,2391;228,2366;354,2333;378,1984;716,2737;739,2501;719,1977;712,2527;699,1943;654,1919;503,1924;449,1998;425,2160;446,2637;414,2706;267,2716;221,2698;199,2442;173,2639;216,2727;378,2741;442,2716;471,2639;493,2300;516,2256;503,2214;472,2261;494,2222;493,2175;474,2175;451,2256;444,2300;471,2156;494,1960;539,1943;672,1953;703,2021;687,2598;745,2578" o:connectangles="0,0,0,0,0,0,0,0,0,0,0,0,0,0,0,0,0,0,0,0,0,0,0,0,0,0,0,0,0,0,0,0,0,0,0,0,0,0,0,0,0,0,0,0,0,0,0,0,0,0,0,0,0,0,0,0,0,0,0,0"/>
                </v:shape>
                <v:line id="Line 39" o:spid="_x0000_s1031" style="position:absolute;visibility:visible;mso-wrap-style:square" from="1109,2016" to="2083,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iVExAAAANwAAAAPAAAAZHJzL2Rvd25yZXYueG1sRI9Ba8JA&#10;FITvBf/D8gRvzWZFikZXEUEopRQag+dH9pkEs29Ddk3S/vpuodDjMDPfMLvDZFsxUO8bxxpUkoIg&#10;Lp1puNJQXM7PaxA+IBtsHZOGL/Jw2M+edpgZN/InDXmoRISwz1BDHUKXSenLmiz6xHXE0bu53mKI&#10;sq+k6XGMcNvKZZq+SIsNx4UaOzrVVN7zh9VQSqU2anyX7m39+Db4cT0XG6v1Yj4dtyACTeE//Nd+&#10;NRqWKwW/Z+IRkPsfAAAA//8DAFBLAQItABQABgAIAAAAIQDb4fbL7gAAAIUBAAATAAAAAAAAAAAA&#10;AAAAAAAAAABbQ29udGVudF9UeXBlc10ueG1sUEsBAi0AFAAGAAgAAAAhAFr0LFu/AAAAFQEAAAsA&#10;AAAAAAAAAAAAAAAAHwEAAF9yZWxzLy5yZWxzUEsBAi0AFAAGAAgAAAAhADg2JUTEAAAA3AAAAA8A&#10;AAAAAAAAAAAAAAAABwIAAGRycy9kb3ducmV2LnhtbFBLBQYAAAAAAwADALcAAAD4AgAAAAA=&#10;" strokecolor="#645640" strokeweight="3pt"/>
                <v:line id="Line 40" o:spid="_x0000_s1032" style="position:absolute;visibility:visible;mso-wrap-style:square" from="1109,2564" to="2083,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bcwwAAANwAAAAPAAAAZHJzL2Rvd25yZXYueG1sRI/disIw&#10;FITvhX2HcBb2TtMWEVuNRQRBFhH8wetDc2yLzUlpou3u05uFBS+HmfmGWeaDacSTOldbVhBPIhDE&#10;hdU1lwou5+14DsJ5ZI2NZVLwQw7y1cdoiZm2PR/pefKlCBB2GSqovG8zKV1RkUE3sS1x8G62M+iD&#10;7EqpO+wD3DQyiaKZNFhzWKiwpU1Fxf30MAoKGcdp3O+l/Z4/fjUerttLapT6+hzWCxCeBv8O/7d3&#10;WkEyncLfmXAE5OoFAAD//wMAUEsBAi0AFAAGAAgAAAAhANvh9svuAAAAhQEAABMAAAAAAAAAAAAA&#10;AAAAAAAAAFtDb250ZW50X1R5cGVzXS54bWxQSwECLQAUAAYACAAAACEAWvQsW78AAAAVAQAACwAA&#10;AAAAAAAAAAAAAAAfAQAAX3JlbHMvLnJlbHNQSwECLQAUAAYACAAAACEAKEGG3MMAAADcAAAADwAA&#10;AAAAAAAAAAAAAAAHAgAAZHJzL2Rvd25yZXYueG1sUEsFBgAAAAADAAMAtwAAAPcCAAAAAA==&#10;" strokecolor="#645640" strokeweight="3pt"/>
                <w10:wrap anchorx="page"/>
              </v:group>
            </w:pict>
          </mc:Fallback>
        </mc:AlternateContent>
      </w:r>
      <w:r w:rsidRPr="00E53C62">
        <w:rPr>
          <w:rFonts w:ascii="Arial" w:hAnsi="Arial" w:cs="Arial"/>
          <w:b/>
          <w:bCs/>
          <w:u w:val="single"/>
        </w:rPr>
        <w:t xml:space="preserve">The prepared infusion solution should not be administered simultaneously with any other medication. </w:t>
      </w:r>
    </w:p>
    <w:p w14:paraId="2BFAB040" w14:textId="77777777" w:rsidR="009B4C44" w:rsidRPr="00E53C62" w:rsidRDefault="009B4C44" w:rsidP="009B4C44">
      <w:pPr>
        <w:rPr>
          <w:rFonts w:ascii="Arial" w:hAnsi="Arial" w:cs="Arial"/>
          <w:b/>
          <w:bCs/>
          <w:u w:val="single"/>
        </w:rPr>
      </w:pPr>
      <w:r w:rsidRPr="00E53C62">
        <w:rPr>
          <w:rFonts w:ascii="Arial" w:hAnsi="Arial" w:cs="Arial"/>
          <w:b/>
          <w:bCs/>
          <w:u w:val="single"/>
        </w:rPr>
        <w:br w:type="page"/>
      </w:r>
    </w:p>
    <w:p w14:paraId="4B4844D7" w14:textId="1E03F214" w:rsidR="009B4C44" w:rsidRPr="00E53C62" w:rsidRDefault="009B4C44" w:rsidP="009B4C44">
      <w:pPr>
        <w:rPr>
          <w:rFonts w:ascii="Arial" w:hAnsi="Arial" w:cs="Arial"/>
          <w:b/>
          <w:bCs/>
          <w:u w:val="single"/>
        </w:rPr>
      </w:pPr>
      <w:r w:rsidRPr="00E53C62">
        <w:rPr>
          <w:rFonts w:ascii="Arial" w:hAnsi="Arial" w:cs="Arial"/>
          <w:b/>
          <w:bCs/>
          <w:u w:val="single"/>
        </w:rPr>
        <w:lastRenderedPageBreak/>
        <w:t>Objective Six: Identify the requirements for follow-up care and patient and family teaching f</w:t>
      </w:r>
      <w:r w:rsidR="001E4B4E">
        <w:rPr>
          <w:rFonts w:ascii="Arial" w:hAnsi="Arial" w:cs="Arial"/>
          <w:b/>
          <w:bCs/>
          <w:u w:val="single"/>
        </w:rPr>
        <w:t>ollowing the administration of S</w:t>
      </w:r>
      <w:r w:rsidRPr="00E53C62">
        <w:rPr>
          <w:rFonts w:ascii="Arial" w:hAnsi="Arial" w:cs="Arial"/>
          <w:b/>
          <w:bCs/>
          <w:u w:val="single"/>
        </w:rPr>
        <w:t>otrovimab</w:t>
      </w:r>
    </w:p>
    <w:p w14:paraId="2E85D1C9" w14:textId="77777777" w:rsidR="009B4C44" w:rsidRPr="00E53C62" w:rsidRDefault="009B4C44" w:rsidP="009B4C44">
      <w:pPr>
        <w:rPr>
          <w:rFonts w:ascii="Arial" w:hAnsi="Arial" w:cs="Arial"/>
        </w:rPr>
      </w:pPr>
    </w:p>
    <w:p w14:paraId="5ECDD227" w14:textId="77777777" w:rsidR="009B4C44" w:rsidRPr="00E53C62" w:rsidRDefault="009B4C44" w:rsidP="009B4C44">
      <w:pPr>
        <w:spacing w:line="276" w:lineRule="auto"/>
        <w:rPr>
          <w:rFonts w:ascii="Arial" w:hAnsi="Arial" w:cs="Arial"/>
        </w:rPr>
      </w:pPr>
      <w:r w:rsidRPr="00E53C62">
        <w:rPr>
          <w:rFonts w:ascii="Arial" w:hAnsi="Arial" w:cs="Arial"/>
        </w:rPr>
        <w:t>Patient and family education is an important part of the healthcare experience and needs to be adapted to the circumstances of patients, especially their health literacy. Health literacy refers to the capacity of a person to access, understand and apply health information in order to make suitable health decisions. Given this complexity, it can be challenging even in highly academic individuals to identify and appreciate health information and apply it to their own care plan or that of their loved ones. It is important to ensure that patients have the resources they need to manage their healthcare needs, as lower levels of health literacy are often related to increased hospitalizations, increased use of emergency rooms and decreased use of preventive care.</w:t>
      </w:r>
    </w:p>
    <w:p w14:paraId="1903FC9C" w14:textId="77777777" w:rsidR="009B4C44" w:rsidRPr="00E53C62" w:rsidRDefault="009B4C44" w:rsidP="009B4C44">
      <w:pPr>
        <w:spacing w:line="276" w:lineRule="auto"/>
        <w:rPr>
          <w:rFonts w:ascii="Arial" w:hAnsi="Arial" w:cs="Arial"/>
        </w:rPr>
      </w:pPr>
    </w:p>
    <w:p w14:paraId="6CB43391" w14:textId="127A17E9" w:rsidR="009B4C44" w:rsidRPr="00E53C62" w:rsidRDefault="009B4C44" w:rsidP="009B4C44">
      <w:pPr>
        <w:spacing w:line="276" w:lineRule="auto"/>
        <w:rPr>
          <w:rFonts w:ascii="Arial" w:hAnsi="Arial" w:cs="Arial"/>
        </w:rPr>
      </w:pPr>
      <w:r w:rsidRPr="00E53C62">
        <w:rPr>
          <w:rFonts w:ascii="Arial" w:hAnsi="Arial" w:cs="Arial"/>
        </w:rPr>
        <w:t>Successful communication requires effort from two people. Those who create the health care information must understand how patients will inte</w:t>
      </w:r>
      <w:r w:rsidR="001E4B4E">
        <w:rPr>
          <w:rFonts w:ascii="Arial" w:hAnsi="Arial" w:cs="Arial"/>
        </w:rPr>
        <w:t xml:space="preserve">rpret and use this information. </w:t>
      </w:r>
      <w:r w:rsidRPr="00E53C62">
        <w:rPr>
          <w:rFonts w:ascii="Arial" w:hAnsi="Arial" w:cs="Arial"/>
        </w:rPr>
        <w:t>The patients’ literacy level, education, age and language skills must be considered for the materials provided. Research has shown that medical materials should be geared to between sixth- and eighth grade reading levels and absent of medical terminology or jargon.</w:t>
      </w:r>
    </w:p>
    <w:p w14:paraId="582B3943" w14:textId="77777777" w:rsidR="009B4C44" w:rsidRPr="00E53C62" w:rsidRDefault="009B4C44" w:rsidP="009B4C44">
      <w:pPr>
        <w:spacing w:line="276" w:lineRule="auto"/>
        <w:rPr>
          <w:rFonts w:ascii="Arial" w:hAnsi="Arial" w:cs="Arial"/>
        </w:rPr>
      </w:pPr>
      <w:r w:rsidRPr="00E53C62">
        <w:rPr>
          <w:rFonts w:ascii="Arial" w:hAnsi="Arial" w:cs="Arial"/>
        </w:rPr>
        <w:t xml:space="preserve">Patient and family teaching will be captured in your patient care documentation. Start with each education topic followed by </w:t>
      </w:r>
      <w:r w:rsidRPr="00E53C62">
        <w:rPr>
          <w:rFonts w:ascii="Arial" w:hAnsi="Arial" w:cs="Arial"/>
          <w:b/>
        </w:rPr>
        <w:t>Learners</w:t>
      </w:r>
      <w:r w:rsidRPr="00E53C62">
        <w:rPr>
          <w:rFonts w:ascii="Arial" w:hAnsi="Arial" w:cs="Arial"/>
        </w:rPr>
        <w:t xml:space="preserve">, </w:t>
      </w:r>
      <w:r w:rsidRPr="00E53C62">
        <w:rPr>
          <w:rFonts w:ascii="Arial" w:hAnsi="Arial" w:cs="Arial"/>
          <w:b/>
        </w:rPr>
        <w:t>Readiness</w:t>
      </w:r>
      <w:r w:rsidRPr="00E53C62">
        <w:rPr>
          <w:rFonts w:ascii="Arial" w:hAnsi="Arial" w:cs="Arial"/>
        </w:rPr>
        <w:t xml:space="preserve">, </w:t>
      </w:r>
      <w:r w:rsidRPr="00E53C62">
        <w:rPr>
          <w:rFonts w:ascii="Arial" w:hAnsi="Arial" w:cs="Arial"/>
          <w:b/>
        </w:rPr>
        <w:t xml:space="preserve">Method </w:t>
      </w:r>
      <w:r w:rsidRPr="00E53C62">
        <w:rPr>
          <w:rFonts w:ascii="Arial" w:hAnsi="Arial" w:cs="Arial"/>
        </w:rPr>
        <w:t xml:space="preserve">and </w:t>
      </w:r>
      <w:r w:rsidRPr="00E53C62">
        <w:rPr>
          <w:rFonts w:ascii="Arial" w:hAnsi="Arial" w:cs="Arial"/>
          <w:b/>
        </w:rPr>
        <w:t>Response</w:t>
      </w:r>
      <w:r w:rsidRPr="00E53C62">
        <w:rPr>
          <w:rFonts w:ascii="Arial" w:hAnsi="Arial" w:cs="Arial"/>
        </w:rPr>
        <w:t>:</w:t>
      </w:r>
    </w:p>
    <w:p w14:paraId="0D409549" w14:textId="77777777" w:rsidR="009B4C44" w:rsidRPr="00E53C62" w:rsidRDefault="009B4C44" w:rsidP="009B4C44">
      <w:pPr>
        <w:spacing w:line="276" w:lineRule="auto"/>
        <w:rPr>
          <w:rFonts w:ascii="Arial" w:hAnsi="Arial" w:cs="Arial"/>
        </w:rPr>
      </w:pPr>
    </w:p>
    <w:p w14:paraId="01ABD21D" w14:textId="77777777" w:rsidR="009B4C44" w:rsidRPr="00E53C62" w:rsidRDefault="009B4C44" w:rsidP="009B4C44">
      <w:pPr>
        <w:numPr>
          <w:ilvl w:val="0"/>
          <w:numId w:val="11"/>
        </w:numPr>
        <w:spacing w:line="276" w:lineRule="auto"/>
        <w:ind w:left="360"/>
        <w:rPr>
          <w:rFonts w:ascii="Arial" w:hAnsi="Arial" w:cs="Arial"/>
        </w:rPr>
      </w:pPr>
      <w:r w:rsidRPr="00E53C62">
        <w:rPr>
          <w:rFonts w:ascii="Arial" w:hAnsi="Arial" w:cs="Arial"/>
          <w:b/>
        </w:rPr>
        <w:t xml:space="preserve">Learners </w:t>
      </w:r>
      <w:r w:rsidRPr="00E53C62">
        <w:rPr>
          <w:rFonts w:ascii="Arial" w:hAnsi="Arial" w:cs="Arial"/>
        </w:rPr>
        <w:t>- Who received the education?</w:t>
      </w:r>
    </w:p>
    <w:p w14:paraId="37A845AD" w14:textId="77777777" w:rsidR="009B4C44" w:rsidRPr="00E53C62" w:rsidRDefault="009B4C44" w:rsidP="009B4C44">
      <w:pPr>
        <w:numPr>
          <w:ilvl w:val="0"/>
          <w:numId w:val="11"/>
        </w:numPr>
        <w:spacing w:line="276" w:lineRule="auto"/>
        <w:ind w:left="360"/>
        <w:rPr>
          <w:rFonts w:ascii="Arial" w:hAnsi="Arial" w:cs="Arial"/>
        </w:rPr>
      </w:pPr>
      <w:r w:rsidRPr="00E53C62">
        <w:rPr>
          <w:rFonts w:ascii="Arial" w:hAnsi="Arial" w:cs="Arial"/>
          <w:b/>
        </w:rPr>
        <w:t xml:space="preserve">Readiness </w:t>
      </w:r>
      <w:r w:rsidRPr="00E53C62">
        <w:rPr>
          <w:rFonts w:ascii="Arial" w:hAnsi="Arial" w:cs="Arial"/>
        </w:rPr>
        <w:t>- Was the learner ready; not ready; or did they decline?</w:t>
      </w:r>
    </w:p>
    <w:p w14:paraId="4D85DEF5" w14:textId="77777777" w:rsidR="009B4C44" w:rsidRPr="00E53C62" w:rsidRDefault="009B4C44" w:rsidP="009B4C44">
      <w:pPr>
        <w:numPr>
          <w:ilvl w:val="0"/>
          <w:numId w:val="11"/>
        </w:numPr>
        <w:spacing w:line="276" w:lineRule="auto"/>
        <w:ind w:left="360"/>
        <w:rPr>
          <w:rFonts w:ascii="Arial" w:hAnsi="Arial" w:cs="Arial"/>
        </w:rPr>
      </w:pPr>
      <w:r w:rsidRPr="00E53C62">
        <w:rPr>
          <w:rFonts w:ascii="Arial" w:hAnsi="Arial" w:cs="Arial"/>
          <w:b/>
        </w:rPr>
        <w:t xml:space="preserve">Method </w:t>
      </w:r>
      <w:r w:rsidRPr="00E53C62">
        <w:rPr>
          <w:rFonts w:ascii="Arial" w:hAnsi="Arial" w:cs="Arial"/>
        </w:rPr>
        <w:t>- Details of the education provided.</w:t>
      </w:r>
    </w:p>
    <w:p w14:paraId="23C73712" w14:textId="77777777" w:rsidR="009B4C44" w:rsidRPr="00E53C62" w:rsidRDefault="009B4C44" w:rsidP="009B4C44">
      <w:pPr>
        <w:numPr>
          <w:ilvl w:val="0"/>
          <w:numId w:val="11"/>
        </w:numPr>
        <w:spacing w:line="276" w:lineRule="auto"/>
        <w:ind w:left="360"/>
        <w:rPr>
          <w:rFonts w:ascii="Arial" w:hAnsi="Arial" w:cs="Arial"/>
        </w:rPr>
      </w:pPr>
      <w:r w:rsidRPr="00E53C62">
        <w:rPr>
          <w:rFonts w:ascii="Arial" w:hAnsi="Arial" w:cs="Arial"/>
          <w:b/>
        </w:rPr>
        <w:t xml:space="preserve">Response </w:t>
      </w:r>
      <w:r w:rsidRPr="00E53C62">
        <w:rPr>
          <w:rFonts w:ascii="Arial" w:hAnsi="Arial" w:cs="Arial"/>
        </w:rPr>
        <w:t>– ‘Teach Back Method’, how did you assure understanding?</w:t>
      </w:r>
    </w:p>
    <w:p w14:paraId="2C986DC1" w14:textId="77777777" w:rsidR="009B4C44" w:rsidRPr="00E53C62" w:rsidRDefault="009B4C44" w:rsidP="009B4C44">
      <w:pPr>
        <w:spacing w:line="276" w:lineRule="auto"/>
        <w:ind w:left="360"/>
        <w:rPr>
          <w:rFonts w:ascii="Arial" w:hAnsi="Arial" w:cs="Arial"/>
        </w:rPr>
      </w:pPr>
    </w:p>
    <w:tbl>
      <w:tblPr>
        <w:tblW w:w="0" w:type="auto"/>
        <w:tblInd w:w="555" w:type="dxa"/>
        <w:tblLayout w:type="fixed"/>
        <w:tblCellMar>
          <w:left w:w="0" w:type="dxa"/>
          <w:right w:w="0" w:type="dxa"/>
        </w:tblCellMar>
        <w:tblLook w:val="01E0" w:firstRow="1" w:lastRow="1" w:firstColumn="1" w:lastColumn="1" w:noHBand="0" w:noVBand="0"/>
      </w:tblPr>
      <w:tblGrid>
        <w:gridCol w:w="3941"/>
        <w:gridCol w:w="2832"/>
      </w:tblGrid>
      <w:tr w:rsidR="009B4C44" w:rsidRPr="00E53C62" w14:paraId="2BAFAC19" w14:textId="77777777" w:rsidTr="00BE280D">
        <w:trPr>
          <w:trHeight w:val="820"/>
        </w:trPr>
        <w:tc>
          <w:tcPr>
            <w:tcW w:w="3941" w:type="dxa"/>
            <w:hideMark/>
          </w:tcPr>
          <w:p w14:paraId="6EB75223" w14:textId="77777777" w:rsidR="009B4C44" w:rsidRPr="00E53C62" w:rsidRDefault="009B4C44" w:rsidP="009B4C44">
            <w:pPr>
              <w:numPr>
                <w:ilvl w:val="0"/>
                <w:numId w:val="12"/>
              </w:numPr>
              <w:spacing w:line="276" w:lineRule="auto"/>
              <w:ind w:left="360"/>
              <w:rPr>
                <w:rFonts w:ascii="Arial" w:hAnsi="Arial" w:cs="Arial"/>
              </w:rPr>
            </w:pPr>
            <w:r w:rsidRPr="00E53C62">
              <w:rPr>
                <w:rFonts w:ascii="Arial" w:hAnsi="Arial" w:cs="Arial"/>
              </w:rPr>
              <w:t>Verbal understanding</w:t>
            </w:r>
          </w:p>
          <w:p w14:paraId="09D6FE6E" w14:textId="77777777" w:rsidR="009B4C44" w:rsidRPr="00E53C62" w:rsidRDefault="009B4C44" w:rsidP="009B4C44">
            <w:pPr>
              <w:numPr>
                <w:ilvl w:val="0"/>
                <w:numId w:val="12"/>
              </w:numPr>
              <w:spacing w:line="276" w:lineRule="auto"/>
              <w:ind w:left="360"/>
              <w:rPr>
                <w:rFonts w:ascii="Arial" w:hAnsi="Arial" w:cs="Arial"/>
              </w:rPr>
            </w:pPr>
            <w:r w:rsidRPr="00E53C62">
              <w:rPr>
                <w:rFonts w:ascii="Arial" w:hAnsi="Arial" w:cs="Arial"/>
              </w:rPr>
              <w:t>Demonstrated understanding</w:t>
            </w:r>
          </w:p>
          <w:p w14:paraId="17EB833A" w14:textId="77777777" w:rsidR="009B4C44" w:rsidRPr="00E53C62" w:rsidRDefault="009B4C44" w:rsidP="009B4C44">
            <w:pPr>
              <w:numPr>
                <w:ilvl w:val="0"/>
                <w:numId w:val="12"/>
              </w:numPr>
              <w:spacing w:line="276" w:lineRule="auto"/>
              <w:ind w:left="360"/>
              <w:rPr>
                <w:rFonts w:ascii="Arial" w:hAnsi="Arial" w:cs="Arial"/>
              </w:rPr>
            </w:pPr>
            <w:r w:rsidRPr="00E53C62">
              <w:rPr>
                <w:rFonts w:ascii="Arial" w:hAnsi="Arial" w:cs="Arial"/>
              </w:rPr>
              <w:t>Declined Teaching</w:t>
            </w:r>
          </w:p>
        </w:tc>
        <w:tc>
          <w:tcPr>
            <w:tcW w:w="2832" w:type="dxa"/>
            <w:hideMark/>
          </w:tcPr>
          <w:p w14:paraId="41160390" w14:textId="77777777" w:rsidR="009B4C44" w:rsidRPr="00E53C62" w:rsidRDefault="009B4C44" w:rsidP="009B4C44">
            <w:pPr>
              <w:numPr>
                <w:ilvl w:val="0"/>
                <w:numId w:val="13"/>
              </w:numPr>
              <w:spacing w:line="276" w:lineRule="auto"/>
              <w:ind w:left="360"/>
              <w:rPr>
                <w:rFonts w:ascii="Arial" w:hAnsi="Arial" w:cs="Arial"/>
              </w:rPr>
            </w:pPr>
            <w:r w:rsidRPr="00E53C62">
              <w:rPr>
                <w:rFonts w:ascii="Arial" w:hAnsi="Arial" w:cs="Arial"/>
              </w:rPr>
              <w:t>Follow-up required</w:t>
            </w:r>
          </w:p>
          <w:p w14:paraId="04938DB3" w14:textId="77777777" w:rsidR="009B4C44" w:rsidRPr="00E53C62" w:rsidRDefault="009B4C44" w:rsidP="009B4C44">
            <w:pPr>
              <w:numPr>
                <w:ilvl w:val="0"/>
                <w:numId w:val="13"/>
              </w:numPr>
              <w:spacing w:line="276" w:lineRule="auto"/>
              <w:ind w:left="360"/>
              <w:rPr>
                <w:rFonts w:ascii="Arial" w:hAnsi="Arial" w:cs="Arial"/>
              </w:rPr>
            </w:pPr>
            <w:r w:rsidRPr="00E53C62">
              <w:rPr>
                <w:rFonts w:ascii="Arial" w:hAnsi="Arial" w:cs="Arial"/>
              </w:rPr>
              <w:t>Has questions</w:t>
            </w:r>
          </w:p>
        </w:tc>
      </w:tr>
    </w:tbl>
    <w:p w14:paraId="0D6A0B09" w14:textId="77777777" w:rsidR="009B4C44" w:rsidRPr="00E53C62" w:rsidRDefault="009B4C44" w:rsidP="009B4C44">
      <w:pPr>
        <w:spacing w:line="276" w:lineRule="auto"/>
        <w:rPr>
          <w:rFonts w:ascii="Arial" w:hAnsi="Arial" w:cs="Arial"/>
        </w:rPr>
      </w:pPr>
    </w:p>
    <w:p w14:paraId="3836047A" w14:textId="409ADA05" w:rsidR="009B4C44" w:rsidRPr="00E53C62" w:rsidRDefault="009B4C44" w:rsidP="009B4C44">
      <w:pPr>
        <w:spacing w:line="276" w:lineRule="auto"/>
        <w:rPr>
          <w:rFonts w:ascii="Arial" w:hAnsi="Arial" w:cs="Arial"/>
        </w:rPr>
      </w:pPr>
      <w:r w:rsidRPr="00E53C62">
        <w:rPr>
          <w:rFonts w:ascii="Arial" w:hAnsi="Arial" w:cs="Arial"/>
        </w:rPr>
        <w:t xml:space="preserve">When using the teach-back method, ask the patient (or caregiver) to explain, using </w:t>
      </w:r>
      <w:r w:rsidR="001E4B4E" w:rsidRPr="00E53C62">
        <w:rPr>
          <w:rFonts w:ascii="Arial" w:hAnsi="Arial" w:cs="Arial"/>
        </w:rPr>
        <w:t>his or her</w:t>
      </w:r>
      <w:r w:rsidRPr="00E53C62">
        <w:rPr>
          <w:rFonts w:ascii="Arial" w:hAnsi="Arial" w:cs="Arial"/>
        </w:rPr>
        <w:t xml:space="preserve"> own words:</w:t>
      </w:r>
    </w:p>
    <w:p w14:paraId="0B569C9B" w14:textId="77777777" w:rsidR="009B4C44" w:rsidRPr="00E53C62" w:rsidRDefault="009B4C44" w:rsidP="009B4C44">
      <w:pPr>
        <w:numPr>
          <w:ilvl w:val="1"/>
          <w:numId w:val="11"/>
        </w:numPr>
        <w:spacing w:line="276" w:lineRule="auto"/>
        <w:rPr>
          <w:rFonts w:ascii="Arial" w:hAnsi="Arial" w:cs="Arial"/>
        </w:rPr>
      </w:pPr>
      <w:r w:rsidRPr="00E53C62">
        <w:rPr>
          <w:rFonts w:ascii="Arial" w:hAnsi="Arial" w:cs="Arial"/>
        </w:rPr>
        <w:t>The diagnosis or problem for which they need care;</w:t>
      </w:r>
    </w:p>
    <w:p w14:paraId="14C2A973" w14:textId="77777777" w:rsidR="009B4C44" w:rsidRPr="00E53C62" w:rsidRDefault="009B4C44" w:rsidP="009B4C44">
      <w:pPr>
        <w:numPr>
          <w:ilvl w:val="1"/>
          <w:numId w:val="11"/>
        </w:numPr>
        <w:spacing w:line="276" w:lineRule="auto"/>
        <w:rPr>
          <w:rFonts w:ascii="Arial" w:hAnsi="Arial" w:cs="Arial"/>
        </w:rPr>
      </w:pPr>
      <w:r w:rsidRPr="00E53C62">
        <w:rPr>
          <w:rFonts w:ascii="Arial" w:hAnsi="Arial" w:cs="Arial"/>
        </w:rPr>
        <w:t>The name (and nature) of the treatment, procedure, or service being provided and what it will entail;</w:t>
      </w:r>
    </w:p>
    <w:p w14:paraId="0AEB4AAA" w14:textId="77777777" w:rsidR="009B4C44" w:rsidRPr="00E53C62" w:rsidRDefault="009B4C44" w:rsidP="009B4C44">
      <w:pPr>
        <w:numPr>
          <w:ilvl w:val="1"/>
          <w:numId w:val="11"/>
        </w:numPr>
        <w:spacing w:line="276" w:lineRule="auto"/>
        <w:rPr>
          <w:rFonts w:ascii="Arial" w:hAnsi="Arial" w:cs="Arial"/>
        </w:rPr>
      </w:pPr>
      <w:r w:rsidRPr="00E53C62">
        <w:rPr>
          <w:rFonts w:ascii="Arial" w:hAnsi="Arial" w:cs="Arial"/>
        </w:rPr>
        <w:t>The risks, benefits, alternatives of the treatment, procedure, or service being provided.</w:t>
      </w:r>
    </w:p>
    <w:p w14:paraId="7F9C23D6" w14:textId="77777777" w:rsidR="009B4C44" w:rsidRPr="00E53C62" w:rsidRDefault="009B4C44" w:rsidP="009B4C44">
      <w:pPr>
        <w:spacing w:line="276" w:lineRule="auto"/>
        <w:rPr>
          <w:rFonts w:ascii="Arial" w:hAnsi="Arial" w:cs="Arial"/>
        </w:rPr>
      </w:pPr>
    </w:p>
    <w:p w14:paraId="2417BEE8" w14:textId="77777777" w:rsidR="009B4C44" w:rsidRPr="00E53C62" w:rsidRDefault="009B4C44" w:rsidP="009B4C44">
      <w:pPr>
        <w:spacing w:line="276" w:lineRule="auto"/>
        <w:rPr>
          <w:rFonts w:ascii="Arial" w:hAnsi="Arial" w:cs="Arial"/>
        </w:rPr>
      </w:pPr>
    </w:p>
    <w:p w14:paraId="4963B920" w14:textId="77777777" w:rsidR="00753925" w:rsidRDefault="00753925" w:rsidP="009B4C44">
      <w:pPr>
        <w:spacing w:line="276" w:lineRule="auto"/>
        <w:rPr>
          <w:rFonts w:ascii="Arial" w:hAnsi="Arial" w:cs="Arial"/>
        </w:rPr>
      </w:pPr>
    </w:p>
    <w:p w14:paraId="3E038EFE" w14:textId="5DCE2B65" w:rsidR="009B4C44" w:rsidRPr="00E53C62" w:rsidRDefault="009B4C44" w:rsidP="009B4C44">
      <w:pPr>
        <w:spacing w:line="276" w:lineRule="auto"/>
        <w:rPr>
          <w:rFonts w:ascii="Arial" w:hAnsi="Arial" w:cs="Arial"/>
        </w:rPr>
      </w:pPr>
      <w:r w:rsidRPr="00E53C62">
        <w:rPr>
          <w:rFonts w:ascii="Arial" w:hAnsi="Arial" w:cs="Arial"/>
        </w:rPr>
        <w:lastRenderedPageBreak/>
        <w:t>F</w:t>
      </w:r>
      <w:r w:rsidR="001E4B4E">
        <w:rPr>
          <w:rFonts w:ascii="Arial" w:hAnsi="Arial" w:cs="Arial"/>
        </w:rPr>
        <w:t>ollowing the administration of S</w:t>
      </w:r>
      <w:r w:rsidRPr="00E53C62">
        <w:rPr>
          <w:rFonts w:ascii="Arial" w:hAnsi="Arial" w:cs="Arial"/>
        </w:rPr>
        <w:t xml:space="preserve">otrovimab, provide the patient with a printed copy of the </w:t>
      </w:r>
      <w:r w:rsidRPr="00E53C62">
        <w:rPr>
          <w:rFonts w:ascii="Arial" w:hAnsi="Arial" w:cs="Arial"/>
          <w:i/>
        </w:rPr>
        <w:t xml:space="preserve">Sotrovimab (Monoclonal Antibody) Patient Information Sheet (Appendix G) </w:t>
      </w:r>
      <w:r w:rsidRPr="00E53C62">
        <w:rPr>
          <w:rFonts w:ascii="Arial" w:hAnsi="Arial" w:cs="Arial"/>
        </w:rPr>
        <w:t>or a copy of the FAQs for Patients/Public (Appendix F) document. Review the common post infusion signs and symptoms with the patient (or caregiver) and answer any questions they may have.</w:t>
      </w:r>
    </w:p>
    <w:p w14:paraId="29916F68" w14:textId="77777777" w:rsidR="009B4C44" w:rsidRPr="00E53C62" w:rsidRDefault="009B4C44" w:rsidP="009B4C44">
      <w:pPr>
        <w:spacing w:line="276" w:lineRule="auto"/>
        <w:rPr>
          <w:rFonts w:ascii="Arial" w:hAnsi="Arial" w:cs="Arial"/>
        </w:rPr>
      </w:pPr>
    </w:p>
    <w:p w14:paraId="4B6BA70C" w14:textId="77777777" w:rsidR="009B4C44" w:rsidRPr="00E53C62" w:rsidRDefault="009B4C44" w:rsidP="009B4C44">
      <w:pPr>
        <w:spacing w:line="276" w:lineRule="auto"/>
        <w:rPr>
          <w:rFonts w:ascii="Arial" w:hAnsi="Arial" w:cs="Arial"/>
        </w:rPr>
      </w:pPr>
      <w:r w:rsidRPr="00E53C62">
        <w:rPr>
          <w:rFonts w:ascii="Arial" w:hAnsi="Arial" w:cs="Arial"/>
        </w:rPr>
        <w:t>Instruct the patient to contact the Nursing Station if they have general questions or concerns. Instruct them to call the Nursing Station immediately if they experience symptoms such as:</w:t>
      </w:r>
    </w:p>
    <w:p w14:paraId="7BF44F06" w14:textId="77777777" w:rsidR="009B4C44" w:rsidRPr="00E53C62" w:rsidRDefault="009B4C44" w:rsidP="009B4C44">
      <w:pPr>
        <w:numPr>
          <w:ilvl w:val="1"/>
          <w:numId w:val="11"/>
        </w:numPr>
        <w:spacing w:line="276" w:lineRule="auto"/>
        <w:rPr>
          <w:rFonts w:ascii="Arial" w:hAnsi="Arial" w:cs="Arial"/>
        </w:rPr>
      </w:pPr>
      <w:r w:rsidRPr="00E53C62">
        <w:rPr>
          <w:rFonts w:ascii="Arial" w:hAnsi="Arial" w:cs="Arial"/>
        </w:rPr>
        <w:t>Difficulty breathing.</w:t>
      </w:r>
    </w:p>
    <w:p w14:paraId="668886F3" w14:textId="77777777" w:rsidR="009B4C44" w:rsidRPr="00E53C62" w:rsidRDefault="009B4C44" w:rsidP="009B4C44">
      <w:pPr>
        <w:numPr>
          <w:ilvl w:val="1"/>
          <w:numId w:val="11"/>
        </w:numPr>
        <w:spacing w:line="276" w:lineRule="auto"/>
        <w:rPr>
          <w:rFonts w:ascii="Arial" w:hAnsi="Arial" w:cs="Arial"/>
        </w:rPr>
      </w:pPr>
      <w:r w:rsidRPr="00E53C62">
        <w:rPr>
          <w:rFonts w:ascii="Arial" w:hAnsi="Arial" w:cs="Arial"/>
        </w:rPr>
        <w:t>Chest pain or discomfort.</w:t>
      </w:r>
    </w:p>
    <w:p w14:paraId="1EADF62A" w14:textId="77777777" w:rsidR="009B4C44" w:rsidRPr="00E53C62" w:rsidRDefault="009B4C44" w:rsidP="009B4C44">
      <w:pPr>
        <w:numPr>
          <w:ilvl w:val="1"/>
          <w:numId w:val="11"/>
        </w:numPr>
        <w:spacing w:line="276" w:lineRule="auto"/>
        <w:rPr>
          <w:rFonts w:ascii="Arial" w:hAnsi="Arial" w:cs="Arial"/>
        </w:rPr>
      </w:pPr>
      <w:proofErr w:type="spellStart"/>
      <w:r w:rsidRPr="00E53C62">
        <w:rPr>
          <w:rFonts w:ascii="Arial" w:hAnsi="Arial" w:cs="Arial"/>
        </w:rPr>
        <w:t>Presyncope</w:t>
      </w:r>
      <w:proofErr w:type="spellEnd"/>
      <w:r w:rsidRPr="00E53C62">
        <w:rPr>
          <w:rFonts w:ascii="Arial" w:hAnsi="Arial" w:cs="Arial"/>
        </w:rPr>
        <w:t>/syncope.</w:t>
      </w:r>
    </w:p>
    <w:p w14:paraId="12C97397" w14:textId="77777777" w:rsidR="009B4C44" w:rsidRPr="00E53C62" w:rsidRDefault="009B4C44" w:rsidP="009B4C44">
      <w:pPr>
        <w:numPr>
          <w:ilvl w:val="1"/>
          <w:numId w:val="11"/>
        </w:numPr>
        <w:spacing w:line="276" w:lineRule="auto"/>
        <w:rPr>
          <w:rFonts w:ascii="Arial" w:hAnsi="Arial" w:cs="Arial"/>
        </w:rPr>
      </w:pPr>
      <w:r w:rsidRPr="00E53C62">
        <w:rPr>
          <w:rFonts w:ascii="Arial" w:hAnsi="Arial" w:cs="Arial"/>
        </w:rPr>
        <w:t>Altered mental status.</w:t>
      </w:r>
    </w:p>
    <w:p w14:paraId="55642286" w14:textId="77777777" w:rsidR="009B4C44" w:rsidRPr="00E53C62" w:rsidRDefault="009B4C44" w:rsidP="009B4C44">
      <w:pPr>
        <w:spacing w:line="276" w:lineRule="auto"/>
        <w:rPr>
          <w:rFonts w:ascii="Arial" w:hAnsi="Arial" w:cs="Arial"/>
        </w:rPr>
      </w:pPr>
    </w:p>
    <w:p w14:paraId="7D8D5122" w14:textId="77777777" w:rsidR="009B4C44" w:rsidRPr="00E53C62" w:rsidRDefault="009B4C44" w:rsidP="009B4C44">
      <w:pPr>
        <w:rPr>
          <w:rFonts w:ascii="Arial" w:hAnsi="Arial" w:cs="Arial"/>
          <w:b/>
          <w:bCs/>
          <w:u w:val="single"/>
        </w:rPr>
      </w:pPr>
      <w:r w:rsidRPr="00E53C62">
        <w:rPr>
          <w:rFonts w:ascii="Arial" w:hAnsi="Arial" w:cs="Arial"/>
          <w:b/>
          <w:bCs/>
          <w:u w:val="single"/>
        </w:rPr>
        <w:br w:type="page"/>
      </w:r>
    </w:p>
    <w:p w14:paraId="316E791E" w14:textId="5C87F6E1" w:rsidR="009B4C44" w:rsidRPr="00E53C62" w:rsidRDefault="009B4C44" w:rsidP="009B4C44">
      <w:pPr>
        <w:pStyle w:val="BodyText"/>
        <w:spacing w:before="5"/>
        <w:rPr>
          <w:rFonts w:ascii="Arial" w:hAnsi="Arial" w:cs="Arial"/>
          <w:b/>
          <w:sz w:val="24"/>
          <w:szCs w:val="24"/>
          <w:shd w:val="clear" w:color="auto" w:fill="FFFFFF" w:themeFill="background1"/>
        </w:rPr>
      </w:pPr>
      <w:r w:rsidRPr="00E53C62">
        <w:rPr>
          <w:rFonts w:ascii="Arial" w:eastAsia="Times New Roman" w:hAnsi="Arial" w:cs="Arial"/>
          <w:b/>
          <w:bCs/>
          <w:sz w:val="24"/>
          <w:szCs w:val="24"/>
          <w:shd w:val="clear" w:color="auto" w:fill="FFFFFF" w:themeFill="background1"/>
          <w:lang w:val="en-CA" w:eastAsia="en-CA"/>
        </w:rPr>
        <w:lastRenderedPageBreak/>
        <w:t>Monitoring and Post-infus</w:t>
      </w:r>
      <w:r w:rsidR="00C71D08">
        <w:rPr>
          <w:rFonts w:ascii="Arial" w:eastAsia="Times New Roman" w:hAnsi="Arial" w:cs="Arial"/>
          <w:b/>
          <w:bCs/>
          <w:sz w:val="24"/>
          <w:szCs w:val="24"/>
          <w:shd w:val="clear" w:color="auto" w:fill="FFFFFF" w:themeFill="background1"/>
          <w:lang w:val="en-CA" w:eastAsia="en-CA"/>
        </w:rPr>
        <w:t>ion Care for administration of S</w:t>
      </w:r>
      <w:r w:rsidRPr="00E53C62">
        <w:rPr>
          <w:rFonts w:ascii="Arial" w:eastAsia="Times New Roman" w:hAnsi="Arial" w:cs="Arial"/>
          <w:b/>
          <w:bCs/>
          <w:sz w:val="24"/>
          <w:szCs w:val="24"/>
          <w:shd w:val="clear" w:color="auto" w:fill="FFFFFF" w:themeFill="background1"/>
          <w:lang w:val="en-CA" w:eastAsia="en-CA"/>
        </w:rPr>
        <w:t xml:space="preserve">otrovimab with mild and moderate COVID-19 by health care professionals </w:t>
      </w:r>
    </w:p>
    <w:p w14:paraId="76293FCC" w14:textId="77777777" w:rsidR="009B4C44" w:rsidRPr="00E53C62" w:rsidRDefault="009B4C44" w:rsidP="009B4C44">
      <w:pPr>
        <w:rPr>
          <w:rFonts w:ascii="Arial" w:hAnsi="Arial" w:cs="Arial"/>
          <w:b/>
          <w:shd w:val="clear" w:color="auto" w:fill="FFFFFF" w:themeFill="background1"/>
        </w:rPr>
      </w:pPr>
      <w:r w:rsidRPr="00E53C62">
        <w:rPr>
          <w:noProof/>
          <w:lang w:val="en-US"/>
        </w:rPr>
        <mc:AlternateContent>
          <mc:Choice Requires="wps">
            <w:drawing>
              <wp:anchor distT="0" distB="0" distL="114300" distR="114300" simplePos="0" relativeHeight="251672576" behindDoc="0" locked="0" layoutInCell="1" allowOverlap="1" wp14:anchorId="2B770FE4" wp14:editId="11A95CB2">
                <wp:simplePos x="0" y="0"/>
                <wp:positionH relativeFrom="column">
                  <wp:posOffset>1724660</wp:posOffset>
                </wp:positionH>
                <wp:positionV relativeFrom="paragraph">
                  <wp:posOffset>264795</wp:posOffset>
                </wp:positionV>
                <wp:extent cx="381000" cy="9525"/>
                <wp:effectExtent l="0" t="76200" r="19050" b="85725"/>
                <wp:wrapNone/>
                <wp:docPr id="38" name="Straight Arrow Connector 38"/>
                <wp:cNvGraphicFramePr/>
                <a:graphic xmlns:a="http://schemas.openxmlformats.org/drawingml/2006/main">
                  <a:graphicData uri="http://schemas.microsoft.com/office/word/2010/wordprocessingShape">
                    <wps:wsp>
                      <wps:cNvCnPr/>
                      <wps:spPr>
                        <a:xfrm flipV="1">
                          <a:off x="0" y="0"/>
                          <a:ext cx="3810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6F76B1C" id="_x0000_t32" coordsize="21600,21600" o:spt="32" o:oned="t" path="m,l21600,21600e" filled="f">
                <v:path arrowok="t" fillok="f" o:connecttype="none"/>
                <o:lock v:ext="edit" shapetype="t"/>
              </v:shapetype>
              <v:shape id="Straight Arrow Connector 38" o:spid="_x0000_s1026" type="#_x0000_t32" style="position:absolute;margin-left:135.8pt;margin-top:20.85pt;width:30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lC3QEAAA4EAAAOAAAAZHJzL2Uyb0RvYy54bWysU02P0zAQvSPxHyzfadKuFi1V0xXqAhcE&#10;FQt79zp2Y8lfGg9N8u8ZO2lYAUJaxMXyx7w3896Md7eDs+ysIJngG75e1ZwpL0Nr/Knh376+f3XD&#10;WULhW2GDVw0fVeK3+5cvdn3cqk3ogm0VMCLxadvHhneIcVtVSXbKibQKUXl61AGcQDrCqWpB9MTu&#10;bLWp69dVH6CNEKRKiW7vpke+L/xaK4mftU4KmW041YZlhbI+5rXa78T2BCJ2Rs5liH+owgnjKelC&#10;dSdQsO9gfqNyRkJIQeNKBlcFrY1URQOpWde/qLnvRFRFC5mT4mJT+n+08tP5CMy0Db+iTnnhqEf3&#10;CMKcOmRvAULPDsF78jEAoxDyq49pS7CDP8J8SvEIWfygwTFtTXygUSh2kEA2FLfHxW01IJN0eXWz&#10;rmvqiaSnN9eb68xdTSSZLELCDyo4ljcNT3NRSzVTAnH+mHACXgAZbH1eURj7zrcMx0iyEIzwJ6vm&#10;PDmkylqm6ssOR6sm+BelyRWqckpT5lEdLLCzoEkSUiqP64WJojNMG2sXYF0M+Ctwjs9QVWb1OeAF&#10;UTIHjwvYGR/gT9lxuJSsp/iLA5PubMFjaMfS12INDV3pyfxB8lQ/PRf4z2+8/wEAAP//AwBQSwME&#10;FAAGAAgAAAAhAE+i2LTfAAAACQEAAA8AAABkcnMvZG93bnJldi54bWxMj0tPwzAQhO9I/AdrkbhR&#10;54ESCHEqHkLABYkWenaTbRIRr1PbacO/Z3uC487Ozn5TLmcziAM631tSEC8iEEi1bXpqFXyun69u&#10;QPigqdGDJVTwgx6W1flZqYvGHukDD6vQCg4hX2gFXQhjIaWvOzTaL+yIxLuddUYHHl0rG6ePHG4G&#10;mURRJo3uiT90esTHDuvv1WQYY/eyj99us83D5ml6/0rW+f61dkpdXsz3dyACzuHPDCd8voGKmbZ2&#10;osaLQUGSxxlbFVzHOQg2pOlJ2LKQJiCrUv5vUP0CAAD//wMAUEsBAi0AFAAGAAgAAAAhALaDOJL+&#10;AAAA4QEAABMAAAAAAAAAAAAAAAAAAAAAAFtDb250ZW50X1R5cGVzXS54bWxQSwECLQAUAAYACAAA&#10;ACEAOP0h/9YAAACUAQAACwAAAAAAAAAAAAAAAAAvAQAAX3JlbHMvLnJlbHNQSwECLQAUAAYACAAA&#10;ACEAaqz5Qt0BAAAOBAAADgAAAAAAAAAAAAAAAAAuAgAAZHJzL2Uyb0RvYy54bWxQSwECLQAUAAYA&#10;CAAAACEAT6LYtN8AAAAJAQAADwAAAAAAAAAAAAAAAAA3BAAAZHJzL2Rvd25yZXYueG1sUEsFBgAA&#10;AAAEAAQA8wAAAEMFAAAAAA==&#10;" strokecolor="#4579b8 [3044]">
                <v:stroke endarrow="block"/>
              </v:shape>
            </w:pict>
          </mc:Fallback>
        </mc:AlternateContent>
      </w:r>
      <w:r w:rsidRPr="00E53C62">
        <w:rPr>
          <w:noProof/>
          <w:lang w:val="en-US"/>
        </w:rPr>
        <mc:AlternateContent>
          <mc:Choice Requires="wps">
            <w:drawing>
              <wp:anchor distT="45720" distB="45720" distL="114300" distR="114300" simplePos="0" relativeHeight="251669504" behindDoc="0" locked="0" layoutInCell="1" allowOverlap="1" wp14:anchorId="2955DB5A" wp14:editId="5DCCD87F">
                <wp:simplePos x="0" y="0"/>
                <wp:positionH relativeFrom="column">
                  <wp:posOffset>2115185</wp:posOffset>
                </wp:positionH>
                <wp:positionV relativeFrom="paragraph">
                  <wp:posOffset>131445</wp:posOffset>
                </wp:positionV>
                <wp:extent cx="4781550" cy="342900"/>
                <wp:effectExtent l="0" t="0" r="19050" b="1905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342900"/>
                        </a:xfrm>
                        <a:prstGeom prst="rect">
                          <a:avLst/>
                        </a:prstGeom>
                        <a:solidFill>
                          <a:srgbClr val="FFFFFF"/>
                        </a:solidFill>
                        <a:ln w="9525">
                          <a:solidFill>
                            <a:srgbClr val="000000"/>
                          </a:solidFill>
                          <a:miter lim="800000"/>
                          <a:headEnd/>
                          <a:tailEnd/>
                        </a:ln>
                      </wps:spPr>
                      <wps:txbx>
                        <w:txbxContent>
                          <w:p w14:paraId="6D268BFF" w14:textId="77777777" w:rsidR="00BE280D" w:rsidRPr="00411D08" w:rsidRDefault="00BE280D" w:rsidP="009B4C44">
                            <w:pPr>
                              <w:rPr>
                                <w:rFonts w:ascii="Arial" w:hAnsi="Arial" w:cs="Arial"/>
                                <w:sz w:val="20"/>
                                <w:szCs w:val="20"/>
                              </w:rPr>
                            </w:pPr>
                            <w:r>
                              <w:rPr>
                                <w:rFonts w:ascii="Arial" w:hAnsi="Arial" w:cs="Arial"/>
                                <w:sz w:val="20"/>
                                <w:szCs w:val="20"/>
                              </w:rPr>
                              <w:t>Document initial assessment (See Appendix I: Client Care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5DB5A" id="_x0000_t202" coordsize="21600,21600" o:spt="202" path="m,l,21600r21600,l21600,xe">
                <v:stroke joinstyle="miter"/>
                <v:path gradientshapeok="t" o:connecttype="rect"/>
              </v:shapetype>
              <v:shape id="Text Box 2" o:spid="_x0000_s1026" type="#_x0000_t202" style="position:absolute;margin-left:166.55pt;margin-top:10.35pt;width:376.5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IoKIwIAAEU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1pMQw&#10;jRo9iiGQdzCQItLTW19i1IPFuDDgNcqcSvX2Hvh3TwxsOmZ24tY56DvBGkxvGl9mF09HHB9B6v4T&#10;NPgN2wdIQEPrdOQO2SCIjjIdz9LEVDhezq4X0/kcXRx9V7NimSftMlY+v7bOhw8CNImHijqUPqGz&#10;w70PMRtWPofEzzwo2WylUslwu3qjHDkwbJNtWqmAF2HKkL6iy3kxHwn4K0Se1p8gtAzY70rqii7O&#10;QayMtL03TerGwKQaz5iyMiceI3UjiWGoh5MuNTRHZNTB2Nc4h3jowP2kpMeerqj/sWdOUKI+GlRl&#10;OZ3N4hAkYza/LtBwl5760sMMR6iKBkrG4yakwYmEGbhF9VqZiI0yj5mccsVeTXyf5ioOw6Wdon5N&#10;//oJAAD//wMAUEsDBBQABgAIAAAAIQCbv4St4AAAAAoBAAAPAAAAZHJzL2Rvd25yZXYueG1sTI/L&#10;TsMwEEX3SPyDNUhsELXbVEkImVQICQQ7KAi2bjxNIvwItpuGv8ddwXJmju6cW29mo9lEPgzOIiwX&#10;AhjZ1qnBdgjvbw/XJbAQpVVSO0sIPxRg05yf1bJS7mhfadrGjqUQGyqJ0Mc4VpyHticjw8KNZNNt&#10;77yRMY2+48rLYwo3mq+EyLmRg00fejnSfU/t1/ZgEMr10/QZnrOXjzbf65t4VUyP3x7x8mK+uwUW&#10;aY5/MJz0kzo0yWnnDlYFphGyLFsmFGElCmAnQJR52uwQinUBvKn5/wrNLwAAAP//AwBQSwECLQAU&#10;AAYACAAAACEAtoM4kv4AAADhAQAAEwAAAAAAAAAAAAAAAAAAAAAAW0NvbnRlbnRfVHlwZXNdLnht&#10;bFBLAQItABQABgAIAAAAIQA4/SH/1gAAAJQBAAALAAAAAAAAAAAAAAAAAC8BAABfcmVscy8ucmVs&#10;c1BLAQItABQABgAIAAAAIQA8lIoKIwIAAEUEAAAOAAAAAAAAAAAAAAAAAC4CAABkcnMvZTJvRG9j&#10;LnhtbFBLAQItABQABgAIAAAAIQCbv4St4AAAAAoBAAAPAAAAAAAAAAAAAAAAAH0EAABkcnMvZG93&#10;bnJldi54bWxQSwUGAAAAAAQABADzAAAAigUAAAAA&#10;">
                <v:textbox>
                  <w:txbxContent>
                    <w:p w14:paraId="6D268BFF" w14:textId="77777777" w:rsidR="00BE280D" w:rsidRPr="00411D08" w:rsidRDefault="00BE280D" w:rsidP="009B4C44">
                      <w:pPr>
                        <w:rPr>
                          <w:rFonts w:ascii="Arial" w:hAnsi="Arial" w:cs="Arial"/>
                          <w:sz w:val="20"/>
                          <w:szCs w:val="20"/>
                        </w:rPr>
                      </w:pPr>
                      <w:r>
                        <w:rPr>
                          <w:rFonts w:ascii="Arial" w:hAnsi="Arial" w:cs="Arial"/>
                          <w:sz w:val="20"/>
                          <w:szCs w:val="20"/>
                        </w:rPr>
                        <w:t>Document initial assessment (See Appendix I: Client Care Notes)</w:t>
                      </w:r>
                    </w:p>
                  </w:txbxContent>
                </v:textbox>
                <w10:wrap type="square"/>
              </v:shape>
            </w:pict>
          </mc:Fallback>
        </mc:AlternateContent>
      </w:r>
      <w:r w:rsidRPr="00E53C62">
        <w:rPr>
          <w:noProof/>
          <w:lang w:val="en-US"/>
        </w:rPr>
        <mc:AlternateContent>
          <mc:Choice Requires="wps">
            <w:drawing>
              <wp:anchor distT="45720" distB="45720" distL="114300" distR="114300" simplePos="0" relativeHeight="251662336" behindDoc="0" locked="0" layoutInCell="1" allowOverlap="1" wp14:anchorId="169A60F2" wp14:editId="3B85F177">
                <wp:simplePos x="0" y="0"/>
                <wp:positionH relativeFrom="column">
                  <wp:posOffset>372110</wp:posOffset>
                </wp:positionH>
                <wp:positionV relativeFrom="paragraph">
                  <wp:posOffset>112395</wp:posOffset>
                </wp:positionV>
                <wp:extent cx="1343025" cy="304800"/>
                <wp:effectExtent l="0" t="0" r="28575" b="1905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04800"/>
                        </a:xfrm>
                        <a:prstGeom prst="rect">
                          <a:avLst/>
                        </a:prstGeom>
                        <a:solidFill>
                          <a:srgbClr val="FFFFFF"/>
                        </a:solidFill>
                        <a:ln w="9525">
                          <a:solidFill>
                            <a:srgbClr val="000000"/>
                          </a:solidFill>
                          <a:miter lim="800000"/>
                          <a:headEnd/>
                          <a:tailEnd/>
                        </a:ln>
                      </wps:spPr>
                      <wps:txbx>
                        <w:txbxContent>
                          <w:p w14:paraId="704C91DA" w14:textId="77777777" w:rsidR="00BE280D" w:rsidRPr="00411D08" w:rsidRDefault="00BE280D" w:rsidP="009B4C44">
                            <w:pPr>
                              <w:rPr>
                                <w:rFonts w:ascii="Arial" w:hAnsi="Arial" w:cs="Arial"/>
                                <w:sz w:val="20"/>
                                <w:szCs w:val="20"/>
                              </w:rPr>
                            </w:pPr>
                            <w:r>
                              <w:rPr>
                                <w:rFonts w:ascii="Arial" w:hAnsi="Arial" w:cs="Arial"/>
                                <w:sz w:val="20"/>
                                <w:szCs w:val="20"/>
                              </w:rPr>
                              <w:t xml:space="preserve">Client is stable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A60F2" id="_x0000_s1027" type="#_x0000_t202" style="position:absolute;margin-left:29.3pt;margin-top:8.85pt;width:105.75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3RJAIAAEwEAAAOAAAAZHJzL2Uyb0RvYy54bWysVNtu2zAMfR+wfxD0vti5ba0Rp+jSZRjQ&#10;XYB2H0DLcixMEj1Jid19fSk5TYNu2MMwPQikSR0dHlJeXQ1Gs4N0XqEt+XSScyatwFrZXcm/32/f&#10;XHDmA9gaNFpZ8gfp+dX69atV3xVyhi3qWjpGINYXfVfyNoSuyDIvWmnAT7CTloINOgOBXLfLagc9&#10;oRudzfL8bdajqzuHQnpPX2/GIF8n/KaRInxtGi8D0yUnbiHtLu1V3LP1Coqdg65V4kgD/oGFAWXp&#10;0hPUDQRge6d+gzJKOPTYhIlAk2HTKCFTDVTNNH9RzV0LnUy1kDi+O8nk/x+s+HL45piqS74geSwY&#10;6tG9HAJ7jwObRXn6zheUdddRXhjoM7U5leq7WxQ/PLO4acHu5LVz2LcSaqI3jSezs6Mjjo8gVf8Z&#10;a7oG9gET0NA4E7UjNRihE4+HU2siFRGvnC/m+WzJmaDYPF9c5Kl3GRRPpzvnw0eJhkWj5I5an9Dh&#10;cOtDZAPFU0q8zKNW9VZpnRy3qzbasQPQmGzTSgW8SNOW9SW/XBKPv0Pkaf0JwqhA866VKTmVQCsm&#10;QRFl+2DrZAdQerSJsrZHHaN0o4hhqIbUsSRy1LjC+oGEdTiONz1HMlp0vzjrabRL7n/uwUnO9CdL&#10;zbmcLmKzQ3IWy3czctx5pDqPgBUEVfLA2WhuQno/kbbFa2pio5K+z0yOlGlkk+zH5xXfxLmfsp5/&#10;AutHAAAA//8DAFBLAwQUAAYACAAAACEAzhykpt8AAAAIAQAADwAAAGRycy9kb3ducmV2LnhtbEyP&#10;wU7DMBBE70j8g7VIXFDrtNA4hDgVQgLRG7QIrm7sJhH2OthuGv6e5QTH2RnNvK3Wk7NsNCH2HiUs&#10;5hkwg43XPbYS3naPswJYTAq1sh6NhG8TYV2fn1Wq1P6Er2bcppZRCcZSSehSGkrOY9MZp+LcDwbJ&#10;O/jgVCIZWq6DOlG5s3yZZTl3qkda6NRgHjrTfG6PTkJx8zx+xM31y3uTH+xtuhLj01eQ8vJiur8D&#10;lsyU/sLwi0/oUBPT3h9RR2YlrIqcknQXAhj5S5EtgO0l5CsBvK74/wfqHwAAAP//AwBQSwECLQAU&#10;AAYACAAAACEAtoM4kv4AAADhAQAAEwAAAAAAAAAAAAAAAAAAAAAAW0NvbnRlbnRfVHlwZXNdLnht&#10;bFBLAQItABQABgAIAAAAIQA4/SH/1gAAAJQBAAALAAAAAAAAAAAAAAAAAC8BAABfcmVscy8ucmVs&#10;c1BLAQItABQABgAIAAAAIQBW4W3RJAIAAEwEAAAOAAAAAAAAAAAAAAAAAC4CAABkcnMvZTJvRG9j&#10;LnhtbFBLAQItABQABgAIAAAAIQDOHKSm3wAAAAgBAAAPAAAAAAAAAAAAAAAAAH4EAABkcnMvZG93&#10;bnJldi54bWxQSwUGAAAAAAQABADzAAAAigUAAAAA&#10;">
                <v:textbox>
                  <w:txbxContent>
                    <w:p w14:paraId="704C91DA" w14:textId="77777777" w:rsidR="00BE280D" w:rsidRPr="00411D08" w:rsidRDefault="00BE280D" w:rsidP="009B4C44">
                      <w:pPr>
                        <w:rPr>
                          <w:rFonts w:ascii="Arial" w:hAnsi="Arial" w:cs="Arial"/>
                          <w:sz w:val="20"/>
                          <w:szCs w:val="20"/>
                        </w:rPr>
                      </w:pPr>
                      <w:r>
                        <w:rPr>
                          <w:rFonts w:ascii="Arial" w:hAnsi="Arial" w:cs="Arial"/>
                          <w:sz w:val="20"/>
                          <w:szCs w:val="20"/>
                        </w:rPr>
                        <w:t xml:space="preserve">Client is stable </w:t>
                      </w:r>
                    </w:p>
                  </w:txbxContent>
                </v:textbox>
                <w10:wrap type="square"/>
              </v:shape>
            </w:pict>
          </mc:Fallback>
        </mc:AlternateContent>
      </w:r>
    </w:p>
    <w:p w14:paraId="27817563" w14:textId="77777777" w:rsidR="009B4C44" w:rsidRPr="00E53C62" w:rsidRDefault="009B4C44" w:rsidP="009B4C44">
      <w:r w:rsidRPr="00E53C62">
        <w:rPr>
          <w:noProof/>
          <w:lang w:val="en-US"/>
        </w:rPr>
        <mc:AlternateContent>
          <mc:Choice Requires="wps">
            <w:drawing>
              <wp:anchor distT="45720" distB="45720" distL="114300" distR="114300" simplePos="0" relativeHeight="251667456" behindDoc="0" locked="0" layoutInCell="1" allowOverlap="1" wp14:anchorId="1C8D3BFF" wp14:editId="71437056">
                <wp:simplePos x="0" y="0"/>
                <wp:positionH relativeFrom="column">
                  <wp:posOffset>2771140</wp:posOffset>
                </wp:positionH>
                <wp:positionV relativeFrom="paragraph">
                  <wp:posOffset>4426585</wp:posOffset>
                </wp:positionV>
                <wp:extent cx="4019550" cy="960120"/>
                <wp:effectExtent l="0" t="0" r="19050" b="1143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60120"/>
                        </a:xfrm>
                        <a:prstGeom prst="rect">
                          <a:avLst/>
                        </a:prstGeom>
                        <a:solidFill>
                          <a:srgbClr val="FFFFFF"/>
                        </a:solidFill>
                        <a:ln w="9525">
                          <a:solidFill>
                            <a:srgbClr val="000000"/>
                          </a:solidFill>
                          <a:miter lim="800000"/>
                          <a:headEnd/>
                          <a:tailEnd/>
                        </a:ln>
                      </wps:spPr>
                      <wps:txbx>
                        <w:txbxContent>
                          <w:p w14:paraId="2274277F" w14:textId="77777777" w:rsidR="00BE280D" w:rsidRDefault="00BE280D" w:rsidP="009B4C44">
                            <w:pPr>
                              <w:rPr>
                                <w:rFonts w:ascii="Arial" w:hAnsi="Arial" w:cs="Arial"/>
                                <w:color w:val="000000"/>
                                <w:sz w:val="20"/>
                                <w:szCs w:val="20"/>
                                <w:shd w:val="clear" w:color="auto" w:fill="FFFFFF"/>
                              </w:rPr>
                            </w:pPr>
                            <w:r>
                              <w:rPr>
                                <w:rFonts w:ascii="Arial" w:hAnsi="Arial" w:cs="Arial"/>
                                <w:color w:val="000000"/>
                                <w:sz w:val="20"/>
                                <w:szCs w:val="20"/>
                                <w:shd w:val="clear" w:color="auto" w:fill="FFFFFF"/>
                              </w:rPr>
                              <w:t>Advise client to:</w:t>
                            </w:r>
                          </w:p>
                          <w:p w14:paraId="5D1BF453" w14:textId="77777777" w:rsidR="00BE280D" w:rsidRPr="004B2B9C" w:rsidRDefault="00BE280D" w:rsidP="009B4C44">
                            <w:pPr>
                              <w:pStyle w:val="ListParagraph"/>
                              <w:numPr>
                                <w:ilvl w:val="0"/>
                                <w:numId w:val="20"/>
                              </w:numPr>
                              <w:ind w:left="426" w:hanging="284"/>
                              <w:rPr>
                                <w:rFonts w:ascii="Arial" w:hAnsi="Arial" w:cs="Arial"/>
                                <w:color w:val="000000"/>
                                <w:sz w:val="20"/>
                                <w:shd w:val="clear" w:color="auto" w:fill="FFFFFF"/>
                              </w:rPr>
                            </w:pPr>
                            <w:r w:rsidRPr="004B2B9C">
                              <w:rPr>
                                <w:rFonts w:ascii="Arial" w:hAnsi="Arial" w:cs="Arial"/>
                                <w:color w:val="000000"/>
                                <w:sz w:val="20"/>
                                <w:shd w:val="clear" w:color="auto" w:fill="FFFFFF"/>
                              </w:rPr>
                              <w:t xml:space="preserve">Follow community or regional self-isolating procedures.  </w:t>
                            </w:r>
                          </w:p>
                          <w:p w14:paraId="1478EF0B" w14:textId="77777777" w:rsidR="00BE280D" w:rsidRDefault="00BE280D" w:rsidP="009B4C44">
                            <w:pPr>
                              <w:pStyle w:val="ListParagraph"/>
                              <w:numPr>
                                <w:ilvl w:val="0"/>
                                <w:numId w:val="20"/>
                              </w:numPr>
                              <w:ind w:left="426" w:hanging="284"/>
                              <w:rPr>
                                <w:rFonts w:ascii="Arial" w:hAnsi="Arial" w:cs="Arial"/>
                                <w:color w:val="000000"/>
                                <w:sz w:val="20"/>
                                <w:shd w:val="clear" w:color="auto" w:fill="FFFFFF"/>
                              </w:rPr>
                            </w:pPr>
                            <w:r w:rsidRPr="004B2B9C">
                              <w:rPr>
                                <w:rFonts w:ascii="Arial" w:hAnsi="Arial" w:cs="Arial"/>
                                <w:color w:val="000000"/>
                                <w:sz w:val="20"/>
                                <w:shd w:val="clear" w:color="auto" w:fill="FFFFFF"/>
                              </w:rPr>
                              <w:t>Monitor symptom improvement</w:t>
                            </w:r>
                            <w:r>
                              <w:rPr>
                                <w:rFonts w:ascii="Arial" w:hAnsi="Arial" w:cs="Arial"/>
                                <w:color w:val="000000"/>
                                <w:sz w:val="20"/>
                                <w:shd w:val="clear" w:color="auto" w:fill="FFFFFF"/>
                              </w:rPr>
                              <w:t>.</w:t>
                            </w:r>
                            <w:r w:rsidRPr="004B2B9C">
                              <w:rPr>
                                <w:rFonts w:ascii="Arial" w:hAnsi="Arial" w:cs="Arial"/>
                                <w:color w:val="000000"/>
                                <w:sz w:val="20"/>
                                <w:shd w:val="clear" w:color="auto" w:fill="FFFFFF"/>
                              </w:rPr>
                              <w:t xml:space="preserve"> </w:t>
                            </w:r>
                          </w:p>
                          <w:p w14:paraId="7E773922" w14:textId="77777777" w:rsidR="00BE280D" w:rsidRDefault="00BE280D" w:rsidP="009B4C44">
                            <w:pPr>
                              <w:pStyle w:val="ListParagraph"/>
                              <w:numPr>
                                <w:ilvl w:val="0"/>
                                <w:numId w:val="20"/>
                              </w:numPr>
                              <w:ind w:left="426" w:hanging="284"/>
                              <w:rPr>
                                <w:rFonts w:ascii="Arial" w:hAnsi="Arial" w:cs="Arial"/>
                                <w:color w:val="000000"/>
                                <w:sz w:val="20"/>
                                <w:shd w:val="clear" w:color="auto" w:fill="FFFFFF"/>
                              </w:rPr>
                            </w:pPr>
                            <w:r>
                              <w:rPr>
                                <w:rFonts w:ascii="Arial" w:hAnsi="Arial" w:cs="Arial"/>
                                <w:color w:val="000000"/>
                                <w:sz w:val="20"/>
                                <w:shd w:val="clear" w:color="auto" w:fill="FFFFFF"/>
                              </w:rPr>
                              <w:t>Seek medical attention if symptoms worsen.</w:t>
                            </w:r>
                          </w:p>
                          <w:p w14:paraId="3ED7B9C6" w14:textId="77777777" w:rsidR="00BE280D" w:rsidRPr="004B2B9C" w:rsidRDefault="00BE280D" w:rsidP="009B4C44">
                            <w:pPr>
                              <w:pStyle w:val="ListParagraph"/>
                              <w:numPr>
                                <w:ilvl w:val="0"/>
                                <w:numId w:val="20"/>
                              </w:numPr>
                              <w:ind w:left="426" w:hanging="284"/>
                              <w:rPr>
                                <w:rFonts w:ascii="Arial" w:hAnsi="Arial" w:cs="Arial"/>
                                <w:color w:val="000000"/>
                                <w:sz w:val="20"/>
                                <w:shd w:val="clear" w:color="auto" w:fill="FFFFFF"/>
                              </w:rPr>
                            </w:pPr>
                            <w:r>
                              <w:rPr>
                                <w:rFonts w:ascii="Arial" w:hAnsi="Arial" w:cs="Arial"/>
                                <w:color w:val="000000"/>
                                <w:sz w:val="20"/>
                                <w:shd w:val="clear" w:color="auto" w:fill="FFFFFF"/>
                              </w:rPr>
                              <w:t>NP will complete follow-up monitoring as per Appendix K.</w:t>
                            </w:r>
                          </w:p>
                          <w:p w14:paraId="74FEB479" w14:textId="77777777" w:rsidR="00BE280D" w:rsidRPr="00411D08" w:rsidRDefault="00BE280D" w:rsidP="009B4C44">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D3BFF" id="Text Box 50" o:spid="_x0000_s1028" type="#_x0000_t202" style="position:absolute;margin-left:218.2pt;margin-top:348.55pt;width:316.5pt;height:7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KzJQIAAE0EAAAOAAAAZHJzL2Uyb0RvYy54bWysVFFv0zAQfkfiP1h+p0mqdqxR02l0FCGN&#10;gbTxA66O01g4PmO7Tcav5+y0pRrwgsiD5fOdP3/33V2WN0On2UE6r9BUvJjknEkjsFZmV/GvT5s3&#10;15z5AKYGjUZW/Fl6frN6/WrZ21JOsUVdS8cIxPiytxVvQ7BllnnRyg78BK005GzQdRDIdLusdtAT&#10;eqezaZ5fZT262joU0ns6vRudfJXwm0aK8LlpvAxMV5y4hbS6tG7jmq2WUO4c2FaJIw34BxYdKEOP&#10;nqHuIADbO/UbVKeEQ49NmAjsMmwaJWTKgbIp8hfZPLZgZcqFxPH2LJP/f7Di4fDFMVVXfE7yGOio&#10;Rk9yCOwdDoyOSJ/e+pLCHi0FhoHOqc4pV2/vUXzzzOC6BbOTt85h30qoiV8Rb2YXV0ccH0G2/Ses&#10;6R3YB0xAQ+O6KB7JwQidiDyfaxO5CDqc5cViHjkK8i2u8mKayGVQnm5b58MHiR2Lm4o7qn1Ch8O9&#10;D5ENlKeQ+JhHreqN0joZbrdda8cOQH2ySV9K4EWYNqyn1+fT+SjAXyHy9P0JolOBGl6rruLX5yAo&#10;o2zvTZ3aMYDS454oa3PUMUo3ihiG7ZBKNj2VZ4v1MwnrcOxvmkfatOh+cNZTb1fcf9+Dk5zpj4aK&#10;syhmszgMyZjN35KUzF16tpceMIKgKh44G7frkAYo6mbwlorYqKRvrPbI5EiZejbJfpyvOBSXdor6&#10;9RdY/QQAAP//AwBQSwMEFAAGAAgAAAAhAIjpcPHgAAAADAEAAA8AAABkcnMvZG93bnJldi54bWxM&#10;j8FOhDAQhu8mvkMzJl6MW1ZIF5CyMSYavelq9Nqls0CkU2y7LL695aTHmfnzzfdX29kMbELne0sS&#10;1qsEGFJjdU+thPe3h+scmA+KtBosoYQf9LCtz88qVWp7olecdqFlEUK+VBK6EMaSc990aJRf2REp&#10;3g7WGRXi6FqunTpFuBn4TZIIblRP8UOnRrzvsPnaHY2EPHuaPv1z+vLRiMNQhKvN9PjtpLy8mO9u&#10;gQWcw18YFv2oDnV02tsjac8GCVkqshiVIIrNGtiSSEQRV/uFn6fA64r/L1H/AgAA//8DAFBLAQIt&#10;ABQABgAIAAAAIQC2gziS/gAAAOEBAAATAAAAAAAAAAAAAAAAAAAAAABbQ29udGVudF9UeXBlc10u&#10;eG1sUEsBAi0AFAAGAAgAAAAhADj9If/WAAAAlAEAAAsAAAAAAAAAAAAAAAAALwEAAF9yZWxzLy5y&#10;ZWxzUEsBAi0AFAAGAAgAAAAhAPSnYrMlAgAATQQAAA4AAAAAAAAAAAAAAAAALgIAAGRycy9lMm9E&#10;b2MueG1sUEsBAi0AFAAGAAgAAAAhAIjpcPHgAAAADAEAAA8AAAAAAAAAAAAAAAAAfwQAAGRycy9k&#10;b3ducmV2LnhtbFBLBQYAAAAABAAEAPMAAACMBQAAAAA=&#10;">
                <v:textbox>
                  <w:txbxContent>
                    <w:p w14:paraId="2274277F" w14:textId="77777777" w:rsidR="00BE280D" w:rsidRDefault="00BE280D" w:rsidP="009B4C44">
                      <w:pPr>
                        <w:rPr>
                          <w:rFonts w:ascii="Arial" w:hAnsi="Arial" w:cs="Arial"/>
                          <w:color w:val="000000"/>
                          <w:sz w:val="20"/>
                          <w:szCs w:val="20"/>
                          <w:shd w:val="clear" w:color="auto" w:fill="FFFFFF"/>
                        </w:rPr>
                      </w:pPr>
                      <w:r>
                        <w:rPr>
                          <w:rFonts w:ascii="Arial" w:hAnsi="Arial" w:cs="Arial"/>
                          <w:color w:val="000000"/>
                          <w:sz w:val="20"/>
                          <w:szCs w:val="20"/>
                          <w:shd w:val="clear" w:color="auto" w:fill="FFFFFF"/>
                        </w:rPr>
                        <w:t>Advise client to:</w:t>
                      </w:r>
                    </w:p>
                    <w:p w14:paraId="5D1BF453" w14:textId="77777777" w:rsidR="00BE280D" w:rsidRPr="004B2B9C" w:rsidRDefault="00BE280D" w:rsidP="009B4C44">
                      <w:pPr>
                        <w:pStyle w:val="ListParagraph"/>
                        <w:numPr>
                          <w:ilvl w:val="0"/>
                          <w:numId w:val="20"/>
                        </w:numPr>
                        <w:ind w:left="426" w:hanging="284"/>
                        <w:rPr>
                          <w:rFonts w:ascii="Arial" w:hAnsi="Arial" w:cs="Arial"/>
                          <w:color w:val="000000"/>
                          <w:sz w:val="20"/>
                          <w:shd w:val="clear" w:color="auto" w:fill="FFFFFF"/>
                        </w:rPr>
                      </w:pPr>
                      <w:r w:rsidRPr="004B2B9C">
                        <w:rPr>
                          <w:rFonts w:ascii="Arial" w:hAnsi="Arial" w:cs="Arial"/>
                          <w:color w:val="000000"/>
                          <w:sz w:val="20"/>
                          <w:shd w:val="clear" w:color="auto" w:fill="FFFFFF"/>
                        </w:rPr>
                        <w:t xml:space="preserve">Follow community or regional self-isolating procedures.  </w:t>
                      </w:r>
                    </w:p>
                    <w:p w14:paraId="1478EF0B" w14:textId="77777777" w:rsidR="00BE280D" w:rsidRDefault="00BE280D" w:rsidP="009B4C44">
                      <w:pPr>
                        <w:pStyle w:val="ListParagraph"/>
                        <w:numPr>
                          <w:ilvl w:val="0"/>
                          <w:numId w:val="20"/>
                        </w:numPr>
                        <w:ind w:left="426" w:hanging="284"/>
                        <w:rPr>
                          <w:rFonts w:ascii="Arial" w:hAnsi="Arial" w:cs="Arial"/>
                          <w:color w:val="000000"/>
                          <w:sz w:val="20"/>
                          <w:shd w:val="clear" w:color="auto" w:fill="FFFFFF"/>
                        </w:rPr>
                      </w:pPr>
                      <w:r w:rsidRPr="004B2B9C">
                        <w:rPr>
                          <w:rFonts w:ascii="Arial" w:hAnsi="Arial" w:cs="Arial"/>
                          <w:color w:val="000000"/>
                          <w:sz w:val="20"/>
                          <w:shd w:val="clear" w:color="auto" w:fill="FFFFFF"/>
                        </w:rPr>
                        <w:t>Monitor symptom improvement</w:t>
                      </w:r>
                      <w:r>
                        <w:rPr>
                          <w:rFonts w:ascii="Arial" w:hAnsi="Arial" w:cs="Arial"/>
                          <w:color w:val="000000"/>
                          <w:sz w:val="20"/>
                          <w:shd w:val="clear" w:color="auto" w:fill="FFFFFF"/>
                        </w:rPr>
                        <w:t>.</w:t>
                      </w:r>
                      <w:r w:rsidRPr="004B2B9C">
                        <w:rPr>
                          <w:rFonts w:ascii="Arial" w:hAnsi="Arial" w:cs="Arial"/>
                          <w:color w:val="000000"/>
                          <w:sz w:val="20"/>
                          <w:shd w:val="clear" w:color="auto" w:fill="FFFFFF"/>
                        </w:rPr>
                        <w:t xml:space="preserve"> </w:t>
                      </w:r>
                    </w:p>
                    <w:p w14:paraId="7E773922" w14:textId="77777777" w:rsidR="00BE280D" w:rsidRDefault="00BE280D" w:rsidP="009B4C44">
                      <w:pPr>
                        <w:pStyle w:val="ListParagraph"/>
                        <w:numPr>
                          <w:ilvl w:val="0"/>
                          <w:numId w:val="20"/>
                        </w:numPr>
                        <w:ind w:left="426" w:hanging="284"/>
                        <w:rPr>
                          <w:rFonts w:ascii="Arial" w:hAnsi="Arial" w:cs="Arial"/>
                          <w:color w:val="000000"/>
                          <w:sz w:val="20"/>
                          <w:shd w:val="clear" w:color="auto" w:fill="FFFFFF"/>
                        </w:rPr>
                      </w:pPr>
                      <w:r>
                        <w:rPr>
                          <w:rFonts w:ascii="Arial" w:hAnsi="Arial" w:cs="Arial"/>
                          <w:color w:val="000000"/>
                          <w:sz w:val="20"/>
                          <w:shd w:val="clear" w:color="auto" w:fill="FFFFFF"/>
                        </w:rPr>
                        <w:t>Seek medical attention if symptoms worsen.</w:t>
                      </w:r>
                    </w:p>
                    <w:p w14:paraId="3ED7B9C6" w14:textId="77777777" w:rsidR="00BE280D" w:rsidRPr="004B2B9C" w:rsidRDefault="00BE280D" w:rsidP="009B4C44">
                      <w:pPr>
                        <w:pStyle w:val="ListParagraph"/>
                        <w:numPr>
                          <w:ilvl w:val="0"/>
                          <w:numId w:val="20"/>
                        </w:numPr>
                        <w:ind w:left="426" w:hanging="284"/>
                        <w:rPr>
                          <w:rFonts w:ascii="Arial" w:hAnsi="Arial" w:cs="Arial"/>
                          <w:color w:val="000000"/>
                          <w:sz w:val="20"/>
                          <w:shd w:val="clear" w:color="auto" w:fill="FFFFFF"/>
                        </w:rPr>
                      </w:pPr>
                      <w:r>
                        <w:rPr>
                          <w:rFonts w:ascii="Arial" w:hAnsi="Arial" w:cs="Arial"/>
                          <w:color w:val="000000"/>
                          <w:sz w:val="20"/>
                          <w:shd w:val="clear" w:color="auto" w:fill="FFFFFF"/>
                        </w:rPr>
                        <w:t>NP will complete follow-up monitoring as per Appendix K.</w:t>
                      </w:r>
                    </w:p>
                    <w:p w14:paraId="74FEB479" w14:textId="77777777" w:rsidR="00BE280D" w:rsidRPr="00411D08" w:rsidRDefault="00BE280D" w:rsidP="009B4C44">
                      <w:pPr>
                        <w:jc w:val="center"/>
                        <w:rPr>
                          <w:rFonts w:ascii="Arial" w:hAnsi="Arial" w:cs="Arial"/>
                          <w:sz w:val="20"/>
                          <w:szCs w:val="20"/>
                        </w:rPr>
                      </w:pPr>
                    </w:p>
                  </w:txbxContent>
                </v:textbox>
                <w10:wrap type="square"/>
              </v:shape>
            </w:pict>
          </mc:Fallback>
        </mc:AlternateContent>
      </w:r>
      <w:r w:rsidRPr="00E53C62">
        <w:rPr>
          <w:noProof/>
          <w:lang w:val="en-US"/>
        </w:rPr>
        <mc:AlternateContent>
          <mc:Choice Requires="wps">
            <w:drawing>
              <wp:anchor distT="45720" distB="45720" distL="114300" distR="114300" simplePos="0" relativeHeight="251665408" behindDoc="0" locked="0" layoutInCell="1" allowOverlap="1" wp14:anchorId="4339971E" wp14:editId="136727C1">
                <wp:simplePos x="0" y="0"/>
                <wp:positionH relativeFrom="column">
                  <wp:posOffset>2805430</wp:posOffset>
                </wp:positionH>
                <wp:positionV relativeFrom="paragraph">
                  <wp:posOffset>2319655</wp:posOffset>
                </wp:positionV>
                <wp:extent cx="4019550" cy="1597025"/>
                <wp:effectExtent l="0" t="0" r="19050" b="2222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597025"/>
                        </a:xfrm>
                        <a:prstGeom prst="rect">
                          <a:avLst/>
                        </a:prstGeom>
                        <a:solidFill>
                          <a:srgbClr val="FFFFFF"/>
                        </a:solidFill>
                        <a:ln w="9525">
                          <a:solidFill>
                            <a:srgbClr val="000000"/>
                          </a:solidFill>
                          <a:miter lim="800000"/>
                          <a:headEnd/>
                          <a:tailEnd/>
                        </a:ln>
                      </wps:spPr>
                      <wps:txbx>
                        <w:txbxContent>
                          <w:p w14:paraId="4498E3E2" w14:textId="77777777" w:rsidR="00BE280D" w:rsidRPr="000C314B" w:rsidRDefault="00BE280D" w:rsidP="009B4C44">
                            <w:pPr>
                              <w:jc w:val="center"/>
                              <w:rPr>
                                <w:rFonts w:ascii="Arial" w:hAnsi="Arial" w:cs="Arial"/>
                                <w:sz w:val="20"/>
                                <w:szCs w:val="20"/>
                              </w:rPr>
                            </w:pPr>
                            <w:r w:rsidRPr="000C314B">
                              <w:rPr>
                                <w:rFonts w:ascii="Arial" w:hAnsi="Arial" w:cs="Arial"/>
                                <w:sz w:val="20"/>
                                <w:szCs w:val="20"/>
                              </w:rPr>
                              <w:t>Document post infusion observations. (See Appendix I)</w:t>
                            </w:r>
                          </w:p>
                          <w:p w14:paraId="386B3828" w14:textId="77777777" w:rsidR="00BE280D" w:rsidRDefault="00BE280D" w:rsidP="009B4C44">
                            <w:pPr>
                              <w:jc w:val="center"/>
                              <w:rPr>
                                <w:rFonts w:ascii="Arial" w:hAnsi="Arial" w:cs="Arial"/>
                                <w:sz w:val="20"/>
                                <w:szCs w:val="20"/>
                              </w:rPr>
                            </w:pPr>
                            <w:r>
                              <w:rPr>
                                <w:rFonts w:ascii="Arial" w:hAnsi="Arial" w:cs="Arial"/>
                                <w:sz w:val="20"/>
                                <w:szCs w:val="20"/>
                              </w:rPr>
                              <w:t>All adverse events should be reports to Health Canada and the MOH on call (780-218-9929):</w:t>
                            </w:r>
                          </w:p>
                          <w:p w14:paraId="04563552" w14:textId="77777777" w:rsidR="00BE280D" w:rsidRPr="00E451B7" w:rsidRDefault="00BE280D" w:rsidP="009B4C44">
                            <w:pPr>
                              <w:numPr>
                                <w:ilvl w:val="0"/>
                                <w:numId w:val="17"/>
                              </w:numPr>
                              <w:spacing w:before="100" w:beforeAutospacing="1" w:after="100" w:afterAutospacing="1"/>
                              <w:rPr>
                                <w:rFonts w:ascii="Arial" w:hAnsi="Arial" w:cs="Arial"/>
                                <w:sz w:val="20"/>
                                <w:szCs w:val="20"/>
                                <w:lang w:val="en"/>
                              </w:rPr>
                            </w:pPr>
                            <w:r w:rsidRPr="00E451B7">
                              <w:rPr>
                                <w:rFonts w:ascii="Arial" w:hAnsi="Arial" w:cs="Arial"/>
                                <w:sz w:val="20"/>
                                <w:szCs w:val="20"/>
                                <w:lang w:val="en"/>
                              </w:rPr>
                              <w:t>Visiting the Web page on Adverse Reaction Reporting (</w:t>
                            </w:r>
                            <w:hyperlink r:id="rId14" w:history="1">
                              <w:r w:rsidRPr="00E451B7">
                                <w:rPr>
                                  <w:rStyle w:val="Hyperlink"/>
                                  <w:rFonts w:ascii="Arial" w:hAnsi="Arial" w:cs="Arial"/>
                                  <w:sz w:val="20"/>
                                  <w:szCs w:val="20"/>
                                  <w:lang w:val="en"/>
                                </w:rPr>
                                <w:t>https://www.canada.ca/en/health-canada/services/drugs-health-products/medeffect-canada.html</w:t>
                              </w:r>
                            </w:hyperlink>
                            <w:r w:rsidRPr="00E451B7">
                              <w:rPr>
                                <w:rFonts w:ascii="Arial" w:hAnsi="Arial" w:cs="Arial"/>
                                <w:sz w:val="20"/>
                                <w:szCs w:val="20"/>
                                <w:lang w:val="en"/>
                              </w:rPr>
                              <w:t>) for information on how to report online, by mail or by fax; or</w:t>
                            </w:r>
                          </w:p>
                          <w:p w14:paraId="7A4835A5" w14:textId="77777777" w:rsidR="00BE280D" w:rsidRPr="00E451B7" w:rsidRDefault="00BE280D" w:rsidP="009B4C44">
                            <w:pPr>
                              <w:numPr>
                                <w:ilvl w:val="0"/>
                                <w:numId w:val="17"/>
                              </w:numPr>
                              <w:spacing w:before="100" w:beforeAutospacing="1" w:after="100" w:afterAutospacing="1"/>
                              <w:rPr>
                                <w:rFonts w:ascii="Arial" w:hAnsi="Arial" w:cs="Arial"/>
                                <w:sz w:val="20"/>
                                <w:szCs w:val="20"/>
                                <w:lang w:val="en"/>
                              </w:rPr>
                            </w:pPr>
                            <w:r w:rsidRPr="00E451B7">
                              <w:rPr>
                                <w:rFonts w:ascii="Arial" w:hAnsi="Arial" w:cs="Arial"/>
                                <w:sz w:val="20"/>
                                <w:szCs w:val="20"/>
                                <w:lang w:val="en"/>
                              </w:rPr>
                              <w:t>Calling toll-free at 1-866-234-2345.</w:t>
                            </w:r>
                          </w:p>
                          <w:p w14:paraId="3F3EF73F" w14:textId="77777777" w:rsidR="00BE280D" w:rsidRPr="00411D08" w:rsidRDefault="00BE280D" w:rsidP="009B4C44">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9971E" id="Text Box 52" o:spid="_x0000_s1029" type="#_x0000_t202" style="position:absolute;margin-left:220.9pt;margin-top:182.65pt;width:316.5pt;height:12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waJgIAAE4EAAAOAAAAZHJzL2Uyb0RvYy54bWysVNtu2zAMfR+wfxD0vtjO4rUx4hRdugwD&#10;ugvQ7gNkWY6FSaImKbG7ry8lp2l2wR6G+UEQLzokD0mvrkatyEE4L8HUtJjllAjDoZVmV9Ov99tX&#10;l5T4wEzLFBhR0wfh6dX65YvVYCsxhx5UKxxBEOOrwda0D8FWWeZ5LzTzM7DCoLEDp1lA0e2y1rEB&#10;0bXK5nn+JhvAtdYBF96j9mYy0nXC7zrBw+eu8yIQVVPMLaTTpbOJZ7ZesWrnmO0lP6bB/iELzaTB&#10;oCeoGxYY2Tv5G5SW3IGHLsw46Ay6TnKRasBqivyXau56ZkWqBcnx9kST/3+w/NPhiyOyrWk5p8Qw&#10;jT26F2Mgb2EkqEJ+BusrdLuz6BhG1GOfU63e3gL/5omBTc/MTlw7B0MvWIv5FfFldvZ0wvERpBk+&#10;Qotx2D5AAho7pyN5SAdBdOzTw6k3MReOykVeLMsSTRxtRbm8yOdlisGqp+fW+fBegCbxUlOHzU/w&#10;7HDrQ0yHVU8uMZoHJdutVCoJbtdslCMHhoOyTd8R/Sc3ZchQ02WJsf8OkafvTxBaBpx4JXVNL09O&#10;rIq8vTNtmsfApJrumLIyRyIjdxOLYWzG1LPXMUAkuYH2AZl1MA04LiReenA/KBlwuGvqv++ZE5So&#10;Dwa7sywWi7gNSViUF3MU3LmlObcwwxGqpoGS6boJaYMiAwausYudTPw+Z3JMGYc20X5csLgV53Ly&#10;ev4NrB8BAAD//wMAUEsDBBQABgAIAAAAIQDtPhSj4QAAAAwBAAAPAAAAZHJzL2Rvd25yZXYueG1s&#10;TI/BTsMwEETvSPyDtUhcEHVCghtCnAohgeAGbQVXN9kmEfY62G4a/h73BMedHc28qVaz0WxC5wdL&#10;EtJFAgypse1AnYTt5um6AOaDolZpSyjhBz2s6vOzSpWtPdI7TuvQsRhCvlQS+hDGknPf9GiUX9gR&#10;Kf721hkV4uk63jp1jOFG85skEdyogWJDr0Z87LH5Wh+MhCJ/mT79a/b20Yi9vgtXy+n520l5eTE/&#10;3AMLOIc/M5zwIzrUkWlnD9R6piXkeRrRg4RM3GbATo5kmUdpJ0GkogBeV/z/iPoXAAD//wMAUEsB&#10;Ai0AFAAGAAgAAAAhALaDOJL+AAAA4QEAABMAAAAAAAAAAAAAAAAAAAAAAFtDb250ZW50X1R5cGVz&#10;XS54bWxQSwECLQAUAAYACAAAACEAOP0h/9YAAACUAQAACwAAAAAAAAAAAAAAAAAvAQAAX3JlbHMv&#10;LnJlbHNQSwECLQAUAAYACAAAACEAxw98GiYCAABOBAAADgAAAAAAAAAAAAAAAAAuAgAAZHJzL2Uy&#10;b0RvYy54bWxQSwECLQAUAAYACAAAACEA7T4Uo+EAAAAMAQAADwAAAAAAAAAAAAAAAACABAAAZHJz&#10;L2Rvd25yZXYueG1sUEsFBgAAAAAEAAQA8wAAAI4FAAAAAA==&#10;">
                <v:textbox>
                  <w:txbxContent>
                    <w:p w14:paraId="4498E3E2" w14:textId="77777777" w:rsidR="00BE280D" w:rsidRPr="000C314B" w:rsidRDefault="00BE280D" w:rsidP="009B4C44">
                      <w:pPr>
                        <w:jc w:val="center"/>
                        <w:rPr>
                          <w:rFonts w:ascii="Arial" w:hAnsi="Arial" w:cs="Arial"/>
                          <w:sz w:val="20"/>
                          <w:szCs w:val="20"/>
                        </w:rPr>
                      </w:pPr>
                      <w:r w:rsidRPr="000C314B">
                        <w:rPr>
                          <w:rFonts w:ascii="Arial" w:hAnsi="Arial" w:cs="Arial"/>
                          <w:sz w:val="20"/>
                          <w:szCs w:val="20"/>
                        </w:rPr>
                        <w:t>Document post infusion observations. (See Appendix I)</w:t>
                      </w:r>
                    </w:p>
                    <w:p w14:paraId="386B3828" w14:textId="77777777" w:rsidR="00BE280D" w:rsidRDefault="00BE280D" w:rsidP="009B4C44">
                      <w:pPr>
                        <w:jc w:val="center"/>
                        <w:rPr>
                          <w:rFonts w:ascii="Arial" w:hAnsi="Arial" w:cs="Arial"/>
                          <w:sz w:val="20"/>
                          <w:szCs w:val="20"/>
                        </w:rPr>
                      </w:pPr>
                      <w:r>
                        <w:rPr>
                          <w:rFonts w:ascii="Arial" w:hAnsi="Arial" w:cs="Arial"/>
                          <w:sz w:val="20"/>
                          <w:szCs w:val="20"/>
                        </w:rPr>
                        <w:t>All adverse events should be reports to Health Canada and the MOH on call (780-218-9929):</w:t>
                      </w:r>
                    </w:p>
                    <w:p w14:paraId="04563552" w14:textId="77777777" w:rsidR="00BE280D" w:rsidRPr="00E451B7" w:rsidRDefault="00BE280D" w:rsidP="009B4C44">
                      <w:pPr>
                        <w:numPr>
                          <w:ilvl w:val="0"/>
                          <w:numId w:val="17"/>
                        </w:numPr>
                        <w:spacing w:before="100" w:beforeAutospacing="1" w:after="100" w:afterAutospacing="1"/>
                        <w:rPr>
                          <w:rFonts w:ascii="Arial" w:hAnsi="Arial" w:cs="Arial"/>
                          <w:sz w:val="20"/>
                          <w:szCs w:val="20"/>
                          <w:lang w:val="en"/>
                        </w:rPr>
                      </w:pPr>
                      <w:r w:rsidRPr="00E451B7">
                        <w:rPr>
                          <w:rFonts w:ascii="Arial" w:hAnsi="Arial" w:cs="Arial"/>
                          <w:sz w:val="20"/>
                          <w:szCs w:val="20"/>
                          <w:lang w:val="en"/>
                        </w:rPr>
                        <w:t>Visiting the Web page on Adverse Reaction Reporting (</w:t>
                      </w:r>
                      <w:hyperlink r:id="rId15" w:history="1">
                        <w:r w:rsidRPr="00E451B7">
                          <w:rPr>
                            <w:rStyle w:val="Hyperlink"/>
                            <w:rFonts w:ascii="Arial" w:hAnsi="Arial" w:cs="Arial"/>
                            <w:sz w:val="20"/>
                            <w:szCs w:val="20"/>
                            <w:lang w:val="en"/>
                          </w:rPr>
                          <w:t>https://www.canada.ca/en/health-canada/services/drugs-health-products/medeffect-canada.html</w:t>
                        </w:r>
                      </w:hyperlink>
                      <w:r w:rsidRPr="00E451B7">
                        <w:rPr>
                          <w:rFonts w:ascii="Arial" w:hAnsi="Arial" w:cs="Arial"/>
                          <w:sz w:val="20"/>
                          <w:szCs w:val="20"/>
                          <w:lang w:val="en"/>
                        </w:rPr>
                        <w:t>) for information on how to report online, by mail or by fax; or</w:t>
                      </w:r>
                    </w:p>
                    <w:p w14:paraId="7A4835A5" w14:textId="77777777" w:rsidR="00BE280D" w:rsidRPr="00E451B7" w:rsidRDefault="00BE280D" w:rsidP="009B4C44">
                      <w:pPr>
                        <w:numPr>
                          <w:ilvl w:val="0"/>
                          <w:numId w:val="17"/>
                        </w:numPr>
                        <w:spacing w:before="100" w:beforeAutospacing="1" w:after="100" w:afterAutospacing="1"/>
                        <w:rPr>
                          <w:rFonts w:ascii="Arial" w:hAnsi="Arial" w:cs="Arial"/>
                          <w:sz w:val="20"/>
                          <w:szCs w:val="20"/>
                          <w:lang w:val="en"/>
                        </w:rPr>
                      </w:pPr>
                      <w:r w:rsidRPr="00E451B7">
                        <w:rPr>
                          <w:rFonts w:ascii="Arial" w:hAnsi="Arial" w:cs="Arial"/>
                          <w:sz w:val="20"/>
                          <w:szCs w:val="20"/>
                          <w:lang w:val="en"/>
                        </w:rPr>
                        <w:t>Calling toll-free at 1-866-234-2345.</w:t>
                      </w:r>
                    </w:p>
                    <w:p w14:paraId="3F3EF73F" w14:textId="77777777" w:rsidR="00BE280D" w:rsidRPr="00411D08" w:rsidRDefault="00BE280D" w:rsidP="009B4C44">
                      <w:pPr>
                        <w:jc w:val="center"/>
                        <w:rPr>
                          <w:rFonts w:ascii="Arial" w:hAnsi="Arial" w:cs="Arial"/>
                          <w:sz w:val="20"/>
                          <w:szCs w:val="20"/>
                        </w:rPr>
                      </w:pPr>
                    </w:p>
                  </w:txbxContent>
                </v:textbox>
                <w10:wrap type="square"/>
              </v:shape>
            </w:pict>
          </mc:Fallback>
        </mc:AlternateContent>
      </w:r>
      <w:r w:rsidRPr="00E53C62">
        <w:rPr>
          <w:noProof/>
          <w:lang w:val="en-US"/>
        </w:rPr>
        <mc:AlternateContent>
          <mc:Choice Requires="wps">
            <w:drawing>
              <wp:anchor distT="45720" distB="45720" distL="114300" distR="114300" simplePos="0" relativeHeight="251670528" behindDoc="0" locked="0" layoutInCell="1" allowOverlap="1" wp14:anchorId="776CC005" wp14:editId="220F86C4">
                <wp:simplePos x="0" y="0"/>
                <wp:positionH relativeFrom="margin">
                  <wp:posOffset>1772285</wp:posOffset>
                </wp:positionH>
                <wp:positionV relativeFrom="paragraph">
                  <wp:posOffset>421640</wp:posOffset>
                </wp:positionV>
                <wp:extent cx="4686300" cy="527050"/>
                <wp:effectExtent l="0" t="0" r="19050" b="2540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27050"/>
                        </a:xfrm>
                        <a:prstGeom prst="rect">
                          <a:avLst/>
                        </a:prstGeom>
                        <a:solidFill>
                          <a:srgbClr val="FFFFFF"/>
                        </a:solidFill>
                        <a:ln w="9525">
                          <a:solidFill>
                            <a:srgbClr val="000000"/>
                          </a:solidFill>
                          <a:miter lim="800000"/>
                          <a:headEnd/>
                          <a:tailEnd/>
                        </a:ln>
                      </wps:spPr>
                      <wps:txbx>
                        <w:txbxContent>
                          <w:p w14:paraId="31026B7B" w14:textId="539182D5" w:rsidR="00BE280D" w:rsidRPr="003C5920" w:rsidRDefault="00BE280D" w:rsidP="009B4C44">
                            <w:pPr>
                              <w:jc w:val="center"/>
                              <w:rPr>
                                <w:rFonts w:ascii="Arial" w:hAnsi="Arial" w:cs="Arial"/>
                                <w:color w:val="FF0000"/>
                                <w:sz w:val="18"/>
                                <w:szCs w:val="18"/>
                              </w:rPr>
                            </w:pPr>
                            <w:r w:rsidRPr="003C5920">
                              <w:rPr>
                                <w:rFonts w:ascii="Arial" w:hAnsi="Arial" w:cs="Arial"/>
                                <w:color w:val="FF0000"/>
                                <w:sz w:val="18"/>
                                <w:szCs w:val="18"/>
                              </w:rPr>
                              <w:t xml:space="preserve">If </w:t>
                            </w:r>
                            <w:r>
                              <w:rPr>
                                <w:rFonts w:ascii="Arial" w:hAnsi="Arial" w:cs="Arial"/>
                                <w:color w:val="FF0000"/>
                                <w:sz w:val="18"/>
                                <w:szCs w:val="18"/>
                              </w:rPr>
                              <w:t xml:space="preserve">client </w:t>
                            </w:r>
                            <w:r w:rsidRPr="003C5920">
                              <w:rPr>
                                <w:rFonts w:ascii="Arial" w:hAnsi="Arial" w:cs="Arial"/>
                                <w:color w:val="FF0000"/>
                                <w:sz w:val="18"/>
                                <w:szCs w:val="18"/>
                              </w:rPr>
                              <w:t xml:space="preserve">has deteriorated since initial assessment for </w:t>
                            </w:r>
                            <w:r w:rsidR="00C71D08">
                              <w:rPr>
                                <w:rFonts w:ascii="Arial" w:hAnsi="Arial" w:cs="Arial"/>
                                <w:color w:val="FF0000"/>
                                <w:sz w:val="18"/>
                                <w:szCs w:val="18"/>
                              </w:rPr>
                              <w:t>S</w:t>
                            </w:r>
                            <w:r>
                              <w:rPr>
                                <w:rFonts w:ascii="Arial" w:hAnsi="Arial" w:cs="Arial"/>
                                <w:color w:val="FF0000"/>
                                <w:sz w:val="18"/>
                                <w:szCs w:val="18"/>
                              </w:rPr>
                              <w:t xml:space="preserve">otrovimab </w:t>
                            </w:r>
                            <w:r w:rsidRPr="001F4F5F">
                              <w:rPr>
                                <w:rFonts w:ascii="Arial" w:hAnsi="Arial" w:cs="Arial"/>
                                <w:color w:val="FF0000"/>
                                <w:sz w:val="18"/>
                                <w:szCs w:val="18"/>
                              </w:rPr>
                              <w:t xml:space="preserve">(500 mg/8 mL) </w:t>
                            </w:r>
                            <w:r w:rsidRPr="003C5920">
                              <w:rPr>
                                <w:rFonts w:ascii="Arial" w:hAnsi="Arial" w:cs="Arial"/>
                                <w:color w:val="FF0000"/>
                                <w:sz w:val="18"/>
                                <w:szCs w:val="18"/>
                              </w:rPr>
                              <w:t>injection</w:t>
                            </w:r>
                            <w:r>
                              <w:rPr>
                                <w:rFonts w:ascii="Arial" w:hAnsi="Arial" w:cs="Arial"/>
                                <w:color w:val="FF0000"/>
                                <w:sz w:val="18"/>
                                <w:szCs w:val="18"/>
                              </w:rPr>
                              <w:t xml:space="preserve">: </w:t>
                            </w:r>
                          </w:p>
                          <w:p w14:paraId="44E22AD2" w14:textId="77777777" w:rsidR="00BE280D" w:rsidRDefault="00BE280D" w:rsidP="009B4C44">
                            <w:pPr>
                              <w:jc w:val="center"/>
                              <w:rPr>
                                <w:rFonts w:ascii="Arial" w:hAnsi="Arial" w:cs="Arial"/>
                                <w:color w:val="FF0000"/>
                                <w:sz w:val="18"/>
                                <w:szCs w:val="18"/>
                              </w:rPr>
                            </w:pPr>
                          </w:p>
                          <w:p w14:paraId="33918BAA" w14:textId="77777777" w:rsidR="00BE280D" w:rsidRPr="003C5920" w:rsidRDefault="00BE280D" w:rsidP="009B4C44">
                            <w:pPr>
                              <w:jc w:val="center"/>
                              <w:rPr>
                                <w:rFonts w:ascii="Arial" w:hAnsi="Arial" w:cs="Arial"/>
                                <w:color w:val="FF0000"/>
                                <w:sz w:val="18"/>
                                <w:szCs w:val="18"/>
                              </w:rPr>
                            </w:pPr>
                            <w:r w:rsidRPr="003C5920">
                              <w:rPr>
                                <w:rFonts w:ascii="Arial" w:hAnsi="Arial" w:cs="Arial"/>
                                <w:color w:val="FF0000"/>
                                <w:sz w:val="18"/>
                                <w:szCs w:val="18"/>
                              </w:rPr>
                              <w:t>Do</w:t>
                            </w:r>
                            <w:r w:rsidRPr="003C5920">
                              <w:rPr>
                                <w:rFonts w:ascii="Arial" w:hAnsi="Arial" w:cs="Arial"/>
                                <w:b/>
                                <w:color w:val="FF0000"/>
                                <w:sz w:val="18"/>
                                <w:szCs w:val="18"/>
                              </w:rPr>
                              <w:t xml:space="preserve"> not</w:t>
                            </w:r>
                            <w:r w:rsidRPr="003C5920">
                              <w:rPr>
                                <w:rFonts w:ascii="Arial" w:hAnsi="Arial" w:cs="Arial"/>
                                <w:color w:val="FF0000"/>
                                <w:sz w:val="18"/>
                                <w:szCs w:val="18"/>
                              </w:rPr>
                              <w:t xml:space="preserve"> proceed and escalate care.</w:t>
                            </w:r>
                          </w:p>
                          <w:p w14:paraId="71A7B645" w14:textId="77777777" w:rsidR="00BE280D" w:rsidRPr="003C5920" w:rsidRDefault="00BE280D" w:rsidP="009B4C44">
                            <w:pPr>
                              <w:jc w:val="cente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CC005" id="_x0000_t202" coordsize="21600,21600" o:spt="202" path="m,l,21600r21600,l21600,xe">
                <v:stroke joinstyle="miter"/>
                <v:path gradientshapeok="t" o:connecttype="rect"/>
              </v:shapetype>
              <v:shape id="Text Box 41" o:spid="_x0000_s1030" type="#_x0000_t202" style="position:absolute;margin-left:139.55pt;margin-top:33.2pt;width:369pt;height:4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ITKQIAAE0EAAAOAAAAZHJzL2Uyb0RvYy54bWysVNtu2zAMfR+wfxD0vtjJkjQ14hRdugwD&#10;ugvQ7gNkWY6FSaImKbGzry8lJ2m6y8swPwiiSB2R55Be3vRakb1wXoIp6XiUUyIMh1qabUm/PW7e&#10;LCjxgZmaKTCipAfh6c3q9atlZwsxgRZULRxBEOOLzpa0DcEWWeZ5KzTzI7DCoLMBp1lA022z2rEO&#10;0bXKJnk+zzpwtXXAhfd4ejc46SrhN43g4UvTeBGIKinmFtLq0lrFNVstWbF1zLaSH9Ng/5CFZtLg&#10;o2eoOxYY2Tn5G5SW3IGHJow46AyaRnKRasBqxvkv1Ty0zIpUC5Lj7Zkm//9g+ef9V0dkXdLpmBLD&#10;NGr0KPpA3kFP8Aj56awvMOzBYmDo8Rx1TrV6ew/8uycG1i0zW3HrHHStYDXml25mF1cHHB9Bqu4T&#10;1PgO2wVIQH3jdCQP6SCIjjodztrEXDgeTueL+dscXRx9s8lVPkviZaw43bbOhw8CNImbkjrUPqGz&#10;/b0PWAeGnkLiYx6UrDdSqWS4bbVWjuwZ9skmfbF0vPIiTBnSlfR6NpkNBPwVIk/fnyC0DNjwSuqS&#10;Ls5BrIi0vTd1asfApBr2+L4ymEbkMVI3kBj6qh8kO8lTQX1AYh0M/Y3ziJsW3E9KOuztkvofO+YE&#10;JeqjQXGux9NpHIZkTGdXEzTcpae69DDDEaqkgZJhuw5pgCJvBm5RxEYmfmOWQybHlLFnE4fH+YpD&#10;cWmnqOe/wOoJAAD//wMAUEsDBBQABgAIAAAAIQDVpTYt4AAAAAsBAAAPAAAAZHJzL2Rvd25yZXYu&#10;eG1sTI/LTsMwEEX3SPyDNUhsEHVSoqQJcSqEBIIdFNRu3dhNIuxxsN00/D3TFezmcXTnTL2erWGT&#10;9mFwKCBdJMA0tk4N2An4/Hi6XQELUaKSxqEW8KMDrJvLi1pWyp3wXU+b2DEKwVBJAX2MY8V5aHtt&#10;ZVi4USPtDs5bGan1HVdenijcGr5MkpxbOSBd6OWoH3vdfm2OVsAqe5l24fXubdvmB1PGm2J6/vZC&#10;XF/ND/fAop7jHwxnfVKHhpz27ogqMCNgWZQpoQLyPAN2BpK0oMmeqqzMgDc1//9D8wsAAP//AwBQ&#10;SwECLQAUAAYACAAAACEAtoM4kv4AAADhAQAAEwAAAAAAAAAAAAAAAAAAAAAAW0NvbnRlbnRfVHlw&#10;ZXNdLnhtbFBLAQItABQABgAIAAAAIQA4/SH/1gAAAJQBAAALAAAAAAAAAAAAAAAAAC8BAABfcmVs&#10;cy8ucmVsc1BLAQItABQABgAIAAAAIQAVJgITKQIAAE0EAAAOAAAAAAAAAAAAAAAAAC4CAABkcnMv&#10;ZTJvRG9jLnhtbFBLAQItABQABgAIAAAAIQDVpTYt4AAAAAsBAAAPAAAAAAAAAAAAAAAAAIMEAABk&#10;cnMvZG93bnJldi54bWxQSwUGAAAAAAQABADzAAAAkAUAAAAA&#10;">
                <v:textbox>
                  <w:txbxContent>
                    <w:p w14:paraId="31026B7B" w14:textId="539182D5" w:rsidR="00BE280D" w:rsidRPr="003C5920" w:rsidRDefault="00BE280D" w:rsidP="009B4C44">
                      <w:pPr>
                        <w:jc w:val="center"/>
                        <w:rPr>
                          <w:rFonts w:ascii="Arial" w:hAnsi="Arial" w:cs="Arial"/>
                          <w:color w:val="FF0000"/>
                          <w:sz w:val="18"/>
                          <w:szCs w:val="18"/>
                        </w:rPr>
                      </w:pPr>
                      <w:r w:rsidRPr="003C5920">
                        <w:rPr>
                          <w:rFonts w:ascii="Arial" w:hAnsi="Arial" w:cs="Arial"/>
                          <w:color w:val="FF0000"/>
                          <w:sz w:val="18"/>
                          <w:szCs w:val="18"/>
                        </w:rPr>
                        <w:t xml:space="preserve">If </w:t>
                      </w:r>
                      <w:r>
                        <w:rPr>
                          <w:rFonts w:ascii="Arial" w:hAnsi="Arial" w:cs="Arial"/>
                          <w:color w:val="FF0000"/>
                          <w:sz w:val="18"/>
                          <w:szCs w:val="18"/>
                        </w:rPr>
                        <w:t xml:space="preserve">client </w:t>
                      </w:r>
                      <w:r w:rsidRPr="003C5920">
                        <w:rPr>
                          <w:rFonts w:ascii="Arial" w:hAnsi="Arial" w:cs="Arial"/>
                          <w:color w:val="FF0000"/>
                          <w:sz w:val="18"/>
                          <w:szCs w:val="18"/>
                        </w:rPr>
                        <w:t xml:space="preserve">has deteriorated since initial assessment for </w:t>
                      </w:r>
                      <w:r w:rsidR="00C71D08">
                        <w:rPr>
                          <w:rFonts w:ascii="Arial" w:hAnsi="Arial" w:cs="Arial"/>
                          <w:color w:val="FF0000"/>
                          <w:sz w:val="18"/>
                          <w:szCs w:val="18"/>
                        </w:rPr>
                        <w:t>S</w:t>
                      </w:r>
                      <w:r>
                        <w:rPr>
                          <w:rFonts w:ascii="Arial" w:hAnsi="Arial" w:cs="Arial"/>
                          <w:color w:val="FF0000"/>
                          <w:sz w:val="18"/>
                          <w:szCs w:val="18"/>
                        </w:rPr>
                        <w:t xml:space="preserve">otrovimab </w:t>
                      </w:r>
                      <w:r w:rsidRPr="001F4F5F">
                        <w:rPr>
                          <w:rFonts w:ascii="Arial" w:hAnsi="Arial" w:cs="Arial"/>
                          <w:color w:val="FF0000"/>
                          <w:sz w:val="18"/>
                          <w:szCs w:val="18"/>
                        </w:rPr>
                        <w:t xml:space="preserve">(500 mg/8 mL) </w:t>
                      </w:r>
                      <w:r w:rsidRPr="003C5920">
                        <w:rPr>
                          <w:rFonts w:ascii="Arial" w:hAnsi="Arial" w:cs="Arial"/>
                          <w:color w:val="FF0000"/>
                          <w:sz w:val="18"/>
                          <w:szCs w:val="18"/>
                        </w:rPr>
                        <w:t>injection</w:t>
                      </w:r>
                      <w:r>
                        <w:rPr>
                          <w:rFonts w:ascii="Arial" w:hAnsi="Arial" w:cs="Arial"/>
                          <w:color w:val="FF0000"/>
                          <w:sz w:val="18"/>
                          <w:szCs w:val="18"/>
                        </w:rPr>
                        <w:t xml:space="preserve">: </w:t>
                      </w:r>
                    </w:p>
                    <w:p w14:paraId="44E22AD2" w14:textId="77777777" w:rsidR="00BE280D" w:rsidRDefault="00BE280D" w:rsidP="009B4C44">
                      <w:pPr>
                        <w:jc w:val="center"/>
                        <w:rPr>
                          <w:rFonts w:ascii="Arial" w:hAnsi="Arial" w:cs="Arial"/>
                          <w:color w:val="FF0000"/>
                          <w:sz w:val="18"/>
                          <w:szCs w:val="18"/>
                        </w:rPr>
                      </w:pPr>
                    </w:p>
                    <w:p w14:paraId="33918BAA" w14:textId="77777777" w:rsidR="00BE280D" w:rsidRPr="003C5920" w:rsidRDefault="00BE280D" w:rsidP="009B4C44">
                      <w:pPr>
                        <w:jc w:val="center"/>
                        <w:rPr>
                          <w:rFonts w:ascii="Arial" w:hAnsi="Arial" w:cs="Arial"/>
                          <w:color w:val="FF0000"/>
                          <w:sz w:val="18"/>
                          <w:szCs w:val="18"/>
                        </w:rPr>
                      </w:pPr>
                      <w:r w:rsidRPr="003C5920">
                        <w:rPr>
                          <w:rFonts w:ascii="Arial" w:hAnsi="Arial" w:cs="Arial"/>
                          <w:color w:val="FF0000"/>
                          <w:sz w:val="18"/>
                          <w:szCs w:val="18"/>
                        </w:rPr>
                        <w:t>Do</w:t>
                      </w:r>
                      <w:r w:rsidRPr="003C5920">
                        <w:rPr>
                          <w:rFonts w:ascii="Arial" w:hAnsi="Arial" w:cs="Arial"/>
                          <w:b/>
                          <w:color w:val="FF0000"/>
                          <w:sz w:val="18"/>
                          <w:szCs w:val="18"/>
                        </w:rPr>
                        <w:t xml:space="preserve"> not</w:t>
                      </w:r>
                      <w:r w:rsidRPr="003C5920">
                        <w:rPr>
                          <w:rFonts w:ascii="Arial" w:hAnsi="Arial" w:cs="Arial"/>
                          <w:color w:val="FF0000"/>
                          <w:sz w:val="18"/>
                          <w:szCs w:val="18"/>
                        </w:rPr>
                        <w:t xml:space="preserve"> proceed and escalate care.</w:t>
                      </w:r>
                    </w:p>
                    <w:p w14:paraId="71A7B645" w14:textId="77777777" w:rsidR="00BE280D" w:rsidRPr="003C5920" w:rsidRDefault="00BE280D" w:rsidP="009B4C44">
                      <w:pPr>
                        <w:jc w:val="center"/>
                        <w:rPr>
                          <w:rFonts w:ascii="Arial" w:hAnsi="Arial" w:cs="Arial"/>
                          <w:sz w:val="16"/>
                          <w:szCs w:val="16"/>
                        </w:rPr>
                      </w:pPr>
                    </w:p>
                  </w:txbxContent>
                </v:textbox>
                <w10:wrap type="square" anchorx="margin"/>
              </v:shape>
            </w:pict>
          </mc:Fallback>
        </mc:AlternateContent>
      </w:r>
      <w:r w:rsidRPr="00E53C62">
        <w:rPr>
          <w:noProof/>
          <w:lang w:val="en-US"/>
        </w:rPr>
        <mc:AlternateContent>
          <mc:Choice Requires="wps">
            <w:drawing>
              <wp:anchor distT="0" distB="0" distL="114300" distR="114300" simplePos="0" relativeHeight="251679744" behindDoc="0" locked="0" layoutInCell="1" allowOverlap="1" wp14:anchorId="48B1C5EC" wp14:editId="6702DBD4">
                <wp:simplePos x="0" y="0"/>
                <wp:positionH relativeFrom="column">
                  <wp:posOffset>2429510</wp:posOffset>
                </wp:positionH>
                <wp:positionV relativeFrom="paragraph">
                  <wp:posOffset>4574540</wp:posOffset>
                </wp:positionV>
                <wp:extent cx="361950" cy="9525"/>
                <wp:effectExtent l="0" t="57150" r="38100" b="85725"/>
                <wp:wrapNone/>
                <wp:docPr id="42" name="Straight Arrow Connector 42"/>
                <wp:cNvGraphicFramePr/>
                <a:graphic xmlns:a="http://schemas.openxmlformats.org/drawingml/2006/main">
                  <a:graphicData uri="http://schemas.microsoft.com/office/word/2010/wordprocessingShape">
                    <wps:wsp>
                      <wps:cNvCnPr/>
                      <wps:spPr>
                        <a:xfrm>
                          <a:off x="0" y="0"/>
                          <a:ext cx="3619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F30959" id="Straight Arrow Connector 42" o:spid="_x0000_s1026" type="#_x0000_t32" style="position:absolute;margin-left:191.3pt;margin-top:360.2pt;width:28.5pt;height:.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ga1wEAAAQEAAAOAAAAZHJzL2Uyb0RvYy54bWysU9uO0zAQfUfiHyy/0ySFrtiq6Qp1gRcE&#10;FQsf4HXGiSXfNDZN+/eMnTSLACGBeJnE9pyZc47Hu7uzNewEGLV3LW9WNWfgpO+061v+9cu7F685&#10;i0m4ThjvoOUXiPxu//zZbgxbWPvBmw6QUREXt2No+ZBS2FZVlANYEVc+gKND5dGKREvsqw7FSNWt&#10;qdZ1fVONHruAXkKMtHs/HfJ9qa8UyPRJqQiJmZYTt1QilviYY7XfiW2PIgxazjTEP7CwQjtqupS6&#10;F0mwb6h/KWW1RB+9SivpbeWV0hKKBlLT1D+peRhEgKKFzIlhsSn+v7Ly4+mITHctf7XmzAlLd/SQ&#10;UOh+SOwNoh/ZwTtHPnpklEJ+jSFuCXZwR5xXMRwxiz8rtPlLsti5eHxZPIZzYpI2X940txu6CUlH&#10;t5v1JlesnqABY3oP3rL80/I4U1k4NMVlcfoQ0wS8AnJf43JMQpu3rmPpEkhMQi1cb2Duk1OqrGDi&#10;XP7SxcAE/wyKvCCWU5syhXAwyE6C5kdICS41SyXKzjCljVmAdeH3R+Ccn6FQJvRvwAuidPYuLWCr&#10;ncffdU/nK2U15V8dmHRnCx59dym3WayhUSt3Mj+LPMs/rgv86fHuvwMAAP//AwBQSwMEFAAGAAgA&#10;AAAhAKIMRkjeAAAACwEAAA8AAABkcnMvZG93bnJldi54bWxMj01PwzAMhu9I/IfISNxYurYaW2k6&#10;jS9pR9i4cMsa01Y0TpVkW/j3eCc4+vWj14/rdbKjOKEPgyMF81kGAql1ZqBOwcf+9W4JIkRNRo+O&#10;UMEPBlg311e1row70zuedrETXEKh0gr6GKdKytD2aHWYuQmJd1/OWx159J00Xp+53I4yz7KFtHog&#10;vtDrCZ96bL93R6vg8W1rN8+fPmFRvJQh7V1O7Vap25u0eQARMcU/GC76rA4NOx3ckUwQo4JimS8Y&#10;VXCfZyUIJspixcnhksxXIJta/v+h+QUAAP//AwBQSwECLQAUAAYACAAAACEAtoM4kv4AAADhAQAA&#10;EwAAAAAAAAAAAAAAAAAAAAAAW0NvbnRlbnRfVHlwZXNdLnhtbFBLAQItABQABgAIAAAAIQA4/SH/&#10;1gAAAJQBAAALAAAAAAAAAAAAAAAAAC8BAABfcmVscy8ucmVsc1BLAQItABQABgAIAAAAIQC96Gga&#10;1wEAAAQEAAAOAAAAAAAAAAAAAAAAAC4CAABkcnMvZTJvRG9jLnhtbFBLAQItABQABgAIAAAAIQCi&#10;DEZI3gAAAAsBAAAPAAAAAAAAAAAAAAAAADEEAABkcnMvZG93bnJldi54bWxQSwUGAAAAAAQABADz&#10;AAAAPAUAAAAA&#10;" strokecolor="#4579b8 [3044]">
                <v:stroke endarrow="block"/>
              </v:shape>
            </w:pict>
          </mc:Fallback>
        </mc:AlternateContent>
      </w:r>
      <w:r w:rsidRPr="00E53C62">
        <w:rPr>
          <w:noProof/>
          <w:lang w:val="en-US"/>
        </w:rPr>
        <mc:AlternateContent>
          <mc:Choice Requires="wps">
            <w:drawing>
              <wp:anchor distT="0" distB="0" distL="114300" distR="114300" simplePos="0" relativeHeight="251678720" behindDoc="0" locked="0" layoutInCell="1" allowOverlap="1" wp14:anchorId="73B83FD6" wp14:editId="7E75DD30">
                <wp:simplePos x="0" y="0"/>
                <wp:positionH relativeFrom="column">
                  <wp:posOffset>1057910</wp:posOffset>
                </wp:positionH>
                <wp:positionV relativeFrom="paragraph">
                  <wp:posOffset>2755264</wp:posOffset>
                </wp:positionV>
                <wp:extent cx="9525" cy="1666875"/>
                <wp:effectExtent l="38100" t="0" r="66675" b="47625"/>
                <wp:wrapNone/>
                <wp:docPr id="43" name="Straight Arrow Connector 43"/>
                <wp:cNvGraphicFramePr/>
                <a:graphic xmlns:a="http://schemas.openxmlformats.org/drawingml/2006/main">
                  <a:graphicData uri="http://schemas.microsoft.com/office/word/2010/wordprocessingShape">
                    <wps:wsp>
                      <wps:cNvCnPr/>
                      <wps:spPr>
                        <a:xfrm>
                          <a:off x="0" y="0"/>
                          <a:ext cx="9525" cy="1666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05D237" id="Straight Arrow Connector 43" o:spid="_x0000_s1026" type="#_x0000_t32" style="position:absolute;margin-left:83.3pt;margin-top:216.95pt;width:.75pt;height:131.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ZN2QEAAAUEAAAOAAAAZHJzL2Uyb0RvYy54bWysU9uO0zAQfUfiHyy/06SFlqVqukJd4AVB&#10;tQsf4HXsxJJvGg9N+/eMnTSLACGBeJnE9pyZc47Hu9uzs+ykIJngG75c1JwpL0NrfNfwr1/ev7jh&#10;LKHwrbDBq4ZfVOK3++fPdkPcqlXog20VMCri03aIDe8R47aqkuyVE2kRovJ0qAM4gbSErmpBDFTd&#10;2WpV15tqCNBGCFKlRLt34yHfl/paK4mftU4KmW04ccMSocTHHKv9Tmw7ELE3cqIh/oGFE8ZT07nU&#10;nUDBvoH5pZQzEkIKGhcyuCpobaQqGkjNsv5JzUMvoipayJwUZ5vS/ysrP52OwEzb8FcvOfPC0R09&#10;IAjT9cjeAoSBHYL35GMARink1xDTlmAHf4RpleIRsvizBpe/JIudi8eX2WN1RiZp8816teZM0sFy&#10;s9ncvF7nktUTNkLCDyo4ln8aniYuM4llsVmcPiYcgVdAbmx9jiiMfedbhpdIahCM8J1VU5+cUmUJ&#10;I+nyhxerRvi90mQG0RzblDFUBwvsJGiAhJTK43KuRNkZpo21M7Au/P4InPIzVJUR/RvwjCidg8cZ&#10;7IwP8LvueL5S1mP+1YFRd7bgMbSXcp3FGpq1cifTu8jD/OO6wJ9e7/47AAAA//8DAFBLAwQUAAYA&#10;CAAAACEA0vWuU94AAAALAQAADwAAAGRycy9kb3ducmV2LnhtbEyPy27CMBBF95X4B2uQuisOJLIg&#10;jYPoS2JZHpvuTDxNosbjyDbg/n3Nqiyv5ujeM9U6moFd0PnekoT5LAOG1FjdUyvhePh4WgLzQZFW&#10;gyWU8Ise1vXkoVKltlfa4WUfWpZKyJdKQhfCWHLumw6N8jM7IqXbt3VGhRRdy7VT11RuBr7IMsGN&#10;6iktdGrE1w6bn/3ZSHj53JrN25eLmOfvhY8Hu6BmK+XjNG6egQWM4R+Gm35Shzo5neyZtGdDykKI&#10;hEoo8nwF7EaI5RzYSYJYiQJ4XfH7H+o/AAAA//8DAFBLAQItABQABgAIAAAAIQC2gziS/gAAAOEB&#10;AAATAAAAAAAAAAAAAAAAAAAAAABbQ29udGVudF9UeXBlc10ueG1sUEsBAi0AFAAGAAgAAAAhADj9&#10;If/WAAAAlAEAAAsAAAAAAAAAAAAAAAAALwEAAF9yZWxzLy5yZWxzUEsBAi0AFAAGAAgAAAAhACBW&#10;xk3ZAQAABQQAAA4AAAAAAAAAAAAAAAAALgIAAGRycy9lMm9Eb2MueG1sUEsBAi0AFAAGAAgAAAAh&#10;ANL1rlPeAAAACwEAAA8AAAAAAAAAAAAAAAAAMwQAAGRycy9kb3ducmV2LnhtbFBLBQYAAAAABAAE&#10;APMAAAA+BQAAAAA=&#10;" strokecolor="#4579b8 [3044]">
                <v:stroke endarrow="block"/>
              </v:shape>
            </w:pict>
          </mc:Fallback>
        </mc:AlternateContent>
      </w:r>
      <w:r w:rsidRPr="00E53C62">
        <w:rPr>
          <w:noProof/>
          <w:lang w:val="en-US"/>
        </w:rPr>
        <mc:AlternateContent>
          <mc:Choice Requires="wps">
            <w:drawing>
              <wp:anchor distT="0" distB="0" distL="114300" distR="114300" simplePos="0" relativeHeight="251677696" behindDoc="0" locked="0" layoutInCell="1" allowOverlap="1" wp14:anchorId="0AB382BC" wp14:editId="23AB295C">
                <wp:simplePos x="0" y="0"/>
                <wp:positionH relativeFrom="column">
                  <wp:posOffset>2105660</wp:posOffset>
                </wp:positionH>
                <wp:positionV relativeFrom="paragraph">
                  <wp:posOffset>2526665</wp:posOffset>
                </wp:positionV>
                <wp:extent cx="714375" cy="9525"/>
                <wp:effectExtent l="0" t="57150" r="28575" b="85725"/>
                <wp:wrapNone/>
                <wp:docPr id="44" name="Straight Arrow Connector 44"/>
                <wp:cNvGraphicFramePr/>
                <a:graphic xmlns:a="http://schemas.openxmlformats.org/drawingml/2006/main">
                  <a:graphicData uri="http://schemas.microsoft.com/office/word/2010/wordprocessingShape">
                    <wps:wsp>
                      <wps:cNvCnPr/>
                      <wps:spPr>
                        <a:xfrm>
                          <a:off x="0" y="0"/>
                          <a:ext cx="7143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6C0BBE" id="Straight Arrow Connector 44" o:spid="_x0000_s1026" type="#_x0000_t32" style="position:absolute;margin-left:165.8pt;margin-top:198.95pt;width:56.2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Sv2AEAAAQEAAAOAAAAZHJzL2Uyb0RvYy54bWysU9uO0zAQfUfiHyy/06SlZaFqukJd4AVB&#10;tQsf4HXGiSXfNDZN+/eMnTSLACGBeJnE9pyZc47Hu9uzNewEGLV3DV8uas7ASd9q1zX865f3L15z&#10;FpNwrTDeQcMvEPnt/vmz3RC2sPK9Ny0goyIubofQ8D6lsK2qKHuwIi58AEeHyqMViZbYVS2Kgapb&#10;U63q+lU1eGwDegkx0u7deMj3pb5SINNnpSIkZhpO3FKJWOJjjtV+J7YditBrOdEQ/8DCCu2o6Vzq&#10;TiTBvqH+pZTVEn30Ki2kt5VXSksoGkjNsv5JzUMvAhQtZE4Ms03x/5WVn05HZLpt+HrNmROW7ugh&#10;odBdn9hbRD+wg3eOfPTIKIX8GkLcEuzgjjitYjhiFn9WaPOXZLFz8fgyewznxCRt3izXL282nEk6&#10;erNZbXLF6gkaMKYP4C3LPw2PE5WZw7K4LE4fYxqBV0Dua1yOSWjzzrUsXQKJSaiF6wxMfXJKlRWM&#10;nMtfuhgY4fegyAtiObYpUwgHg+wkaH6ElODScq5E2RmmtDEzsC78/gic8jMUyoT+DXhGlM7epRls&#10;tfP4u+7pfKWsxvyrA6PubMGjby/lNos1NGrlTqZnkWf5x3WBPz3e/XcAAAD//wMAUEsDBBQABgAI&#10;AAAAIQCxJ14+3gAAAAsBAAAPAAAAZHJzL2Rvd25yZXYueG1sTI/LTsMwEEX3SPyDNUjsqJPGKiSN&#10;U5WX1GVp2XTnxkMSEY8j223N3+OuYDePoztn6lU0Izuj84MlCfksA4bUWj1QJ+Fz//7wBMwHRVqN&#10;llDCD3pYNbc3taq0vdAHnnehYymEfKUk9CFMFee+7dEoP7MTUtp9WWdUSK3ruHbqksLNyOdZtuBG&#10;DZQu9GrClx7b793JSHjebsz69eAiFsWb8HFv59RupLy/i+slsIAx/MFw1U/q0CSnoz2R9myUUBT5&#10;IqGpKB9LYIkQQuTAjtdJKYA3Nf//Q/MLAAD//wMAUEsBAi0AFAAGAAgAAAAhALaDOJL+AAAA4QEA&#10;ABMAAAAAAAAAAAAAAAAAAAAAAFtDb250ZW50X1R5cGVzXS54bWxQSwECLQAUAAYACAAAACEAOP0h&#10;/9YAAACUAQAACwAAAAAAAAAAAAAAAAAvAQAAX3JlbHMvLnJlbHNQSwECLQAUAAYACAAAACEAOPRk&#10;r9gBAAAEBAAADgAAAAAAAAAAAAAAAAAuAgAAZHJzL2Uyb0RvYy54bWxQSwECLQAUAAYACAAAACEA&#10;sSdePt4AAAALAQAADwAAAAAAAAAAAAAAAAAyBAAAZHJzL2Rvd25yZXYueG1sUEsFBgAAAAAEAAQA&#10;8wAAAD0FAAAAAA==&#10;" strokecolor="#4579b8 [3044]">
                <v:stroke endarrow="block"/>
              </v:shape>
            </w:pict>
          </mc:Fallback>
        </mc:AlternateContent>
      </w:r>
      <w:r w:rsidRPr="00E53C62">
        <w:rPr>
          <w:noProof/>
          <w:lang w:val="en-US"/>
        </w:rPr>
        <mc:AlternateContent>
          <mc:Choice Requires="wps">
            <w:drawing>
              <wp:anchor distT="0" distB="0" distL="114300" distR="114300" simplePos="0" relativeHeight="251676672" behindDoc="0" locked="0" layoutInCell="1" allowOverlap="1" wp14:anchorId="785E77B3" wp14:editId="5B230097">
                <wp:simplePos x="0" y="0"/>
                <wp:positionH relativeFrom="column">
                  <wp:posOffset>991235</wp:posOffset>
                </wp:positionH>
                <wp:positionV relativeFrom="paragraph">
                  <wp:posOffset>1917065</wp:posOffset>
                </wp:positionV>
                <wp:extent cx="0" cy="390525"/>
                <wp:effectExtent l="76200" t="0" r="57150" b="47625"/>
                <wp:wrapNone/>
                <wp:docPr id="45" name="Straight Arrow Connector 45"/>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8EC63D" id="Straight Arrow Connector 45" o:spid="_x0000_s1026" type="#_x0000_t32" style="position:absolute;margin-left:78.05pt;margin-top:150.95pt;width:0;height:30.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t0wEAAAEEAAAOAAAAZHJzL2Uyb0RvYy54bWysU9uO0zAQfUfiHyy/06SFRVA1XaEu8IKg&#10;YuEDvM64seSbxkPT/j1jp80iQEggXiaxPefMmePx5vbknTgCZhtDJ5eLVgoIOvY2HDr59cu7Z6+k&#10;yKRCr1wM0MkzZHm7ffpkM6Y1rOIQXQ8omCTk9Zg6ORClddNkPYBXeRETBD40Eb0iXuKh6VGNzO5d&#10;s2rbl80YsU8YNeTMu3fTodxWfmNA0ydjMpBwnWRtVCPW+FBis92o9QFVGqy+yFD/oMIrG7joTHWn&#10;SIlvaH+h8lZjzNHQQkffRGOshtoDd7Nsf+rmflAJai9sTk6zTfn/0eqPxz0K23fyxY0UQXm+o3tC&#10;ZQ8DiTeIcRS7GAL7GFFwCvs1prxm2C7s8bLKaY+l+ZNBX77cljhVj8+zx3AioadNzbvPX7c3q0rX&#10;POISZnoP0Yvy08l80TELWFaL1fFDJq7MwCugFHWhRFLWvQ29oHPiTgitCgcHRTanl5SmyJ8E1z86&#10;O5jgn8GwESxxKlNHEHYOxVHx8CitIdByZuLsAjPWuRnYVn1/BF7yCxTqeP4NeEbUyjHQDPY2RPxd&#10;dTpdJZsp/+rA1Hex4CH253qV1Rqes+rV5U2UQf5xXeGPL3f7HQAA//8DAFBLAwQUAAYACAAAACEA&#10;9Y69D90AAAALAQAADwAAAGRycy9kb3ducmV2LnhtbEyPzU7DMBCE70i8g7VI3KiTpkQQ4lTlT+qx&#10;tFy4ufGSRMTryHZb8/ZsucBxZj/NztTLZEdxRB8GRwryWQYCqXVmoE7B++715g5EiJqMHh2hgm8M&#10;sGwuL2pdGXeiNzxuYyc4hEKlFfQxTpWUoe3R6jBzExLfPp23OrL0nTRenzjcjnKeZaW0eiD+0OsJ&#10;n3psv7YHq+Bxs7ar5w+fsCheFiHt3JzatVLXV2n1ACJiin8wnOtzdWi4094dyAQxsr4tc0YVFFl+&#10;D+JM/Dp7dspiAbKp5f8NzQ8AAAD//wMAUEsBAi0AFAAGAAgAAAAhALaDOJL+AAAA4QEAABMAAAAA&#10;AAAAAAAAAAAAAAAAAFtDb250ZW50X1R5cGVzXS54bWxQSwECLQAUAAYACAAAACEAOP0h/9YAAACU&#10;AQAACwAAAAAAAAAAAAAAAAAvAQAAX3JlbHMvLnJlbHNQSwECLQAUAAYACAAAACEAoYEvrdMBAAAB&#10;BAAADgAAAAAAAAAAAAAAAAAuAgAAZHJzL2Uyb0RvYy54bWxQSwECLQAUAAYACAAAACEA9Y69D90A&#10;AAALAQAADwAAAAAAAAAAAAAAAAAtBAAAZHJzL2Rvd25yZXYueG1sUEsFBgAAAAAEAAQA8wAAADcF&#10;AAAAAA==&#10;" strokecolor="#4579b8 [3044]">
                <v:stroke endarrow="block"/>
              </v:shape>
            </w:pict>
          </mc:Fallback>
        </mc:AlternateContent>
      </w:r>
      <w:r w:rsidRPr="00E53C62">
        <w:rPr>
          <w:noProof/>
          <w:lang w:val="en-US"/>
        </w:rPr>
        <mc:AlternateContent>
          <mc:Choice Requires="wps">
            <w:drawing>
              <wp:anchor distT="0" distB="0" distL="114300" distR="114300" simplePos="0" relativeHeight="251675648" behindDoc="0" locked="0" layoutInCell="1" allowOverlap="1" wp14:anchorId="68DA96B7" wp14:editId="24D4DFF8">
                <wp:simplePos x="0" y="0"/>
                <wp:positionH relativeFrom="column">
                  <wp:posOffset>2134235</wp:posOffset>
                </wp:positionH>
                <wp:positionV relativeFrom="paragraph">
                  <wp:posOffset>1621790</wp:posOffset>
                </wp:positionV>
                <wp:extent cx="352425" cy="0"/>
                <wp:effectExtent l="0" t="76200" r="9525" b="95250"/>
                <wp:wrapNone/>
                <wp:docPr id="46" name="Straight Arrow Connector 46"/>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DC1A4" id="Straight Arrow Connector 46" o:spid="_x0000_s1026" type="#_x0000_t32" style="position:absolute;margin-left:168.05pt;margin-top:127.7pt;width:27.7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s01QEAAAEEAAAOAAAAZHJzL2Uyb0RvYy54bWysU9tuEzEQfUfiHyy/k01CW6EomwqlwAuC&#10;iMIHuN5x1pJvGg/Z5O8Ze5MtKgiJqi+za3vOzDnH4/Xt0TtxAMw2hlYuZnMpIOjY2bBv5Y/vH9+8&#10;kyKTCp1yMUArT5Dl7eb1q/WQVrCMfXQdoOAiIa+G1MqeKK2aJusevMqzmCDwoYnoFfES902HauDq&#10;3jXL+fymGSJ2CaOGnHn3bjyUm1rfGND01ZgMJFwrmRvViDU+lNhs1mq1R5V6q8801DNYeGUDN51K&#10;3SlS4ifaP0p5qzHmaGimo2+iMVZD1cBqFvMnau57laBqYXNymmzKL1dWfznsUNiulVc3UgTl+Y7u&#10;CZXd9yTeI8ZBbGMI7GNEwSns15DyimHbsMPzKqcdFvFHg758WZY4Vo9Pk8dwJKF58+318mp5LYW+&#10;HDWPuISZPkH0ovy0Mp95TAQW1WJ1+JyJOzPwAihNXSiRlHUfQifolFgJoVVh76DQ5vSS0hT6I+H6&#10;RycHI/wbGDaCKY5t6gjC1qE4KB4epTUEWkyVOLvAjHVuAs4rv38Cz/kFCnU8/wc8IWrnGGgCexsi&#10;/q07HS+UzZh/cWDUXSx4iN2pXmW1huesenV+E2WQf19X+OPL3fwCAAD//wMAUEsDBBQABgAIAAAA&#10;IQBf3rXk3gAAAAsBAAAPAAAAZHJzL2Rvd25yZXYueG1sTI/LTsMwEEX3SPyDNUjsqJO4jWiIU5WX&#10;1GVp2XTnxkMSEY8j223N32MkJFjOzNGdc+tVNCM7o/ODJQn5LAOG1Fo9UCfhff96dw/MB0VajZZQ&#10;whd6WDXXV7WqtL3QG553oWMphHylJPQhTBXnvu3RKD+zE1K6fVhnVEij67h26pLCzciLLCu5UQOl&#10;D72a8KnH9nN3MhIetxuzfj64iEK8zH3c24LajZS3N3H9ACxgDH8w/OgndWiS09GeSHs2ShCizBMq&#10;oVgs5sASIZZ5Cez4u+FNzf93aL4BAAD//wMAUEsBAi0AFAAGAAgAAAAhALaDOJL+AAAA4QEAABMA&#10;AAAAAAAAAAAAAAAAAAAAAFtDb250ZW50X1R5cGVzXS54bWxQSwECLQAUAAYACAAAACEAOP0h/9YA&#10;AACUAQAACwAAAAAAAAAAAAAAAAAvAQAAX3JlbHMvLnJlbHNQSwECLQAUAAYACAAAACEAkembNNUB&#10;AAABBAAADgAAAAAAAAAAAAAAAAAuAgAAZHJzL2Uyb0RvYy54bWxQSwECLQAUAAYACAAAACEAX961&#10;5N4AAAALAQAADwAAAAAAAAAAAAAAAAAvBAAAZHJzL2Rvd25yZXYueG1sUEsFBgAAAAAEAAQA8wAA&#10;ADoFAAAAAA==&#10;" strokecolor="#4579b8 [3044]">
                <v:stroke endarrow="block"/>
              </v:shape>
            </w:pict>
          </mc:Fallback>
        </mc:AlternateContent>
      </w:r>
      <w:r w:rsidRPr="00E53C62">
        <w:rPr>
          <w:noProof/>
          <w:lang w:val="en-US"/>
        </w:rPr>
        <mc:AlternateContent>
          <mc:Choice Requires="wps">
            <w:drawing>
              <wp:anchor distT="0" distB="0" distL="114300" distR="114300" simplePos="0" relativeHeight="251674624" behindDoc="0" locked="0" layoutInCell="1" allowOverlap="1" wp14:anchorId="15A0FFBE" wp14:editId="5C7FDCE9">
                <wp:simplePos x="0" y="0"/>
                <wp:positionH relativeFrom="column">
                  <wp:posOffset>972185</wp:posOffset>
                </wp:positionH>
                <wp:positionV relativeFrom="paragraph">
                  <wp:posOffset>145415</wp:posOffset>
                </wp:positionV>
                <wp:extent cx="0" cy="1314450"/>
                <wp:effectExtent l="7620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1314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2612D3" id="Straight Arrow Connector 47" o:spid="_x0000_s1026" type="#_x0000_t32" style="position:absolute;margin-left:76.55pt;margin-top:11.45pt;width:0;height:103.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aj1QEAAAIEAAAOAAAAZHJzL2Uyb0RvYy54bWysU9uO0zAQfUfiHyy/0zRLuahqukJd4AVB&#10;xcIHeJ1xY8k3jYem/XvGTptFgJBAvExie87MOcfjze3JO3EEzDaGTraLpRQQdOxtOHTy65d3z15L&#10;kUmFXrkYoJNnyPJ2+/TJZkxruIlDdD2g4CIhr8fUyYEorZsm6wG8youYIPChiegV8RIPTY9q5Ore&#10;NTfL5ctmjNgnjBpy5t276VBua31jQNMnYzKQcJ1kblQj1vhQYrPdqPUBVRqsvtBQ/8DCKxu46Vzq&#10;TpES39D+UspbjTFHQwsdfRONsRqqBlbTLn9Scz+oBFULm5PTbFP+f2X1x+Mehe07uXolRVCe7+ie&#10;UNnDQOINYhzFLobAPkYUnMJ+jSmvGbYLe7ysctpjEX8y6MuXZYlT9fg8ewwnEnra1LzbPm9XqxfV&#10;/+YRmDDTe4helJ9O5guRmUFbPVbHD5m4NQOvgNLVhRJJWfc29ILOiaUQWhUODgpvTi8pTeE/Ma5/&#10;dHYwwT+DYSeY49SmziDsHIqj4ulRWkOgdq7E2QVmrHMzcFn5/RF4yS9QqPP5N+AZUTvHQDPY2xDx&#10;d93pdKVspvyrA5PuYsFD7M/1Lqs1PGjVq8ujKJP847rCH5/u9jsAAAD//wMAUEsDBBQABgAIAAAA&#10;IQDzNJjX2wAAAAoBAAAPAAAAZHJzL2Rvd25yZXYueG1sTI/NTsMwEITvSLyDtUjcqNMEEE3jVOVP&#10;6rG0XHrbxksSEa8j223N2+P2AseZ/TQ7Uy2iGcSRnO8tK5hOMhDEjdU9two+t+93TyB8QNY4WCYF&#10;P+RhUV9fVVhqe+IPOm5CK1II+xIVdCGMpZS+6cign9iRON2+rDMYknSt1A5PKdwMMs+yR2mw5/Sh&#10;w5FeOmq+Nwej4Hm9MsvXnYtUFG/3Pm5tzs1KqdubuJyDCBTDHwzn+qk61KnT3h5YezEk/VBME6og&#10;z2cgzsDF2F+MGci6kv8n1L8AAAD//wMAUEsBAi0AFAAGAAgAAAAhALaDOJL+AAAA4QEAABMAAAAA&#10;AAAAAAAAAAAAAAAAAFtDb250ZW50X1R5cGVzXS54bWxQSwECLQAUAAYACAAAACEAOP0h/9YAAACU&#10;AQAACwAAAAAAAAAAAAAAAAAvAQAAX3JlbHMvLnJlbHNQSwECLQAUAAYACAAAACEAgO5Wo9UBAAAC&#10;BAAADgAAAAAAAAAAAAAAAAAuAgAAZHJzL2Uyb0RvYy54bWxQSwECLQAUAAYACAAAACEA8zSY19sA&#10;AAAKAQAADwAAAAAAAAAAAAAAAAAvBAAAZHJzL2Rvd25yZXYueG1sUEsFBgAAAAAEAAQA8wAAADcF&#10;AAAAAA==&#10;" strokecolor="#4579b8 [3044]">
                <v:stroke endarrow="block"/>
              </v:shape>
            </w:pict>
          </mc:Fallback>
        </mc:AlternateContent>
      </w:r>
      <w:r w:rsidRPr="00E53C62">
        <w:rPr>
          <w:noProof/>
          <w:lang w:val="en-US"/>
        </w:rPr>
        <mc:AlternateContent>
          <mc:Choice Requires="wps">
            <w:drawing>
              <wp:anchor distT="0" distB="0" distL="114300" distR="114300" simplePos="0" relativeHeight="251673600" behindDoc="0" locked="0" layoutInCell="1" allowOverlap="1" wp14:anchorId="304ABC06" wp14:editId="3E1C02CE">
                <wp:simplePos x="0" y="0"/>
                <wp:positionH relativeFrom="column">
                  <wp:posOffset>1276985</wp:posOffset>
                </wp:positionH>
                <wp:positionV relativeFrom="paragraph">
                  <wp:posOffset>145415</wp:posOffset>
                </wp:positionV>
                <wp:extent cx="476250" cy="476250"/>
                <wp:effectExtent l="0" t="0" r="76200" b="57150"/>
                <wp:wrapNone/>
                <wp:docPr id="48" name="Straight Arrow Connector 48"/>
                <wp:cNvGraphicFramePr/>
                <a:graphic xmlns:a="http://schemas.openxmlformats.org/drawingml/2006/main">
                  <a:graphicData uri="http://schemas.microsoft.com/office/word/2010/wordprocessingShape">
                    <wps:wsp>
                      <wps:cNvCnPr/>
                      <wps:spPr>
                        <a:xfrm>
                          <a:off x="0" y="0"/>
                          <a:ext cx="47625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1B705" id="Straight Arrow Connector 48" o:spid="_x0000_s1026" type="#_x0000_t32" style="position:absolute;margin-left:100.55pt;margin-top:11.45pt;width:37.5pt;height:3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AR1gEAAAYEAAAOAAAAZHJzL2Uyb0RvYy54bWysU9uO0zAQfUfiHyy/07TVsqCq6Qp1gRcE&#10;FQsf4HXGjSXfNB6a9u8ZO2kWAUIC8TKx4zkz5xyPt3dn78QJMNsYWrlaLKWAoGNnw7GVX7+8e/Fa&#10;ikwqdMrFAK28QJZ3u+fPtkPawDr20XWAgouEvBlSK3uitGmarHvwKi9igsCHJqJXxFs8Nh2qgat7&#10;16yXy9tmiNgljBpy5r/346Hc1frGgKZPxmQg4VrJ3KhGrPGxxGa3VZsjqtRbPdFQ/8DCKxu46Vzq&#10;XpES39D+UspbjTFHQwsdfRONsRqqBlazWv6k5qFXCaoWNien2ab8/8rqj6cDCtu18oZvKijPd/RA&#10;qOyxJ/EGMQ5iH0NgHyMKTmG/hpQ3DNuHA067nA5YxJ8N+vJlWeJcPb7MHsOZhOafN69u1y/5JjQf&#10;TWuu0jyBE2Z6D9GLsmhlnsjMLFbVZ3X6kGkEXgGlswslkrLubegEXRLLIbQqHB0U7tynpDRFw8i6&#10;rujiYIR/BsNuMM+xTZ1D2DsUJ8UTpLSGQKu5EmcXmLHOzcBl5fdH4JRfoFBn9G/AM6J2joFmsLch&#10;4u+60/lK2Yz5VwdG3cWCx9hd6n1Wa3jYqlfTwyjT/OO+wp+e7+47AAAA//8DAFBLAwQUAAYACAAA&#10;ACEAgI2yCd0AAAAJAQAADwAAAGRycy9kb3ducmV2LnhtbEyPy07DMBBF90j8gzVI7KgTF7UkjVOV&#10;l9QltGy6c5MhiYjHke225u8ZVrCbx9GdM9U62VGc0YfBkYZ8loFAalw7UKfhY/969wAiREOtGR2h&#10;hm8MsK6vrypTtu5C73jexU5wCIXSaOhjnEopQ9OjNWHmJiTefTpvTeTWd7L15sLhdpQqyxbSmoH4&#10;Qm8mfOqx+dqdrIbHt63dPB98wvn85T6kvVPUbLW+vUmbFYiIKf7B8KvP6lCz09GdqA1i1KCyPGeU&#10;C1WAYEAtFzw4aiiWBci6kv8/qH8AAAD//wMAUEsBAi0AFAAGAAgAAAAhALaDOJL+AAAA4QEAABMA&#10;AAAAAAAAAAAAAAAAAAAAAFtDb250ZW50X1R5cGVzXS54bWxQSwECLQAUAAYACAAAACEAOP0h/9YA&#10;AACUAQAACwAAAAAAAAAAAAAAAAAvAQAAX3JlbHMvLnJlbHNQSwECLQAUAAYACAAAACEAQdnAEdYB&#10;AAAGBAAADgAAAAAAAAAAAAAAAAAuAgAAZHJzL2Uyb0RvYy54bWxQSwECLQAUAAYACAAAACEAgI2y&#10;Cd0AAAAJAQAADwAAAAAAAAAAAAAAAAAwBAAAZHJzL2Rvd25yZXYueG1sUEsFBgAAAAAEAAQA8wAA&#10;ADoFAAAAAA==&#10;" strokecolor="#4579b8 [3044]">
                <v:stroke endarrow="block"/>
              </v:shape>
            </w:pict>
          </mc:Fallback>
        </mc:AlternateContent>
      </w:r>
      <w:r w:rsidRPr="00E53C62">
        <w:rPr>
          <w:noProof/>
          <w:lang w:val="en-US"/>
        </w:rPr>
        <mc:AlternateContent>
          <mc:Choice Requires="wps">
            <w:drawing>
              <wp:anchor distT="45720" distB="45720" distL="114300" distR="114300" simplePos="0" relativeHeight="251668480" behindDoc="0" locked="0" layoutInCell="1" allowOverlap="1" wp14:anchorId="53A45D65" wp14:editId="639FCD3F">
                <wp:simplePos x="0" y="0"/>
                <wp:positionH relativeFrom="margin">
                  <wp:posOffset>525145</wp:posOffset>
                </wp:positionH>
                <wp:positionV relativeFrom="paragraph">
                  <wp:posOffset>5874385</wp:posOffset>
                </wp:positionV>
                <wp:extent cx="6048375" cy="304800"/>
                <wp:effectExtent l="0" t="0" r="28575"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04800"/>
                        </a:xfrm>
                        <a:prstGeom prst="rect">
                          <a:avLst/>
                        </a:prstGeom>
                        <a:solidFill>
                          <a:srgbClr val="FFFFFF"/>
                        </a:solidFill>
                        <a:ln w="9525">
                          <a:solidFill>
                            <a:srgbClr val="FF0000"/>
                          </a:solidFill>
                          <a:miter lim="800000"/>
                          <a:headEnd/>
                          <a:tailEnd/>
                        </a:ln>
                      </wps:spPr>
                      <wps:txbx>
                        <w:txbxContent>
                          <w:p w14:paraId="42428155" w14:textId="77777777" w:rsidR="00BE280D" w:rsidRPr="003768B2" w:rsidRDefault="00BE280D" w:rsidP="009B4C44">
                            <w:pPr>
                              <w:jc w:val="center"/>
                              <w:rPr>
                                <w:rFonts w:ascii="Arial" w:hAnsi="Arial" w:cs="Arial"/>
                                <w:sz w:val="20"/>
                                <w:szCs w:val="20"/>
                              </w:rPr>
                            </w:pPr>
                            <w:r>
                              <w:rPr>
                                <w:rFonts w:ascii="Arial" w:hAnsi="Arial" w:cs="Arial"/>
                                <w:sz w:val="20"/>
                                <w:szCs w:val="20"/>
                              </w:rPr>
                              <w:t>Transfer of care must include plan for escalation if client deteriorates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45D65" id="_x0000_s1031" type="#_x0000_t202" style="position:absolute;margin-left:41.35pt;margin-top:462.55pt;width:476.25pt;height:2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PuKAIAAEwEAAAOAAAAZHJzL2Uyb0RvYy54bWysVNtu2zAMfR+wfxD0vthJk7Yx4hRdugwD&#10;ugvQ7gMYWY6FSaInKbGzrx8lJ1nQDXsY5gdBFKkj8hzSi7veaLaXziu0JR+Pcs6kFVgpuy351+f1&#10;m1vOfABbgUYrS36Qnt8tX79adG0hJ9igrqRjBGJ90bUlb0JoiyzzopEG/AhbaclZozMQyHTbrHLQ&#10;EbrR2STPr7MOXdU6FNJ7On0YnHyZ8OtaivC5rr0MTJeccgtpdWndxDVbLqDYOmgbJY5pwD9kYUBZ&#10;evQM9QAB2M6p36CMEg491mEk0GRY10rIVANVM85fVPPUQCtTLUSOb880+f8HKz7tvzimqpJP55xZ&#10;MKTRs+wDe4s9m0R6utYXFPXUUlzo6ZhkTqX69hHFN88srhqwW3nvHHaNhIrSG8eb2cXVAcdHkE33&#10;ESt6BnYBE1BfOxO5IzYYoZNMh7M0MRVBh9f59PbqZsaZIN8VGXnSLoPidLt1PryXaFjclNyR9Akd&#10;9o8+xGygOIXExzxqVa2V1slw281KO7YHapN1+lIBL8K0ZV3J57PJbCDgLxA5fX+CMCpQv2tlSk4l&#10;HIOgiLS9s1XqxgBKD3tKWdsjj5G6gcTQb/qk2OwkzwarAxHrcGhvGkfaNOh+cNZRa5fcf9+Bk5zp&#10;D5bEmY+n0zgLyZjObiZkuEvP5tIDVhBUyQNnw3YV0vxE3izek4i1SvxGtYdMjilTyybaj+MVZ+LS&#10;TlG/fgLLnwAAAP//AwBQSwMEFAAGAAgAAAAhAB59rP/jAAAACwEAAA8AAABkcnMvZG93bnJldi54&#10;bWxMj8FKw0AQhu+C77CM4KXYTVLa1JhJEUHR0oupCN622TEJzc6G7DaNb+/2pMeZ+fjn+/PNZDox&#10;0uBaywjxPAJBXFndco3wsX++W4NwXrFWnWVC+CEHm+L6KleZtmd+p7H0tQgh7DKF0HjfZ1K6qiGj&#10;3Nz2xOH2bQejfBiHWupBnUO46WQSRStpVMvhQ6N6emqoOpYng/D1Nh53qf3cb7ercvYqX8rdNGsR&#10;b2+mxwcQnib/B8NFP6hDEZwO9sTaiQ5hnaSBRLhPljGICxAtlgmIQ1ilixhkkcv/HYpfAAAA//8D&#10;AFBLAQItABQABgAIAAAAIQC2gziS/gAAAOEBAAATAAAAAAAAAAAAAAAAAAAAAABbQ29udGVudF9U&#10;eXBlc10ueG1sUEsBAi0AFAAGAAgAAAAhADj9If/WAAAAlAEAAAsAAAAAAAAAAAAAAAAALwEAAF9y&#10;ZWxzLy5yZWxzUEsBAi0AFAAGAAgAAAAhAOaAw+4oAgAATAQAAA4AAAAAAAAAAAAAAAAALgIAAGRy&#10;cy9lMm9Eb2MueG1sUEsBAi0AFAAGAAgAAAAhAB59rP/jAAAACwEAAA8AAAAAAAAAAAAAAAAAggQA&#10;AGRycy9kb3ducmV2LnhtbFBLBQYAAAAABAAEAPMAAACSBQAAAAA=&#10;" strokecolor="red">
                <v:textbox>
                  <w:txbxContent>
                    <w:p w14:paraId="42428155" w14:textId="77777777" w:rsidR="00BE280D" w:rsidRPr="003768B2" w:rsidRDefault="00BE280D" w:rsidP="009B4C44">
                      <w:pPr>
                        <w:jc w:val="center"/>
                        <w:rPr>
                          <w:rFonts w:ascii="Arial" w:hAnsi="Arial" w:cs="Arial"/>
                          <w:sz w:val="20"/>
                          <w:szCs w:val="20"/>
                        </w:rPr>
                      </w:pPr>
                      <w:r>
                        <w:rPr>
                          <w:rFonts w:ascii="Arial" w:hAnsi="Arial" w:cs="Arial"/>
                          <w:sz w:val="20"/>
                          <w:szCs w:val="20"/>
                        </w:rPr>
                        <w:t>Transfer of care must include plan for escalation if client deteriorates</w:t>
                      </w:r>
                    </w:p>
                  </w:txbxContent>
                </v:textbox>
                <w10:wrap type="square" anchorx="margin"/>
              </v:shape>
            </w:pict>
          </mc:Fallback>
        </mc:AlternateContent>
      </w:r>
      <w:r w:rsidRPr="00E53C62">
        <w:rPr>
          <w:noProof/>
          <w:lang w:val="en-US"/>
        </w:rPr>
        <mc:AlternateContent>
          <mc:Choice Requires="wps">
            <w:drawing>
              <wp:anchor distT="45720" distB="45720" distL="114300" distR="114300" simplePos="0" relativeHeight="251666432" behindDoc="0" locked="0" layoutInCell="1" allowOverlap="1" wp14:anchorId="0491D6C3" wp14:editId="69E8A764">
                <wp:simplePos x="0" y="0"/>
                <wp:positionH relativeFrom="column">
                  <wp:posOffset>381635</wp:posOffset>
                </wp:positionH>
                <wp:positionV relativeFrom="paragraph">
                  <wp:posOffset>4412615</wp:posOffset>
                </wp:positionV>
                <wp:extent cx="2038350" cy="285750"/>
                <wp:effectExtent l="0" t="0" r="19050"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85750"/>
                        </a:xfrm>
                        <a:prstGeom prst="rect">
                          <a:avLst/>
                        </a:prstGeom>
                        <a:solidFill>
                          <a:srgbClr val="FFFFFF"/>
                        </a:solidFill>
                        <a:ln w="9525">
                          <a:solidFill>
                            <a:srgbClr val="000000"/>
                          </a:solidFill>
                          <a:miter lim="800000"/>
                          <a:headEnd/>
                          <a:tailEnd/>
                        </a:ln>
                      </wps:spPr>
                      <wps:txbx>
                        <w:txbxContent>
                          <w:p w14:paraId="1E34CB21" w14:textId="77777777" w:rsidR="00BE280D" w:rsidRPr="003768B2" w:rsidRDefault="00BE280D" w:rsidP="009B4C44">
                            <w:pPr>
                              <w:jc w:val="center"/>
                              <w:rPr>
                                <w:rFonts w:ascii="Arial" w:hAnsi="Arial" w:cs="Arial"/>
                                <w:sz w:val="20"/>
                                <w:szCs w:val="20"/>
                              </w:rPr>
                            </w:pPr>
                            <w:r>
                              <w:rPr>
                                <w:rFonts w:ascii="Arial" w:hAnsi="Arial" w:cs="Arial"/>
                                <w:sz w:val="20"/>
                                <w:szCs w:val="20"/>
                              </w:rPr>
                              <w:t xml:space="preserve">Post infusion Care </w:t>
                            </w:r>
                          </w:p>
                          <w:p w14:paraId="6A617E03" w14:textId="77777777" w:rsidR="00BE280D" w:rsidRPr="003768B2" w:rsidRDefault="00BE280D" w:rsidP="009B4C44">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1D6C3" id="_x0000_s1032" type="#_x0000_t202" style="position:absolute;margin-left:30.05pt;margin-top:347.45pt;width:160.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qZJgIAAEw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vMpJYZp&#10;7NGjGAJ5CwMpIj299SV6PVj0CwNeY5tTqd7eA//miYF1x8xW3DoHfSdYg+lN48vs7OmI4yNI3X+E&#10;BsOwXYAENLROR+6QDYLo2KbDqTUxFY6XRX6xuJijiaOtWMyvUI4hWPn82jof3gvQJAoVddj6hM72&#10;9z6Mrs8uMZgHJZuNVCopbluvlSN7hmOySd8R/Sc3ZUhf0et5MR8J+CtEnr4/QWgZcN6V1BVdnJxY&#10;GWl7ZxpMk5WBSTXKWJ0yRx4jdSOJYaiH1LHLGCByXENzQGIdjOON64hCB+4HJT2OdkX99x1zghL1&#10;wWBzrqezWdyFpMzmVwUq7txSn1uY4QhV0UDJKK5D2p+YqoFbbGIrE78vmRxTxpFNHTquV9yJcz15&#10;vfwEVk8AAAD//wMAUEsDBBQABgAIAAAAIQB7ZWhD4AAAAAoBAAAPAAAAZHJzL2Rvd25yZXYueG1s&#10;TI/BTsMwDIbvSLxDZCQuiKWlU9eUphNCAsFtjGlcs8ZrK5qkJFlX3h5zgpNl+9Pvz9V6NgOb0Ife&#10;WQnpIgGGtnG6t62E3fvTbQEsRGW1GpxFCd8YYF1fXlSq1O5s33DaxpZRiA2lktDFOJach6ZDo8LC&#10;jWhpd3TeqEitb7n26kzhZuB3SZJzo3pLFzo14mOHzef2ZCQUy5fpI7xmm32THwcRb1bT85eX8vpq&#10;frgHFnGOfzD86pM61OR0cCerAxsk5ElKJFWxFMAIyIqUJgcJq0wI4HXF/79Q/wAAAP//AwBQSwEC&#10;LQAUAAYACAAAACEAtoM4kv4AAADhAQAAEwAAAAAAAAAAAAAAAAAAAAAAW0NvbnRlbnRfVHlwZXNd&#10;LnhtbFBLAQItABQABgAIAAAAIQA4/SH/1gAAAJQBAAALAAAAAAAAAAAAAAAAAC8BAABfcmVscy8u&#10;cmVsc1BLAQItABQABgAIAAAAIQASCOqZJgIAAEwEAAAOAAAAAAAAAAAAAAAAAC4CAABkcnMvZTJv&#10;RG9jLnhtbFBLAQItABQABgAIAAAAIQB7ZWhD4AAAAAoBAAAPAAAAAAAAAAAAAAAAAIAEAABkcnMv&#10;ZG93bnJldi54bWxQSwUGAAAAAAQABADzAAAAjQUAAAAA&#10;">
                <v:textbox>
                  <w:txbxContent>
                    <w:p w14:paraId="1E34CB21" w14:textId="77777777" w:rsidR="00BE280D" w:rsidRPr="003768B2" w:rsidRDefault="00BE280D" w:rsidP="009B4C44">
                      <w:pPr>
                        <w:jc w:val="center"/>
                        <w:rPr>
                          <w:rFonts w:ascii="Arial" w:hAnsi="Arial" w:cs="Arial"/>
                          <w:sz w:val="20"/>
                          <w:szCs w:val="20"/>
                        </w:rPr>
                      </w:pPr>
                      <w:r>
                        <w:rPr>
                          <w:rFonts w:ascii="Arial" w:hAnsi="Arial" w:cs="Arial"/>
                          <w:sz w:val="20"/>
                          <w:szCs w:val="20"/>
                        </w:rPr>
                        <w:t xml:space="preserve">Post infusion Care </w:t>
                      </w:r>
                    </w:p>
                    <w:p w14:paraId="6A617E03" w14:textId="77777777" w:rsidR="00BE280D" w:rsidRPr="003768B2" w:rsidRDefault="00BE280D" w:rsidP="009B4C44">
                      <w:pPr>
                        <w:jc w:val="center"/>
                        <w:rPr>
                          <w:rFonts w:ascii="Arial" w:hAnsi="Arial" w:cs="Arial"/>
                          <w:sz w:val="20"/>
                          <w:szCs w:val="20"/>
                        </w:rPr>
                      </w:pPr>
                    </w:p>
                  </w:txbxContent>
                </v:textbox>
                <w10:wrap type="square"/>
              </v:shape>
            </w:pict>
          </mc:Fallback>
        </mc:AlternateContent>
      </w:r>
      <w:r w:rsidRPr="00E53C62">
        <w:rPr>
          <w:noProof/>
          <w:lang w:val="en-US"/>
        </w:rPr>
        <mc:AlternateContent>
          <mc:Choice Requires="wps">
            <w:drawing>
              <wp:anchor distT="45720" distB="45720" distL="114300" distR="114300" simplePos="0" relativeHeight="251671552" behindDoc="0" locked="0" layoutInCell="1" allowOverlap="1" wp14:anchorId="1D6A9C25" wp14:editId="1DF4F1BD">
                <wp:simplePos x="0" y="0"/>
                <wp:positionH relativeFrom="column">
                  <wp:posOffset>314325</wp:posOffset>
                </wp:positionH>
                <wp:positionV relativeFrom="paragraph">
                  <wp:posOffset>2302510</wp:posOffset>
                </wp:positionV>
                <wp:extent cx="1781175" cy="447675"/>
                <wp:effectExtent l="0" t="0" r="28575" b="2857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47675"/>
                        </a:xfrm>
                        <a:prstGeom prst="rect">
                          <a:avLst/>
                        </a:prstGeom>
                        <a:solidFill>
                          <a:srgbClr val="FFFFFF"/>
                        </a:solidFill>
                        <a:ln w="9525">
                          <a:solidFill>
                            <a:srgbClr val="000000"/>
                          </a:solidFill>
                          <a:miter lim="800000"/>
                          <a:headEnd/>
                          <a:tailEnd/>
                        </a:ln>
                      </wps:spPr>
                      <wps:txbx>
                        <w:txbxContent>
                          <w:p w14:paraId="6F0C5605" w14:textId="77777777" w:rsidR="00BE280D" w:rsidRPr="003768B2" w:rsidRDefault="00BE280D" w:rsidP="009B4C44">
                            <w:pPr>
                              <w:rPr>
                                <w:rFonts w:ascii="Arial" w:hAnsi="Arial" w:cs="Arial"/>
                                <w:sz w:val="20"/>
                                <w:szCs w:val="20"/>
                              </w:rPr>
                            </w:pPr>
                            <w:r>
                              <w:rPr>
                                <w:rFonts w:ascii="Arial" w:hAnsi="Arial" w:cs="Arial"/>
                                <w:sz w:val="20"/>
                                <w:szCs w:val="20"/>
                              </w:rPr>
                              <w:t>Monitor for 60 minutes after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A9C25" id="_x0000_s1033" type="#_x0000_t202" style="position:absolute;margin-left:24.75pt;margin-top:181.3pt;width:140.25pt;height:35.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8/JgIAAEwEAAAOAAAAZHJzL2Uyb0RvYy54bWysVNtu2zAMfR+wfxD0vjjJkiY14hRdugwD&#10;ugvQ7gNoWY6FSaInKbGzrx8lp2l2exnmB4EUqUPykPTqpjeaHaTzCm3BJ6MxZ9IKrJTdFfzL4/bV&#10;kjMfwFag0cqCH6XnN+uXL1Zdm8spNqgr6RiBWJ93bcGbENo8y7xopAE/wlZaMtboDARS3S6rHHSE&#10;bnQ2HY+vsg5d1ToU0nu6vRuMfJ3w61qK8KmuvQxMF5xyC+l06Szjma1XkO8ctI0SpzTgH7IwoCwF&#10;PUPdQQC2d+o3KKOEQ491GAk0Gda1EjLVQNVMxr9U89BAK1MtRI5vzzT5/wcrPh4+O6aqgs9fc2bB&#10;UI8eZR/YG+zZNNLTtT4nr4eW/EJP19TmVKpv71F89czipgG7k7fOYddIqCi9SXyZXTwdcHwEKbsP&#10;WFEY2AdMQH3tTOSO2GCETm06nlsTUxEx5GI5mSzmnAmyzWaLK5JjCMifXrfOh3cSDYtCwR21PqHD&#10;4d6HwfXJJQbzqFW1VVonxe3KjXbsADQm2/Sd0H9y05Z1Bb+eT+cDAX+FGKfvTxBGBZp3rUzBl2cn&#10;yCNtb21FaUIeQOlBpuq0PfEYqRtIDH3Zp44tYoDIcYnVkYh1OIw3rSMJDbrvnHU02gX33/bgJGf6&#10;vaXmXE9ms7gLSZnNF1NS3KWlvLSAFQRV8MDZIG5C2p+YqsVbamKtEr/PmZxSppFNHTqtV9yJSz15&#10;Pf8E1j8AAAD//wMAUEsDBBQABgAIAAAAIQC48TLW3wAAAAoBAAAPAAAAZHJzL2Rvd25yZXYueG1s&#10;TI/BTsMwEETvSPyDtUhcEHVal9CGOBVCAsENCoKrG2+TCHsdYjcNf89yguNqnmbflJvJOzHiELtA&#10;GuazDARSHWxHjYa31/vLFYiYDFnjAqGGb4ywqU5PSlPYcKQXHLepEVxCsTAa2pT6QspYt+hNnIUe&#10;ibN9GLxJfA6NtIM5crl3cpFlufSmI/7Qmh7vWqw/twevYbV8HD/ik3p+r/O9W6eL6/Hha9D6/Gy6&#10;vQGRcEp/MPzqszpU7LQLB7JROA3L9RWTGlS+yEEwoFTG43acKDUHWZXy/4TqBwAA//8DAFBLAQIt&#10;ABQABgAIAAAAIQC2gziS/gAAAOEBAAATAAAAAAAAAAAAAAAAAAAAAABbQ29udGVudF9UeXBlc10u&#10;eG1sUEsBAi0AFAAGAAgAAAAhADj9If/WAAAAlAEAAAsAAAAAAAAAAAAAAAAALwEAAF9yZWxzLy5y&#10;ZWxzUEsBAi0AFAAGAAgAAAAhABFljz8mAgAATAQAAA4AAAAAAAAAAAAAAAAALgIAAGRycy9lMm9E&#10;b2MueG1sUEsBAi0AFAAGAAgAAAAhALjxMtbfAAAACgEAAA8AAAAAAAAAAAAAAAAAgAQAAGRycy9k&#10;b3ducmV2LnhtbFBLBQYAAAAABAAEAPMAAACMBQAAAAA=&#10;">
                <v:textbox>
                  <w:txbxContent>
                    <w:p w14:paraId="6F0C5605" w14:textId="77777777" w:rsidR="00BE280D" w:rsidRPr="003768B2" w:rsidRDefault="00BE280D" w:rsidP="009B4C44">
                      <w:pPr>
                        <w:rPr>
                          <w:rFonts w:ascii="Arial" w:hAnsi="Arial" w:cs="Arial"/>
                          <w:sz w:val="20"/>
                          <w:szCs w:val="20"/>
                        </w:rPr>
                      </w:pPr>
                      <w:r>
                        <w:rPr>
                          <w:rFonts w:ascii="Arial" w:hAnsi="Arial" w:cs="Arial"/>
                          <w:sz w:val="20"/>
                          <w:szCs w:val="20"/>
                        </w:rPr>
                        <w:t>Monitor for 60 minutes after treatment</w:t>
                      </w:r>
                    </w:p>
                  </w:txbxContent>
                </v:textbox>
                <w10:wrap type="square"/>
              </v:shape>
            </w:pict>
          </mc:Fallback>
        </mc:AlternateContent>
      </w:r>
      <w:r w:rsidRPr="00E53C62">
        <w:rPr>
          <w:noProof/>
          <w:lang w:val="en-US"/>
        </w:rPr>
        <mc:AlternateContent>
          <mc:Choice Requires="wps">
            <w:drawing>
              <wp:anchor distT="45720" distB="45720" distL="114300" distR="114300" simplePos="0" relativeHeight="251664384" behindDoc="0" locked="0" layoutInCell="1" allowOverlap="1" wp14:anchorId="58EA9F46" wp14:editId="3BED2270">
                <wp:simplePos x="0" y="0"/>
                <wp:positionH relativeFrom="column">
                  <wp:posOffset>2458085</wp:posOffset>
                </wp:positionH>
                <wp:positionV relativeFrom="paragraph">
                  <wp:posOffset>1450340</wp:posOffset>
                </wp:positionV>
                <wp:extent cx="4514850" cy="371475"/>
                <wp:effectExtent l="0" t="0" r="19050" b="2857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71475"/>
                        </a:xfrm>
                        <a:prstGeom prst="rect">
                          <a:avLst/>
                        </a:prstGeom>
                        <a:solidFill>
                          <a:srgbClr val="FFFFFF"/>
                        </a:solidFill>
                        <a:ln w="9525">
                          <a:solidFill>
                            <a:srgbClr val="000000"/>
                          </a:solidFill>
                          <a:miter lim="800000"/>
                          <a:headEnd/>
                          <a:tailEnd/>
                        </a:ln>
                      </wps:spPr>
                      <wps:txbx>
                        <w:txbxContent>
                          <w:p w14:paraId="6FE215C0" w14:textId="77777777" w:rsidR="00BE280D" w:rsidRPr="00411D08" w:rsidRDefault="00BE280D" w:rsidP="009B4C44">
                            <w:pPr>
                              <w:rPr>
                                <w:rFonts w:ascii="Arial" w:hAnsi="Arial" w:cs="Arial"/>
                                <w:sz w:val="20"/>
                                <w:szCs w:val="20"/>
                              </w:rPr>
                            </w:pPr>
                            <w:r>
                              <w:rPr>
                                <w:rFonts w:ascii="Arial" w:hAnsi="Arial" w:cs="Arial"/>
                                <w:sz w:val="20"/>
                                <w:szCs w:val="20"/>
                              </w:rPr>
                              <w:t>Document assessment during treatment every 15 minutes (See Appendix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A9F46" id="_x0000_s1034" type="#_x0000_t202" style="position:absolute;margin-left:193.55pt;margin-top:114.2pt;width:355.5pt;height:2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xDJgIAAEwEAAAOAAAAZHJzL2Uyb0RvYy54bWysVNtu2zAMfR+wfxD0vjjJ7CU14hRdugwD&#10;ugvQ7gNkWY6FSaImKbGzry8lp2l2exnmB4EUqUPykPTqetCKHITzEkxFZ5MpJcJwaKTZVfTrw/bV&#10;khIfmGmYAiMqehSeXq9fvlj1thRz6EA1whEEMb7sbUW7EGyZZZ53QjM/ASsMGltwmgVU3S5rHOsR&#10;XatsPp2+yXpwjXXAhfd4ezsa6Trht63g4XPbehGIqijmFtLp0lnHM1uvWLlzzHaSn9Jg/5CFZtJg&#10;0DPULQuM7J38DUpL7sBDGyYcdAZtK7lINWA1s+kv1dx3zIpUC5Lj7Zkm//9g+afDF0dkU9Eip8Qw&#10;jT16EEMgb2Eg80hPb32JXvcW/cKA19jmVKq3d8C/eWJg0zGzEzfOQd8J1mB6s/gyu3g64vgIUvcf&#10;ocEwbB8gAQ2t05E7ZIMgOrbpeG5NTIXjZV7M8mWBJo6214tZvihSCFY+vbbOh/cCNIlCRR22PqGz&#10;w50PMRtWPrnEYB6UbLZSqaS4Xb1RjhwYjsk2fSf0n9yUIX1Fr4p5MRLwV4hp+v4EoWXAeVdSV3R5&#10;dmJlpO2dadI0BibVKGPKypx4jNSNJIahHlLHljFA5LiG5ojEOhjHG9cRhQ7cD0p6HO2K+u975gQl&#10;6oPB5lzN8jzuQlLyYjFHxV1a6ksLMxyhKhooGcVNSPsTeTNwg01sZeL3OZNTyjiyifbTesWduNST&#10;1/NPYP0IAAD//wMAUEsDBBQABgAIAAAAIQC8t7yM4QAAAAwBAAAPAAAAZHJzL2Rvd25yZXYueG1s&#10;TI/BTsMwDIbvSLxDZCQuiKXrpi4tTSeEBILbGNO4Zo3XVjRJSbKuvD3eCY7+/en353I9mZ6N6EPn&#10;rIT5LAGGtna6s42E3cfzvQAWorJa9c6ihB8MsK6ur0pVaHe27zhuY8OoxIZCSWhjHArOQ92iUWHm&#10;BrS0OzpvVKTRN1x7daZy0/M0STJuVGfpQqsGfGqx/tqejASxfB0/w9tis6+zY5/Hu9X48u2lvL2Z&#10;Hh+ARZziHwwXfVKHipwO7mR1YL2EhVjNCZWQpmIJ7EIkuaDoQJHIcuBVyf8/Uf0CAAD//wMAUEsB&#10;Ai0AFAAGAAgAAAAhALaDOJL+AAAA4QEAABMAAAAAAAAAAAAAAAAAAAAAAFtDb250ZW50X1R5cGVz&#10;XS54bWxQSwECLQAUAAYACAAAACEAOP0h/9YAAACUAQAACwAAAAAAAAAAAAAAAAAvAQAAX3JlbHMv&#10;LnJlbHNQSwECLQAUAAYACAAAACEAW8+8QyYCAABMBAAADgAAAAAAAAAAAAAAAAAuAgAAZHJzL2Uy&#10;b0RvYy54bWxQSwECLQAUAAYACAAAACEAvLe8jOEAAAAMAQAADwAAAAAAAAAAAAAAAACABAAAZHJz&#10;L2Rvd25yZXYueG1sUEsFBgAAAAAEAAQA8wAAAI4FAAAAAA==&#10;">
                <v:textbox>
                  <w:txbxContent>
                    <w:p w14:paraId="6FE215C0" w14:textId="77777777" w:rsidR="00BE280D" w:rsidRPr="00411D08" w:rsidRDefault="00BE280D" w:rsidP="009B4C44">
                      <w:pPr>
                        <w:rPr>
                          <w:rFonts w:ascii="Arial" w:hAnsi="Arial" w:cs="Arial"/>
                          <w:sz w:val="20"/>
                          <w:szCs w:val="20"/>
                        </w:rPr>
                      </w:pPr>
                      <w:r>
                        <w:rPr>
                          <w:rFonts w:ascii="Arial" w:hAnsi="Arial" w:cs="Arial"/>
                          <w:sz w:val="20"/>
                          <w:szCs w:val="20"/>
                        </w:rPr>
                        <w:t>Document assessment during treatment every 15 minutes (See Appendix I)</w:t>
                      </w:r>
                    </w:p>
                  </w:txbxContent>
                </v:textbox>
                <w10:wrap type="square"/>
              </v:shape>
            </w:pict>
          </mc:Fallback>
        </mc:AlternateContent>
      </w:r>
      <w:r w:rsidRPr="00E53C62">
        <w:rPr>
          <w:noProof/>
          <w:lang w:val="en-US"/>
        </w:rPr>
        <mc:AlternateContent>
          <mc:Choice Requires="wps">
            <w:drawing>
              <wp:anchor distT="45720" distB="45720" distL="114300" distR="114300" simplePos="0" relativeHeight="251663360" behindDoc="0" locked="0" layoutInCell="1" allowOverlap="1" wp14:anchorId="134EECA5" wp14:editId="55D93422">
                <wp:simplePos x="0" y="0"/>
                <wp:positionH relativeFrom="column">
                  <wp:posOffset>334010</wp:posOffset>
                </wp:positionH>
                <wp:positionV relativeFrom="paragraph">
                  <wp:posOffset>1440815</wp:posOffset>
                </wp:positionV>
                <wp:extent cx="1781175" cy="447675"/>
                <wp:effectExtent l="0" t="0" r="28575"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47675"/>
                        </a:xfrm>
                        <a:prstGeom prst="rect">
                          <a:avLst/>
                        </a:prstGeom>
                        <a:solidFill>
                          <a:srgbClr val="FFFFFF"/>
                        </a:solidFill>
                        <a:ln w="9525">
                          <a:solidFill>
                            <a:srgbClr val="000000"/>
                          </a:solidFill>
                          <a:miter lim="800000"/>
                          <a:headEnd/>
                          <a:tailEnd/>
                        </a:ln>
                      </wps:spPr>
                      <wps:txbx>
                        <w:txbxContent>
                          <w:p w14:paraId="17B3E66E" w14:textId="77777777" w:rsidR="00BE280D" w:rsidRPr="003768B2" w:rsidRDefault="00BE280D" w:rsidP="009B4C44">
                            <w:pPr>
                              <w:rPr>
                                <w:rFonts w:ascii="Arial" w:hAnsi="Arial" w:cs="Arial"/>
                                <w:sz w:val="20"/>
                                <w:szCs w:val="20"/>
                              </w:rPr>
                            </w:pPr>
                            <w:r>
                              <w:rPr>
                                <w:rFonts w:ascii="Arial" w:hAnsi="Arial" w:cs="Arial"/>
                                <w:sz w:val="20"/>
                                <w:szCs w:val="20"/>
                              </w:rPr>
                              <w:t>Monitor for 60 minutes during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EECA5" id="_x0000_s1035" type="#_x0000_t202" style="position:absolute;margin-left:26.3pt;margin-top:113.45pt;width:140.25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TMJQIAAEwEAAAOAAAAZHJzL2Uyb0RvYy54bWysVM1u2zAMvg/YOwi6L06CpGmMOEWXLsOA&#10;rhvQ7gFoWY6FSaInKbGzpx8lp2n2dxnmg0CK1EfyI+nVTW80O0jnFdqCT0ZjzqQVWCm7K/iXp+2b&#10;a858AFuBRisLfpSe36xfv1p1bS6n2KCupGMEYn3etQVvQmjzLPOikQb8CFtpyVijMxBIdbusctAR&#10;utHZdDy+yjp0VetQSO/p9m4w8nXCr2spwqe69jIwXXDKLaTTpbOMZ7ZeQb5z0DZKnNKAf8jCgLIU&#10;9Ax1BwHY3qnfoIwSDj3WYSTQZFjXSshUA1UzGf9SzWMDrUy1EDm+PdPk/x+seDh8dkxVBZ/PObNg&#10;qEdPsg/sLfZsGunpWp+T12NLfqGna2pzKtW39yi+emZx04DdyVvnsGskVJTeJL7MLp4OOD6ClN1H&#10;rCgM7AMmoL52JnJHbDBCpzYdz62JqYgYcnE9mSwoRUG22WxxRXIMAfnz69b58F6iYVEouKPWJ3Q4&#10;3PswuD67xGAetaq2SuukuF250Y4dgMZkm74T+k9u2rKu4Mv5dD4Q8FeIcfr+BGFUoHnXyhT8+uwE&#10;eaTtna0oTcgDKD3IVJ22Jx4jdQOJoS/71LFlDBA5LrE6ErEOh/GmdSShQfeds45Gu+D+2x6c5Ex/&#10;sNSc5WQ2i7uQlNl8MSXFXVrKSwtYQVAFD5wN4iak/YmpWrylJtYq8fuSySllGtnUodN6xZ241JPX&#10;y09g/QMAAP//AwBQSwMEFAAGAAgAAAAhAIXaULfhAAAACgEAAA8AAABkcnMvZG93bnJldi54bWxM&#10;j8FOwzAMhu9IvENkJC5oS9eObi1NJ4QEYjfYEFyzxmsrEqckWVfennCCo+1Pv7+/2kxGsxGd7y0J&#10;WMwTYEiNVT21At72j7M1MB8kKaktoYBv9LCpLy8qWSp7plccd6FlMYR8KQV0IQwl577p0Eg/twNS&#10;vB2tMzLE0bVcOXmO4UbzNElybmRP8UMnB3zosPncnYyA9fJ5/PDb7OW9yY+6CDer8enLCXF9Nd3f&#10;AQs4hT8YfvWjOtTR6WBPpDzTAm7TPJIC0jQvgEUgy7IFsEPcFKsl8Lri/yvUPwAAAP//AwBQSwEC&#10;LQAUAAYACAAAACEAtoM4kv4AAADhAQAAEwAAAAAAAAAAAAAAAAAAAAAAW0NvbnRlbnRfVHlwZXNd&#10;LnhtbFBLAQItABQABgAIAAAAIQA4/SH/1gAAAJQBAAALAAAAAAAAAAAAAAAAAC8BAABfcmVscy8u&#10;cmVsc1BLAQItABQABgAIAAAAIQD1kuTMJQIAAEwEAAAOAAAAAAAAAAAAAAAAAC4CAABkcnMvZTJv&#10;RG9jLnhtbFBLAQItABQABgAIAAAAIQCF2lC34QAAAAoBAAAPAAAAAAAAAAAAAAAAAH8EAABkcnMv&#10;ZG93bnJldi54bWxQSwUGAAAAAAQABADzAAAAjQUAAAAA&#10;">
                <v:textbox>
                  <w:txbxContent>
                    <w:p w14:paraId="17B3E66E" w14:textId="77777777" w:rsidR="00BE280D" w:rsidRPr="003768B2" w:rsidRDefault="00BE280D" w:rsidP="009B4C44">
                      <w:pPr>
                        <w:rPr>
                          <w:rFonts w:ascii="Arial" w:hAnsi="Arial" w:cs="Arial"/>
                          <w:sz w:val="20"/>
                          <w:szCs w:val="20"/>
                        </w:rPr>
                      </w:pPr>
                      <w:r>
                        <w:rPr>
                          <w:rFonts w:ascii="Arial" w:hAnsi="Arial" w:cs="Arial"/>
                          <w:sz w:val="20"/>
                          <w:szCs w:val="20"/>
                        </w:rPr>
                        <w:t>Monitor for 60 minutes during treatment</w:t>
                      </w:r>
                    </w:p>
                  </w:txbxContent>
                </v:textbox>
                <w10:wrap type="square"/>
              </v:shape>
            </w:pict>
          </mc:Fallback>
        </mc:AlternateContent>
      </w:r>
      <w:r w:rsidRPr="00E53C62">
        <w:t xml:space="preserve"> </w:t>
      </w:r>
      <w:r w:rsidRPr="00E53C62">
        <w:br w:type="page"/>
      </w:r>
    </w:p>
    <w:p w14:paraId="2C812F9B" w14:textId="71D808CE" w:rsidR="009B4C44" w:rsidRPr="00E53C62" w:rsidRDefault="009B4C44" w:rsidP="009B4C44">
      <w:pPr>
        <w:rPr>
          <w:rFonts w:ascii="Arial" w:hAnsi="Arial" w:cs="Arial"/>
          <w:b/>
          <w:bCs/>
          <w:u w:val="single"/>
        </w:rPr>
      </w:pPr>
      <w:r w:rsidRPr="00E53C62">
        <w:rPr>
          <w:rFonts w:ascii="Arial" w:hAnsi="Arial" w:cs="Arial"/>
          <w:b/>
          <w:bCs/>
          <w:u w:val="single"/>
        </w:rPr>
        <w:lastRenderedPageBreak/>
        <w:t xml:space="preserve">Objective Seven: Outline the documentation expectations </w:t>
      </w:r>
      <w:r w:rsidR="00C71D08">
        <w:rPr>
          <w:rFonts w:ascii="Arial" w:hAnsi="Arial" w:cs="Arial"/>
          <w:b/>
          <w:bCs/>
          <w:u w:val="single"/>
        </w:rPr>
        <w:t>for the administration of S</w:t>
      </w:r>
      <w:r w:rsidRPr="00E53C62">
        <w:rPr>
          <w:rFonts w:ascii="Arial" w:hAnsi="Arial" w:cs="Arial"/>
          <w:b/>
          <w:bCs/>
          <w:u w:val="single"/>
        </w:rPr>
        <w:t>otrovimab</w:t>
      </w:r>
    </w:p>
    <w:p w14:paraId="730C2293" w14:textId="77777777" w:rsidR="009B4C44" w:rsidRPr="00E53C62" w:rsidRDefault="009B4C44" w:rsidP="009B4C44">
      <w:pPr>
        <w:spacing w:line="360" w:lineRule="auto"/>
        <w:rPr>
          <w:rFonts w:ascii="Arial" w:hAnsi="Arial" w:cs="Arial"/>
        </w:rPr>
      </w:pPr>
    </w:p>
    <w:p w14:paraId="3397565E" w14:textId="77777777" w:rsidR="009B4C44" w:rsidRPr="00E53C62" w:rsidRDefault="009B4C44" w:rsidP="009B4C44">
      <w:pPr>
        <w:spacing w:line="360" w:lineRule="auto"/>
        <w:rPr>
          <w:rFonts w:ascii="Arial" w:hAnsi="Arial" w:cs="Arial"/>
          <w:b/>
        </w:rPr>
      </w:pPr>
      <w:r w:rsidRPr="00E53C62">
        <w:rPr>
          <w:rFonts w:ascii="Arial" w:hAnsi="Arial" w:cs="Arial"/>
          <w:b/>
        </w:rPr>
        <w:t>Document Orders and Drug Administration</w:t>
      </w:r>
    </w:p>
    <w:p w14:paraId="4FD91C74" w14:textId="7E3DAC40" w:rsidR="009B4C44" w:rsidRPr="001C6083" w:rsidRDefault="009B4C44" w:rsidP="009B4C44">
      <w:pPr>
        <w:spacing w:line="276" w:lineRule="auto"/>
      </w:pPr>
      <w:r w:rsidRPr="00E53C62">
        <w:rPr>
          <w:rFonts w:ascii="Arial" w:hAnsi="Arial" w:cs="Arial"/>
        </w:rPr>
        <w:t xml:space="preserve">Ensure the copy of the order is on the patient’s health care record and </w:t>
      </w:r>
      <w:r w:rsidR="00C71D08">
        <w:rPr>
          <w:rFonts w:ascii="Arial" w:hAnsi="Arial" w:cs="Arial"/>
        </w:rPr>
        <w:t>document the administration of S</w:t>
      </w:r>
      <w:r w:rsidRPr="00E53C62">
        <w:rPr>
          <w:rFonts w:ascii="Arial" w:hAnsi="Arial" w:cs="Arial"/>
        </w:rPr>
        <w:t>otrovimab the same way you would for all other medication administrations, as per local practice (using appendix I).  Ensure the documentation is inclusive of: date, time, medication that was administered, the correct route, dose, unit, and the strength/concentration, etc., as usual.</w:t>
      </w:r>
    </w:p>
    <w:p w14:paraId="55008CE0" w14:textId="77777777" w:rsidR="00B408B4" w:rsidRDefault="00B408B4" w:rsidP="006E585B"/>
    <w:sectPr w:rsidR="00B408B4" w:rsidSect="00CD0268">
      <w:headerReference w:type="even" r:id="rId16"/>
      <w:headerReference w:type="default" r:id="rId17"/>
      <w:footerReference w:type="even" r:id="rId18"/>
      <w:footerReference w:type="default" r:id="rId19"/>
      <w:headerReference w:type="first" r:id="rId20"/>
      <w:footerReference w:type="first" r:id="rId21"/>
      <w:pgSz w:w="12240" w:h="15840"/>
      <w:pgMar w:top="993"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C863D" w14:textId="77777777" w:rsidR="00085CCE" w:rsidRDefault="00085CCE" w:rsidP="00014735">
      <w:r>
        <w:separator/>
      </w:r>
    </w:p>
  </w:endnote>
  <w:endnote w:type="continuationSeparator" w:id="0">
    <w:p w14:paraId="13EB36EA" w14:textId="77777777" w:rsidR="00085CCE" w:rsidRDefault="00085CCE" w:rsidP="0001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default"/>
  </w:font>
  <w:font w:name="Lucida Grande">
    <w:altName w:val="Times New Roman"/>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36145" w14:textId="77777777" w:rsidR="00BE280D" w:rsidRDefault="00BE280D" w:rsidP="00FD0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76B82" w14:textId="77777777" w:rsidR="00BE280D" w:rsidRDefault="00BE280D" w:rsidP="00452D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E387" w14:textId="263A368A" w:rsidR="00BE280D" w:rsidRPr="00CD0268" w:rsidRDefault="00BE280D" w:rsidP="00CD0268">
    <w:pPr>
      <w:pStyle w:val="Footer"/>
      <w:framePr w:wrap="around" w:vAnchor="text" w:hAnchor="page" w:x="11701" w:y="-150"/>
      <w:rPr>
        <w:rStyle w:val="PageNumber"/>
        <w:rFonts w:ascii="Arial" w:hAnsi="Arial" w:cs="Arial"/>
        <w:color w:val="FFFFFF" w:themeColor="background1"/>
        <w:sz w:val="20"/>
      </w:rPr>
    </w:pPr>
    <w:r w:rsidRPr="00CD0268">
      <w:rPr>
        <w:rStyle w:val="PageNumber"/>
        <w:rFonts w:ascii="Arial" w:hAnsi="Arial" w:cs="Arial"/>
        <w:color w:val="FFFFFF" w:themeColor="background1"/>
        <w:sz w:val="20"/>
      </w:rPr>
      <w:fldChar w:fldCharType="begin"/>
    </w:r>
    <w:r w:rsidRPr="00CD0268">
      <w:rPr>
        <w:rStyle w:val="PageNumber"/>
        <w:rFonts w:ascii="Arial" w:hAnsi="Arial" w:cs="Arial"/>
        <w:color w:val="FFFFFF" w:themeColor="background1"/>
        <w:sz w:val="20"/>
      </w:rPr>
      <w:instrText xml:space="preserve">PAGE  </w:instrText>
    </w:r>
    <w:r w:rsidRPr="00CD0268">
      <w:rPr>
        <w:rStyle w:val="PageNumber"/>
        <w:rFonts w:ascii="Arial" w:hAnsi="Arial" w:cs="Arial"/>
        <w:color w:val="FFFFFF" w:themeColor="background1"/>
        <w:sz w:val="20"/>
      </w:rPr>
      <w:fldChar w:fldCharType="separate"/>
    </w:r>
    <w:r w:rsidR="00753925">
      <w:rPr>
        <w:rStyle w:val="PageNumber"/>
        <w:rFonts w:ascii="Arial" w:hAnsi="Arial" w:cs="Arial"/>
        <w:noProof/>
        <w:color w:val="FFFFFF" w:themeColor="background1"/>
        <w:sz w:val="20"/>
      </w:rPr>
      <w:t>3</w:t>
    </w:r>
    <w:r w:rsidRPr="00CD0268">
      <w:rPr>
        <w:rStyle w:val="PageNumber"/>
        <w:rFonts w:ascii="Arial" w:hAnsi="Arial" w:cs="Arial"/>
        <w:color w:val="FFFFFF" w:themeColor="background1"/>
        <w:sz w:val="20"/>
      </w:rPr>
      <w:fldChar w:fldCharType="end"/>
    </w:r>
  </w:p>
  <w:p w14:paraId="0B3D9AB9" w14:textId="35037915" w:rsidR="00BE280D" w:rsidRDefault="00900420" w:rsidP="00452D2D">
    <w:pPr>
      <w:pStyle w:val="Footer"/>
      <w:ind w:right="360"/>
    </w:pPr>
    <w:r w:rsidRPr="00900420">
      <w:rPr>
        <w:noProof/>
        <w:lang w:val="en-US"/>
      </w:rPr>
      <mc:AlternateContent>
        <mc:Choice Requires="wps">
          <w:drawing>
            <wp:anchor distT="0" distB="0" distL="114300" distR="114300" simplePos="0" relativeHeight="251662336" behindDoc="0" locked="0" layoutInCell="1" allowOverlap="1" wp14:anchorId="248319A8" wp14:editId="1ADA04CA">
              <wp:simplePos x="0" y="0"/>
              <wp:positionH relativeFrom="column">
                <wp:posOffset>5604510</wp:posOffset>
              </wp:positionH>
              <wp:positionV relativeFrom="paragraph">
                <wp:posOffset>393065</wp:posOffset>
              </wp:positionV>
              <wp:extent cx="1187450" cy="2222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187450" cy="222250"/>
                      </a:xfrm>
                      <a:prstGeom prst="rect">
                        <a:avLst/>
                      </a:prstGeom>
                      <a:noFill/>
                      <a:ln w="6350">
                        <a:noFill/>
                      </a:ln>
                    </wps:spPr>
                    <wps:txbx>
                      <w:txbxContent>
                        <w:p w14:paraId="11468289" w14:textId="77777777" w:rsidR="00900420" w:rsidRPr="00900420" w:rsidRDefault="00900420" w:rsidP="00900420">
                          <w:pPr>
                            <w:jc w:val="right"/>
                            <w:rPr>
                              <w:rFonts w:ascii="Arial" w:hAnsi="Arial" w:cs="Arial"/>
                              <w:color w:val="FFFFFF" w:themeColor="background1"/>
                              <w:sz w:val="16"/>
                              <w:szCs w:val="16"/>
                            </w:rPr>
                          </w:pPr>
                          <w:r w:rsidRPr="00900420">
                            <w:rPr>
                              <w:rFonts w:ascii="Arial" w:hAnsi="Arial" w:cs="Arial"/>
                              <w:color w:val="FFFFFF" w:themeColor="background1"/>
                              <w:sz w:val="16"/>
                              <w:szCs w:val="16"/>
                            </w:rPr>
                            <w:t>January 14, 2022</w:t>
                          </w:r>
                        </w:p>
                        <w:p w14:paraId="590A7DF0" w14:textId="77777777" w:rsidR="00900420" w:rsidRDefault="00900420" w:rsidP="00900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319A8" id="_x0000_t202" coordsize="21600,21600" o:spt="202" path="m,l,21600r21600,l21600,xe">
              <v:stroke joinstyle="miter"/>
              <v:path gradientshapeok="t" o:connecttype="rect"/>
            </v:shapetype>
            <v:shape id="Text Box 9" o:spid="_x0000_s1036" type="#_x0000_t202" style="position:absolute;margin-left:441.3pt;margin-top:30.95pt;width:93.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VbKgIAAFEEAAAOAAAAZHJzL2Uyb0RvYy54bWysVE1v2zAMvQ/YfxB0X5xk6UeMOEXWIsOA&#10;oC2QDD0rshwbsEVNUmJnv35PctJm3U7DfJApkn4kH0nP7rqmZgdlXUU646PBkDOlJeWV3mX8+2b5&#10;6ZYz54XORU1aZfyoHL+bf/wwa02qxlRSnSvLAKJd2pqMl96bNEmcLFUj3ICM0jAWZBvhcbW7JLei&#10;BXpTJ+Ph8DppyebGklTOQfvQG/k84heFkv6pKJzyrM44cvPxtPHchjOZz0S6s8KUlTylIf4hi0ZU&#10;GkFfoR6EF2xvqz+gmkpaclT4gaQmoaKopIo1oJrR8F0161IYFWsBOc680uT+H6x8PDxbVuUZn3Km&#10;RYMWbVTn2Rfq2DSw0xqXwmlt4OY7qNHls95BGYruCtuEN8phsIPn4yu3AUyGj0a3N5MrmCRsYzyQ&#10;AZ+8fW2s818VNSwIGbfoXaRUHFbO965nlxBM07Kq69i/WrM249efAfmbBeC1RoxQQ59rkHy37U6F&#10;bSk/oi5L/Vw4I5cVgq+E88/CYhCQL4bbP+EoakIQOkmclWR//k0f/NEfWDlrMVgZdz/2wirO6m8a&#10;nZuOJpMwifEyuboZ42IvLdtLi94394TZHWGNjIxi8Pf1WSwsNS/YgUWICpPQErEz7s/ive/HHTsk&#10;1WIRnTB7RviVXhsZoANpgdpN9yKsOfHv0blHOo+gSN+1offt6V7sPRVV7FEguGf1xDvmNnb5tGNh&#10;MS7v0evtTzD/BQAA//8DAFBLAwQUAAYACAAAACEAFq/CUeEAAAAKAQAADwAAAGRycy9kb3ducmV2&#10;LnhtbEyPwU7DMAyG70i8Q+RJ3Fi6SkRtqTtNlSYkBIeNXbilTdZWS5zSZFvh6clOcLT96ff3l+vZ&#10;GnbRkx8cIayWCTBNrVMDdQiHj+1jBswHSUoaRxrhW3tYV/d3pSyUu9JOX/ahYzGEfCER+hDGgnPf&#10;9tpKv3Sjpng7usnKEMep42qS1xhuDU+TRHArB4ofejnqutftaX+2CK/19l3umtRmP6Z+eTtuxq/D&#10;5xPiw2LePAMLeg5/MNz0ozpU0alxZ1KeGYQsS0VEEcQqB3YDEpHHTYOQixx4VfL/FapfAAAA//8D&#10;AFBLAQItABQABgAIAAAAIQC2gziS/gAAAOEBAAATAAAAAAAAAAAAAAAAAAAAAABbQ29udGVudF9U&#10;eXBlc10ueG1sUEsBAi0AFAAGAAgAAAAhADj9If/WAAAAlAEAAAsAAAAAAAAAAAAAAAAALwEAAF9y&#10;ZWxzLy5yZWxzUEsBAi0AFAAGAAgAAAAhAOAPFVsqAgAAUQQAAA4AAAAAAAAAAAAAAAAALgIAAGRy&#10;cy9lMm9Eb2MueG1sUEsBAi0AFAAGAAgAAAAhABavwlHhAAAACgEAAA8AAAAAAAAAAAAAAAAAhAQA&#10;AGRycy9kb3ducmV2LnhtbFBLBQYAAAAABAAEAPMAAACSBQAAAAA=&#10;" filled="f" stroked="f" strokeweight=".5pt">
              <v:textbox>
                <w:txbxContent>
                  <w:p w14:paraId="11468289" w14:textId="77777777" w:rsidR="00900420" w:rsidRPr="00900420" w:rsidRDefault="00900420" w:rsidP="00900420">
                    <w:pPr>
                      <w:jc w:val="right"/>
                      <w:rPr>
                        <w:rFonts w:ascii="Arial" w:hAnsi="Arial" w:cs="Arial"/>
                        <w:color w:val="FFFFFF" w:themeColor="background1"/>
                        <w:sz w:val="16"/>
                        <w:szCs w:val="16"/>
                      </w:rPr>
                    </w:pPr>
                    <w:r w:rsidRPr="00900420">
                      <w:rPr>
                        <w:rFonts w:ascii="Arial" w:hAnsi="Arial" w:cs="Arial"/>
                        <w:color w:val="FFFFFF" w:themeColor="background1"/>
                        <w:sz w:val="16"/>
                        <w:szCs w:val="16"/>
                      </w:rPr>
                      <w:t>January 14, 2022</w:t>
                    </w:r>
                  </w:p>
                  <w:p w14:paraId="590A7DF0" w14:textId="77777777" w:rsidR="00900420" w:rsidRDefault="00900420" w:rsidP="00900420"/>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90D66" w14:textId="04906007" w:rsidR="00BE280D" w:rsidRDefault="00BE280D" w:rsidP="00CD0268">
    <w:pPr>
      <w:pStyle w:val="Footer"/>
      <w:tabs>
        <w:tab w:val="clear" w:pos="4320"/>
        <w:tab w:val="clear" w:pos="8640"/>
        <w:tab w:val="left" w:pos="58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A2229" w14:textId="77777777" w:rsidR="00085CCE" w:rsidRDefault="00085CCE" w:rsidP="00014735">
      <w:r>
        <w:separator/>
      </w:r>
    </w:p>
  </w:footnote>
  <w:footnote w:type="continuationSeparator" w:id="0">
    <w:p w14:paraId="03F080D6" w14:textId="77777777" w:rsidR="00085CCE" w:rsidRDefault="00085CCE" w:rsidP="0001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03A6" w14:textId="77777777" w:rsidR="00900420" w:rsidRDefault="00900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83475" w14:textId="0DD1645A" w:rsidR="00BE280D" w:rsidRDefault="00BE280D">
    <w:pPr>
      <w:pStyle w:val="Header"/>
    </w:pPr>
    <w:r>
      <w:rPr>
        <w:noProof/>
        <w:lang w:val="en-US"/>
      </w:rPr>
      <w:drawing>
        <wp:anchor distT="0" distB="0" distL="114300" distR="114300" simplePos="0" relativeHeight="251660288" behindDoc="1" locked="0" layoutInCell="1" allowOverlap="1" wp14:anchorId="50D09346" wp14:editId="00A654AD">
          <wp:simplePos x="0" y="0"/>
          <wp:positionH relativeFrom="page">
            <wp:posOffset>6350</wp:posOffset>
          </wp:positionH>
          <wp:positionV relativeFrom="paragraph">
            <wp:posOffset>-519430</wp:posOffset>
          </wp:positionV>
          <wp:extent cx="7815580" cy="10130965"/>
          <wp:effectExtent l="0" t="0" r="0" b="3810"/>
          <wp:wrapNone/>
          <wp:docPr id="8" name="Picture 8" descr="Macintosh HD:Users:graphic-f:Sync:Fran6 Projects 2018:18-0002 - Corpo ISC:Ressources:ISC_Branding_Cover_E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Sync:Fran6 Projects 2018:18-0002 - Corpo ISC:Ressources:ISC_Branding_Cover_ENG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0130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2B34" w14:textId="17E0DE2A" w:rsidR="00BE280D" w:rsidRDefault="00BE280D">
    <w:pPr>
      <w:pStyle w:val="Header"/>
    </w:pPr>
    <w:r>
      <w:rPr>
        <w:noProof/>
        <w:lang w:val="en-US"/>
      </w:rPr>
      <w:drawing>
        <wp:anchor distT="0" distB="0" distL="114300" distR="114300" simplePos="0" relativeHeight="251658240" behindDoc="1" locked="0" layoutInCell="1" allowOverlap="1" wp14:anchorId="2C453A9B" wp14:editId="11730FD0">
          <wp:simplePos x="0" y="0"/>
          <wp:positionH relativeFrom="column">
            <wp:posOffset>-720090</wp:posOffset>
          </wp:positionH>
          <wp:positionV relativeFrom="paragraph">
            <wp:posOffset>-508635</wp:posOffset>
          </wp:positionV>
          <wp:extent cx="7815580" cy="10130965"/>
          <wp:effectExtent l="0" t="0" r="7620" b="3810"/>
          <wp:wrapNone/>
          <wp:docPr id="6" name="Picture 6" descr="Macintosh HD:Users:graphic-f:Sync:Fran6 Projects 2018:18-0002 - Corpo ISC:Ressources:ISC_Branding_Cover_EN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Sync:Fran6 Projects 2018:18-0002 - Corpo ISC:Ressources:ISC_Branding_Cover_ENG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0130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F0B"/>
    <w:multiLevelType w:val="hybridMultilevel"/>
    <w:tmpl w:val="E6168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473C"/>
    <w:multiLevelType w:val="hybridMultilevel"/>
    <w:tmpl w:val="1C5C4DA6"/>
    <w:lvl w:ilvl="0" w:tplc="2AF0C35C">
      <w:numFmt w:val="bullet"/>
      <w:lvlText w:val="•"/>
      <w:lvlJc w:val="left"/>
      <w:pPr>
        <w:ind w:left="2123" w:hanging="152"/>
      </w:pPr>
      <w:rPr>
        <w:rFonts w:ascii="Book Antiqua" w:eastAsia="Book Antiqua" w:hAnsi="Book Antiqua" w:cs="Book Antiqua" w:hint="default"/>
        <w:b/>
        <w:bCs/>
        <w:color w:val="F36633"/>
        <w:w w:val="64"/>
        <w:sz w:val="22"/>
        <w:szCs w:val="22"/>
        <w:lang w:val="en-US" w:eastAsia="en-US" w:bidi="en-US"/>
      </w:rPr>
    </w:lvl>
    <w:lvl w:ilvl="1" w:tplc="31BED270">
      <w:numFmt w:val="bullet"/>
      <w:lvlText w:val="–"/>
      <w:lvlJc w:val="left"/>
      <w:pPr>
        <w:ind w:left="2331" w:hanging="192"/>
      </w:pPr>
      <w:rPr>
        <w:rFonts w:ascii="Calibri" w:eastAsia="Calibri" w:hAnsi="Calibri" w:cs="Calibri" w:hint="default"/>
        <w:color w:val="F36633"/>
        <w:w w:val="120"/>
        <w:sz w:val="22"/>
        <w:szCs w:val="22"/>
        <w:lang w:val="en-US" w:eastAsia="en-US" w:bidi="en-US"/>
      </w:rPr>
    </w:lvl>
    <w:lvl w:ilvl="2" w:tplc="C19AA82A">
      <w:numFmt w:val="bullet"/>
      <w:lvlText w:val="•"/>
      <w:lvlJc w:val="left"/>
      <w:pPr>
        <w:ind w:left="2594" w:hanging="152"/>
      </w:pPr>
      <w:rPr>
        <w:rFonts w:ascii="Book Antiqua" w:eastAsia="Book Antiqua" w:hAnsi="Book Antiqua" w:cs="Book Antiqua" w:hint="default"/>
        <w:b/>
        <w:bCs/>
        <w:color w:val="F36633"/>
        <w:w w:val="64"/>
        <w:sz w:val="22"/>
        <w:szCs w:val="22"/>
        <w:lang w:val="en-US" w:eastAsia="en-US" w:bidi="en-US"/>
      </w:rPr>
    </w:lvl>
    <w:lvl w:ilvl="3" w:tplc="C17682D4">
      <w:numFmt w:val="bullet"/>
      <w:lvlText w:val="–"/>
      <w:lvlJc w:val="left"/>
      <w:pPr>
        <w:ind w:left="2909" w:hanging="192"/>
      </w:pPr>
      <w:rPr>
        <w:rFonts w:ascii="Calibri" w:eastAsia="Calibri" w:hAnsi="Calibri" w:cs="Calibri" w:hint="default"/>
        <w:color w:val="F36633"/>
        <w:w w:val="120"/>
        <w:sz w:val="22"/>
        <w:szCs w:val="22"/>
        <w:lang w:val="en-US" w:eastAsia="en-US" w:bidi="en-US"/>
      </w:rPr>
    </w:lvl>
    <w:lvl w:ilvl="4" w:tplc="A5A2A8A2">
      <w:numFmt w:val="bullet"/>
      <w:lvlText w:val="•"/>
      <w:lvlJc w:val="left"/>
      <w:pPr>
        <w:ind w:left="4234" w:hanging="192"/>
      </w:pPr>
      <w:rPr>
        <w:rFonts w:hint="default"/>
        <w:lang w:val="en-US" w:eastAsia="en-US" w:bidi="en-US"/>
      </w:rPr>
    </w:lvl>
    <w:lvl w:ilvl="5" w:tplc="EF10D0B8">
      <w:numFmt w:val="bullet"/>
      <w:lvlText w:val="•"/>
      <w:lvlJc w:val="left"/>
      <w:pPr>
        <w:ind w:left="5568" w:hanging="192"/>
      </w:pPr>
      <w:rPr>
        <w:rFonts w:hint="default"/>
        <w:lang w:val="en-US" w:eastAsia="en-US" w:bidi="en-US"/>
      </w:rPr>
    </w:lvl>
    <w:lvl w:ilvl="6" w:tplc="D154002C">
      <w:numFmt w:val="bullet"/>
      <w:lvlText w:val="•"/>
      <w:lvlJc w:val="left"/>
      <w:pPr>
        <w:ind w:left="6902" w:hanging="192"/>
      </w:pPr>
      <w:rPr>
        <w:rFonts w:hint="default"/>
        <w:lang w:val="en-US" w:eastAsia="en-US" w:bidi="en-US"/>
      </w:rPr>
    </w:lvl>
    <w:lvl w:ilvl="7" w:tplc="EDD4789E">
      <w:numFmt w:val="bullet"/>
      <w:lvlText w:val="•"/>
      <w:lvlJc w:val="left"/>
      <w:pPr>
        <w:ind w:left="8237" w:hanging="192"/>
      </w:pPr>
      <w:rPr>
        <w:rFonts w:hint="default"/>
        <w:lang w:val="en-US" w:eastAsia="en-US" w:bidi="en-US"/>
      </w:rPr>
    </w:lvl>
    <w:lvl w:ilvl="8" w:tplc="AC106448">
      <w:numFmt w:val="bullet"/>
      <w:lvlText w:val="•"/>
      <w:lvlJc w:val="left"/>
      <w:pPr>
        <w:ind w:left="9571" w:hanging="192"/>
      </w:pPr>
      <w:rPr>
        <w:rFonts w:hint="default"/>
        <w:lang w:val="en-US" w:eastAsia="en-US" w:bidi="en-US"/>
      </w:rPr>
    </w:lvl>
  </w:abstractNum>
  <w:abstractNum w:abstractNumId="2" w15:restartNumberingAfterBreak="0">
    <w:nsid w:val="096C31B4"/>
    <w:multiLevelType w:val="hybridMultilevel"/>
    <w:tmpl w:val="FDFA158E"/>
    <w:lvl w:ilvl="0" w:tplc="49E2E098">
      <w:numFmt w:val="bullet"/>
      <w:lvlText w:val=""/>
      <w:lvlJc w:val="left"/>
      <w:pPr>
        <w:ind w:left="601" w:hanging="360"/>
      </w:pPr>
      <w:rPr>
        <w:rFonts w:ascii="Symbol" w:eastAsia="Symbol" w:hAnsi="Symbol" w:cs="Symbol" w:hint="default"/>
        <w:b w:val="0"/>
        <w:bCs w:val="0"/>
        <w:i w:val="0"/>
        <w:iCs w:val="0"/>
        <w:w w:val="100"/>
        <w:sz w:val="24"/>
        <w:szCs w:val="24"/>
        <w:lang w:val="en-US" w:eastAsia="en-US" w:bidi="ar-SA"/>
      </w:rPr>
    </w:lvl>
    <w:lvl w:ilvl="1" w:tplc="A866F2D6">
      <w:numFmt w:val="bullet"/>
      <w:lvlText w:val="•"/>
      <w:lvlJc w:val="left"/>
      <w:pPr>
        <w:ind w:left="1320" w:hanging="360"/>
      </w:pPr>
      <w:rPr>
        <w:lang w:val="en-US" w:eastAsia="en-US" w:bidi="ar-SA"/>
      </w:rPr>
    </w:lvl>
    <w:lvl w:ilvl="2" w:tplc="8834DE1A">
      <w:numFmt w:val="bullet"/>
      <w:lvlText w:val="•"/>
      <w:lvlJc w:val="left"/>
      <w:pPr>
        <w:ind w:left="2040" w:hanging="360"/>
      </w:pPr>
      <w:rPr>
        <w:lang w:val="en-US" w:eastAsia="en-US" w:bidi="ar-SA"/>
      </w:rPr>
    </w:lvl>
    <w:lvl w:ilvl="3" w:tplc="440C03BE">
      <w:numFmt w:val="bullet"/>
      <w:lvlText w:val="•"/>
      <w:lvlJc w:val="left"/>
      <w:pPr>
        <w:ind w:left="2760" w:hanging="360"/>
      </w:pPr>
      <w:rPr>
        <w:lang w:val="en-US" w:eastAsia="en-US" w:bidi="ar-SA"/>
      </w:rPr>
    </w:lvl>
    <w:lvl w:ilvl="4" w:tplc="EA7EA00C">
      <w:numFmt w:val="bullet"/>
      <w:lvlText w:val="•"/>
      <w:lvlJc w:val="left"/>
      <w:pPr>
        <w:ind w:left="3480" w:hanging="360"/>
      </w:pPr>
      <w:rPr>
        <w:lang w:val="en-US" w:eastAsia="en-US" w:bidi="ar-SA"/>
      </w:rPr>
    </w:lvl>
    <w:lvl w:ilvl="5" w:tplc="7F6484E2">
      <w:numFmt w:val="bullet"/>
      <w:lvlText w:val="•"/>
      <w:lvlJc w:val="left"/>
      <w:pPr>
        <w:ind w:left="4200" w:hanging="360"/>
      </w:pPr>
      <w:rPr>
        <w:lang w:val="en-US" w:eastAsia="en-US" w:bidi="ar-SA"/>
      </w:rPr>
    </w:lvl>
    <w:lvl w:ilvl="6" w:tplc="6E506256">
      <w:numFmt w:val="bullet"/>
      <w:lvlText w:val="•"/>
      <w:lvlJc w:val="left"/>
      <w:pPr>
        <w:ind w:left="4920" w:hanging="360"/>
      </w:pPr>
      <w:rPr>
        <w:lang w:val="en-US" w:eastAsia="en-US" w:bidi="ar-SA"/>
      </w:rPr>
    </w:lvl>
    <w:lvl w:ilvl="7" w:tplc="F216CB6C">
      <w:numFmt w:val="bullet"/>
      <w:lvlText w:val="•"/>
      <w:lvlJc w:val="left"/>
      <w:pPr>
        <w:ind w:left="5640" w:hanging="360"/>
      </w:pPr>
      <w:rPr>
        <w:lang w:val="en-US" w:eastAsia="en-US" w:bidi="ar-SA"/>
      </w:rPr>
    </w:lvl>
    <w:lvl w:ilvl="8" w:tplc="710C55E0">
      <w:numFmt w:val="bullet"/>
      <w:lvlText w:val="•"/>
      <w:lvlJc w:val="left"/>
      <w:pPr>
        <w:ind w:left="6360" w:hanging="360"/>
      </w:pPr>
      <w:rPr>
        <w:lang w:val="en-US" w:eastAsia="en-US" w:bidi="ar-SA"/>
      </w:rPr>
    </w:lvl>
  </w:abstractNum>
  <w:abstractNum w:abstractNumId="3" w15:restartNumberingAfterBreak="0">
    <w:nsid w:val="122262BA"/>
    <w:multiLevelType w:val="hybridMultilevel"/>
    <w:tmpl w:val="20C8F05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30D127D"/>
    <w:multiLevelType w:val="hybridMultilevel"/>
    <w:tmpl w:val="15605BDA"/>
    <w:lvl w:ilvl="0" w:tplc="5734C2E6">
      <w:numFmt w:val="bullet"/>
      <w:lvlText w:val=""/>
      <w:lvlJc w:val="left"/>
      <w:pPr>
        <w:ind w:left="544" w:hanging="360"/>
      </w:pPr>
      <w:rPr>
        <w:rFonts w:ascii="Symbol" w:eastAsia="Symbol" w:hAnsi="Symbol" w:cs="Symbol" w:hint="default"/>
        <w:b w:val="0"/>
        <w:bCs w:val="0"/>
        <w:i w:val="0"/>
        <w:iCs w:val="0"/>
        <w:w w:val="100"/>
        <w:sz w:val="24"/>
        <w:szCs w:val="24"/>
        <w:lang w:val="en-US" w:eastAsia="en-US" w:bidi="ar-SA"/>
      </w:rPr>
    </w:lvl>
    <w:lvl w:ilvl="1" w:tplc="81F889DE">
      <w:numFmt w:val="bullet"/>
      <w:lvlText w:val="•"/>
      <w:lvlJc w:val="left"/>
      <w:pPr>
        <w:ind w:left="540" w:hanging="360"/>
      </w:pPr>
      <w:rPr>
        <w:lang w:val="en-US" w:eastAsia="en-US" w:bidi="ar-SA"/>
      </w:rPr>
    </w:lvl>
    <w:lvl w:ilvl="2" w:tplc="A9C8DB72">
      <w:numFmt w:val="bullet"/>
      <w:lvlText w:val="•"/>
      <w:lvlJc w:val="left"/>
      <w:pPr>
        <w:ind w:left="1365" w:hanging="360"/>
      </w:pPr>
      <w:rPr>
        <w:lang w:val="en-US" w:eastAsia="en-US" w:bidi="ar-SA"/>
      </w:rPr>
    </w:lvl>
    <w:lvl w:ilvl="3" w:tplc="50CAB910">
      <w:numFmt w:val="bullet"/>
      <w:lvlText w:val="•"/>
      <w:lvlJc w:val="left"/>
      <w:pPr>
        <w:ind w:left="1777" w:hanging="360"/>
      </w:pPr>
      <w:rPr>
        <w:lang w:val="en-US" w:eastAsia="en-US" w:bidi="ar-SA"/>
      </w:rPr>
    </w:lvl>
    <w:lvl w:ilvl="4" w:tplc="30663C80">
      <w:numFmt w:val="bullet"/>
      <w:lvlText w:val="•"/>
      <w:lvlJc w:val="left"/>
      <w:pPr>
        <w:ind w:left="2190" w:hanging="360"/>
      </w:pPr>
      <w:rPr>
        <w:lang w:val="en-US" w:eastAsia="en-US" w:bidi="ar-SA"/>
      </w:rPr>
    </w:lvl>
    <w:lvl w:ilvl="5" w:tplc="4E00A6C8">
      <w:numFmt w:val="bullet"/>
      <w:lvlText w:val="•"/>
      <w:lvlJc w:val="left"/>
      <w:pPr>
        <w:ind w:left="2603" w:hanging="360"/>
      </w:pPr>
      <w:rPr>
        <w:lang w:val="en-US" w:eastAsia="en-US" w:bidi="ar-SA"/>
      </w:rPr>
    </w:lvl>
    <w:lvl w:ilvl="6" w:tplc="ED50B06A">
      <w:numFmt w:val="bullet"/>
      <w:lvlText w:val="•"/>
      <w:lvlJc w:val="left"/>
      <w:pPr>
        <w:ind w:left="3015" w:hanging="360"/>
      </w:pPr>
      <w:rPr>
        <w:lang w:val="en-US" w:eastAsia="en-US" w:bidi="ar-SA"/>
      </w:rPr>
    </w:lvl>
    <w:lvl w:ilvl="7" w:tplc="5A8C335C">
      <w:numFmt w:val="bullet"/>
      <w:lvlText w:val="•"/>
      <w:lvlJc w:val="left"/>
      <w:pPr>
        <w:ind w:left="3428" w:hanging="360"/>
      </w:pPr>
      <w:rPr>
        <w:lang w:val="en-US" w:eastAsia="en-US" w:bidi="ar-SA"/>
      </w:rPr>
    </w:lvl>
    <w:lvl w:ilvl="8" w:tplc="9EB64044">
      <w:numFmt w:val="bullet"/>
      <w:lvlText w:val="•"/>
      <w:lvlJc w:val="left"/>
      <w:pPr>
        <w:ind w:left="3840" w:hanging="360"/>
      </w:pPr>
      <w:rPr>
        <w:lang w:val="en-US" w:eastAsia="en-US" w:bidi="ar-SA"/>
      </w:rPr>
    </w:lvl>
  </w:abstractNum>
  <w:abstractNum w:abstractNumId="5" w15:restartNumberingAfterBreak="0">
    <w:nsid w:val="14C50B74"/>
    <w:multiLevelType w:val="hybridMultilevel"/>
    <w:tmpl w:val="8D50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7DAB"/>
    <w:multiLevelType w:val="hybridMultilevel"/>
    <w:tmpl w:val="D53862EC"/>
    <w:lvl w:ilvl="0" w:tplc="8EBC285A">
      <w:numFmt w:val="bullet"/>
      <w:lvlText w:val=""/>
      <w:lvlJc w:val="left"/>
      <w:pPr>
        <w:ind w:left="689" w:hanging="360"/>
      </w:pPr>
      <w:rPr>
        <w:rFonts w:ascii="Symbol" w:eastAsia="Symbol" w:hAnsi="Symbol" w:cs="Symbol" w:hint="default"/>
        <w:b w:val="0"/>
        <w:bCs w:val="0"/>
        <w:i w:val="0"/>
        <w:iCs w:val="0"/>
        <w:w w:val="100"/>
        <w:sz w:val="24"/>
        <w:szCs w:val="24"/>
        <w:lang w:val="en-US" w:eastAsia="en-US" w:bidi="ar-SA"/>
      </w:rPr>
    </w:lvl>
    <w:lvl w:ilvl="1" w:tplc="6BD42E8C">
      <w:numFmt w:val="bullet"/>
      <w:lvlText w:val="•"/>
      <w:lvlJc w:val="left"/>
      <w:pPr>
        <w:ind w:left="1333" w:hanging="360"/>
      </w:pPr>
      <w:rPr>
        <w:lang w:val="en-US" w:eastAsia="en-US" w:bidi="ar-SA"/>
      </w:rPr>
    </w:lvl>
    <w:lvl w:ilvl="2" w:tplc="1FE05746">
      <w:numFmt w:val="bullet"/>
      <w:lvlText w:val="•"/>
      <w:lvlJc w:val="left"/>
      <w:pPr>
        <w:ind w:left="1987" w:hanging="360"/>
      </w:pPr>
      <w:rPr>
        <w:lang w:val="en-US" w:eastAsia="en-US" w:bidi="ar-SA"/>
      </w:rPr>
    </w:lvl>
    <w:lvl w:ilvl="3" w:tplc="A58C8B2A">
      <w:numFmt w:val="bullet"/>
      <w:lvlText w:val="•"/>
      <w:lvlJc w:val="left"/>
      <w:pPr>
        <w:ind w:left="2640" w:hanging="360"/>
      </w:pPr>
      <w:rPr>
        <w:lang w:val="en-US" w:eastAsia="en-US" w:bidi="ar-SA"/>
      </w:rPr>
    </w:lvl>
    <w:lvl w:ilvl="4" w:tplc="4BF43854">
      <w:numFmt w:val="bullet"/>
      <w:lvlText w:val="•"/>
      <w:lvlJc w:val="left"/>
      <w:pPr>
        <w:ind w:left="3294" w:hanging="360"/>
      </w:pPr>
      <w:rPr>
        <w:lang w:val="en-US" w:eastAsia="en-US" w:bidi="ar-SA"/>
      </w:rPr>
    </w:lvl>
    <w:lvl w:ilvl="5" w:tplc="40F0B2CA">
      <w:numFmt w:val="bullet"/>
      <w:lvlText w:val="•"/>
      <w:lvlJc w:val="left"/>
      <w:pPr>
        <w:ind w:left="3948" w:hanging="360"/>
      </w:pPr>
      <w:rPr>
        <w:lang w:val="en-US" w:eastAsia="en-US" w:bidi="ar-SA"/>
      </w:rPr>
    </w:lvl>
    <w:lvl w:ilvl="6" w:tplc="A73C17A6">
      <w:numFmt w:val="bullet"/>
      <w:lvlText w:val="•"/>
      <w:lvlJc w:val="left"/>
      <w:pPr>
        <w:ind w:left="4601" w:hanging="360"/>
      </w:pPr>
      <w:rPr>
        <w:lang w:val="en-US" w:eastAsia="en-US" w:bidi="ar-SA"/>
      </w:rPr>
    </w:lvl>
    <w:lvl w:ilvl="7" w:tplc="7B74947A">
      <w:numFmt w:val="bullet"/>
      <w:lvlText w:val="•"/>
      <w:lvlJc w:val="left"/>
      <w:pPr>
        <w:ind w:left="5255" w:hanging="360"/>
      </w:pPr>
      <w:rPr>
        <w:lang w:val="en-US" w:eastAsia="en-US" w:bidi="ar-SA"/>
      </w:rPr>
    </w:lvl>
    <w:lvl w:ilvl="8" w:tplc="985EF688">
      <w:numFmt w:val="bullet"/>
      <w:lvlText w:val="•"/>
      <w:lvlJc w:val="left"/>
      <w:pPr>
        <w:ind w:left="5908" w:hanging="360"/>
      </w:pPr>
      <w:rPr>
        <w:lang w:val="en-US" w:eastAsia="en-US" w:bidi="ar-SA"/>
      </w:rPr>
    </w:lvl>
  </w:abstractNum>
  <w:abstractNum w:abstractNumId="7" w15:restartNumberingAfterBreak="0">
    <w:nsid w:val="20D37806"/>
    <w:multiLevelType w:val="hybridMultilevel"/>
    <w:tmpl w:val="84CC0F72"/>
    <w:lvl w:ilvl="0" w:tplc="ECA41162">
      <w:numFmt w:val="bullet"/>
      <w:lvlText w:val=""/>
      <w:lvlJc w:val="left"/>
      <w:pPr>
        <w:ind w:left="689" w:hanging="360"/>
      </w:pPr>
      <w:rPr>
        <w:rFonts w:ascii="Symbol" w:eastAsia="Symbol" w:hAnsi="Symbol" w:cs="Symbol" w:hint="default"/>
        <w:b w:val="0"/>
        <w:bCs w:val="0"/>
        <w:i w:val="0"/>
        <w:iCs w:val="0"/>
        <w:w w:val="100"/>
        <w:sz w:val="24"/>
        <w:szCs w:val="24"/>
        <w:lang w:val="en-US" w:eastAsia="en-US" w:bidi="ar-SA"/>
      </w:rPr>
    </w:lvl>
    <w:lvl w:ilvl="1" w:tplc="5184A0E6">
      <w:numFmt w:val="bullet"/>
      <w:lvlText w:val="•"/>
      <w:lvlJc w:val="left"/>
      <w:pPr>
        <w:ind w:left="1333" w:hanging="360"/>
      </w:pPr>
      <w:rPr>
        <w:lang w:val="en-US" w:eastAsia="en-US" w:bidi="ar-SA"/>
      </w:rPr>
    </w:lvl>
    <w:lvl w:ilvl="2" w:tplc="FF74C5EE">
      <w:numFmt w:val="bullet"/>
      <w:lvlText w:val="•"/>
      <w:lvlJc w:val="left"/>
      <w:pPr>
        <w:ind w:left="1987" w:hanging="360"/>
      </w:pPr>
      <w:rPr>
        <w:lang w:val="en-US" w:eastAsia="en-US" w:bidi="ar-SA"/>
      </w:rPr>
    </w:lvl>
    <w:lvl w:ilvl="3" w:tplc="BE2E9F14">
      <w:numFmt w:val="bullet"/>
      <w:lvlText w:val="•"/>
      <w:lvlJc w:val="left"/>
      <w:pPr>
        <w:ind w:left="2640" w:hanging="360"/>
      </w:pPr>
      <w:rPr>
        <w:lang w:val="en-US" w:eastAsia="en-US" w:bidi="ar-SA"/>
      </w:rPr>
    </w:lvl>
    <w:lvl w:ilvl="4" w:tplc="668EC322">
      <w:numFmt w:val="bullet"/>
      <w:lvlText w:val="•"/>
      <w:lvlJc w:val="left"/>
      <w:pPr>
        <w:ind w:left="3294" w:hanging="360"/>
      </w:pPr>
      <w:rPr>
        <w:lang w:val="en-US" w:eastAsia="en-US" w:bidi="ar-SA"/>
      </w:rPr>
    </w:lvl>
    <w:lvl w:ilvl="5" w:tplc="7FCAF054">
      <w:numFmt w:val="bullet"/>
      <w:lvlText w:val="•"/>
      <w:lvlJc w:val="left"/>
      <w:pPr>
        <w:ind w:left="3948" w:hanging="360"/>
      </w:pPr>
      <w:rPr>
        <w:lang w:val="en-US" w:eastAsia="en-US" w:bidi="ar-SA"/>
      </w:rPr>
    </w:lvl>
    <w:lvl w:ilvl="6" w:tplc="50123896">
      <w:numFmt w:val="bullet"/>
      <w:lvlText w:val="•"/>
      <w:lvlJc w:val="left"/>
      <w:pPr>
        <w:ind w:left="4601" w:hanging="360"/>
      </w:pPr>
      <w:rPr>
        <w:lang w:val="en-US" w:eastAsia="en-US" w:bidi="ar-SA"/>
      </w:rPr>
    </w:lvl>
    <w:lvl w:ilvl="7" w:tplc="493C1020">
      <w:numFmt w:val="bullet"/>
      <w:lvlText w:val="•"/>
      <w:lvlJc w:val="left"/>
      <w:pPr>
        <w:ind w:left="5255" w:hanging="360"/>
      </w:pPr>
      <w:rPr>
        <w:lang w:val="en-US" w:eastAsia="en-US" w:bidi="ar-SA"/>
      </w:rPr>
    </w:lvl>
    <w:lvl w:ilvl="8" w:tplc="02DAD65E">
      <w:numFmt w:val="bullet"/>
      <w:lvlText w:val="•"/>
      <w:lvlJc w:val="left"/>
      <w:pPr>
        <w:ind w:left="5908" w:hanging="360"/>
      </w:pPr>
      <w:rPr>
        <w:lang w:val="en-US" w:eastAsia="en-US" w:bidi="ar-SA"/>
      </w:rPr>
    </w:lvl>
  </w:abstractNum>
  <w:abstractNum w:abstractNumId="8" w15:restartNumberingAfterBreak="0">
    <w:nsid w:val="233B4C6C"/>
    <w:multiLevelType w:val="hybridMultilevel"/>
    <w:tmpl w:val="106AFE6E"/>
    <w:lvl w:ilvl="0" w:tplc="7AC0AB4A">
      <w:start w:val="1"/>
      <w:numFmt w:val="decimal"/>
      <w:lvlText w:val="%1."/>
      <w:lvlJc w:val="left"/>
      <w:pPr>
        <w:ind w:left="1180" w:hanging="360"/>
      </w:pPr>
      <w:rPr>
        <w:rFonts w:ascii="Arial" w:eastAsia="Arial" w:hAnsi="Arial" w:cs="Arial" w:hint="default"/>
        <w:b/>
        <w:bCs/>
        <w:i w:val="0"/>
        <w:iCs w:val="0"/>
        <w:w w:val="99"/>
        <w:sz w:val="24"/>
        <w:szCs w:val="24"/>
        <w:lang w:val="en-US" w:eastAsia="en-US" w:bidi="ar-SA"/>
      </w:rPr>
    </w:lvl>
    <w:lvl w:ilvl="1" w:tplc="B3CE6FCC">
      <w:start w:val="1"/>
      <w:numFmt w:val="decimal"/>
      <w:lvlText w:val="%2."/>
      <w:lvlJc w:val="left"/>
      <w:pPr>
        <w:ind w:left="1540" w:hanging="360"/>
      </w:pPr>
      <w:rPr>
        <w:rFonts w:ascii="Arial" w:eastAsia="Arial" w:hAnsi="Arial" w:cs="Arial" w:hint="default"/>
        <w:b w:val="0"/>
        <w:bCs w:val="0"/>
        <w:i w:val="0"/>
        <w:iCs w:val="0"/>
        <w:w w:val="100"/>
        <w:sz w:val="24"/>
        <w:szCs w:val="24"/>
        <w:lang w:val="en-US" w:eastAsia="en-US" w:bidi="ar-SA"/>
      </w:rPr>
    </w:lvl>
    <w:lvl w:ilvl="2" w:tplc="7D20D07A">
      <w:numFmt w:val="bullet"/>
      <w:lvlText w:val="•"/>
      <w:lvlJc w:val="left"/>
      <w:pPr>
        <w:ind w:left="2571" w:hanging="360"/>
      </w:pPr>
      <w:rPr>
        <w:lang w:val="en-US" w:eastAsia="en-US" w:bidi="ar-SA"/>
      </w:rPr>
    </w:lvl>
    <w:lvl w:ilvl="3" w:tplc="987AE7D6">
      <w:numFmt w:val="bullet"/>
      <w:lvlText w:val="•"/>
      <w:lvlJc w:val="left"/>
      <w:pPr>
        <w:ind w:left="3602" w:hanging="360"/>
      </w:pPr>
      <w:rPr>
        <w:lang w:val="en-US" w:eastAsia="en-US" w:bidi="ar-SA"/>
      </w:rPr>
    </w:lvl>
    <w:lvl w:ilvl="4" w:tplc="AABED0A6">
      <w:numFmt w:val="bullet"/>
      <w:lvlText w:val="•"/>
      <w:lvlJc w:val="left"/>
      <w:pPr>
        <w:ind w:left="4633" w:hanging="360"/>
      </w:pPr>
      <w:rPr>
        <w:lang w:val="en-US" w:eastAsia="en-US" w:bidi="ar-SA"/>
      </w:rPr>
    </w:lvl>
    <w:lvl w:ilvl="5" w:tplc="18A0FF22">
      <w:numFmt w:val="bullet"/>
      <w:lvlText w:val="•"/>
      <w:lvlJc w:val="left"/>
      <w:pPr>
        <w:ind w:left="5664" w:hanging="360"/>
      </w:pPr>
      <w:rPr>
        <w:lang w:val="en-US" w:eastAsia="en-US" w:bidi="ar-SA"/>
      </w:rPr>
    </w:lvl>
    <w:lvl w:ilvl="6" w:tplc="71A418BA">
      <w:numFmt w:val="bullet"/>
      <w:lvlText w:val="•"/>
      <w:lvlJc w:val="left"/>
      <w:pPr>
        <w:ind w:left="6695" w:hanging="360"/>
      </w:pPr>
      <w:rPr>
        <w:lang w:val="en-US" w:eastAsia="en-US" w:bidi="ar-SA"/>
      </w:rPr>
    </w:lvl>
    <w:lvl w:ilvl="7" w:tplc="EA1E4968">
      <w:numFmt w:val="bullet"/>
      <w:lvlText w:val="•"/>
      <w:lvlJc w:val="left"/>
      <w:pPr>
        <w:ind w:left="7726" w:hanging="360"/>
      </w:pPr>
      <w:rPr>
        <w:lang w:val="en-US" w:eastAsia="en-US" w:bidi="ar-SA"/>
      </w:rPr>
    </w:lvl>
    <w:lvl w:ilvl="8" w:tplc="A4EA1A10">
      <w:numFmt w:val="bullet"/>
      <w:lvlText w:val="•"/>
      <w:lvlJc w:val="left"/>
      <w:pPr>
        <w:ind w:left="8757" w:hanging="360"/>
      </w:pPr>
      <w:rPr>
        <w:lang w:val="en-US" w:eastAsia="en-US" w:bidi="ar-SA"/>
      </w:rPr>
    </w:lvl>
  </w:abstractNum>
  <w:abstractNum w:abstractNumId="9" w15:restartNumberingAfterBreak="0">
    <w:nsid w:val="265C60A6"/>
    <w:multiLevelType w:val="hybridMultilevel"/>
    <w:tmpl w:val="32C87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F3171"/>
    <w:multiLevelType w:val="hybridMultilevel"/>
    <w:tmpl w:val="EC46FEEE"/>
    <w:lvl w:ilvl="0" w:tplc="5734C2E6">
      <w:numFmt w:val="bullet"/>
      <w:lvlText w:val=""/>
      <w:lvlJc w:val="left"/>
      <w:pPr>
        <w:ind w:left="544"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7AA6"/>
    <w:multiLevelType w:val="multilevel"/>
    <w:tmpl w:val="0F7A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12C3B"/>
    <w:multiLevelType w:val="hybridMultilevel"/>
    <w:tmpl w:val="06F0903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154AD8"/>
    <w:multiLevelType w:val="hybridMultilevel"/>
    <w:tmpl w:val="E4C891FE"/>
    <w:lvl w:ilvl="0" w:tplc="581C95E4">
      <w:numFmt w:val="bullet"/>
      <w:lvlText w:val=""/>
      <w:lvlJc w:val="left"/>
      <w:pPr>
        <w:ind w:left="1360" w:hanging="180"/>
      </w:pPr>
      <w:rPr>
        <w:rFonts w:ascii="Symbol" w:eastAsia="Symbol" w:hAnsi="Symbol" w:cs="Symbol" w:hint="default"/>
        <w:b w:val="0"/>
        <w:bCs w:val="0"/>
        <w:i w:val="0"/>
        <w:iCs w:val="0"/>
        <w:w w:val="100"/>
        <w:sz w:val="24"/>
        <w:szCs w:val="24"/>
        <w:lang w:val="en-US" w:eastAsia="en-US" w:bidi="ar-SA"/>
      </w:rPr>
    </w:lvl>
    <w:lvl w:ilvl="1" w:tplc="B590CA5A">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2" w:tplc="68B8C912">
      <w:numFmt w:val="bullet"/>
      <w:lvlText w:val="•"/>
      <w:lvlJc w:val="left"/>
      <w:pPr>
        <w:ind w:left="2571" w:hanging="360"/>
      </w:pPr>
      <w:rPr>
        <w:lang w:val="en-US" w:eastAsia="en-US" w:bidi="ar-SA"/>
      </w:rPr>
    </w:lvl>
    <w:lvl w:ilvl="3" w:tplc="5D88A71E">
      <w:numFmt w:val="bullet"/>
      <w:lvlText w:val="•"/>
      <w:lvlJc w:val="left"/>
      <w:pPr>
        <w:ind w:left="3602" w:hanging="360"/>
      </w:pPr>
      <w:rPr>
        <w:lang w:val="en-US" w:eastAsia="en-US" w:bidi="ar-SA"/>
      </w:rPr>
    </w:lvl>
    <w:lvl w:ilvl="4" w:tplc="9EDE1C6E">
      <w:numFmt w:val="bullet"/>
      <w:lvlText w:val="•"/>
      <w:lvlJc w:val="left"/>
      <w:pPr>
        <w:ind w:left="4633" w:hanging="360"/>
      </w:pPr>
      <w:rPr>
        <w:lang w:val="en-US" w:eastAsia="en-US" w:bidi="ar-SA"/>
      </w:rPr>
    </w:lvl>
    <w:lvl w:ilvl="5" w:tplc="FF809616">
      <w:numFmt w:val="bullet"/>
      <w:lvlText w:val="•"/>
      <w:lvlJc w:val="left"/>
      <w:pPr>
        <w:ind w:left="5664" w:hanging="360"/>
      </w:pPr>
      <w:rPr>
        <w:lang w:val="en-US" w:eastAsia="en-US" w:bidi="ar-SA"/>
      </w:rPr>
    </w:lvl>
    <w:lvl w:ilvl="6" w:tplc="5822710E">
      <w:numFmt w:val="bullet"/>
      <w:lvlText w:val="•"/>
      <w:lvlJc w:val="left"/>
      <w:pPr>
        <w:ind w:left="6695" w:hanging="360"/>
      </w:pPr>
      <w:rPr>
        <w:lang w:val="en-US" w:eastAsia="en-US" w:bidi="ar-SA"/>
      </w:rPr>
    </w:lvl>
    <w:lvl w:ilvl="7" w:tplc="A23EBF12">
      <w:numFmt w:val="bullet"/>
      <w:lvlText w:val="•"/>
      <w:lvlJc w:val="left"/>
      <w:pPr>
        <w:ind w:left="7726" w:hanging="360"/>
      </w:pPr>
      <w:rPr>
        <w:lang w:val="en-US" w:eastAsia="en-US" w:bidi="ar-SA"/>
      </w:rPr>
    </w:lvl>
    <w:lvl w:ilvl="8" w:tplc="C6A098EC">
      <w:numFmt w:val="bullet"/>
      <w:lvlText w:val="•"/>
      <w:lvlJc w:val="left"/>
      <w:pPr>
        <w:ind w:left="8757" w:hanging="360"/>
      </w:pPr>
      <w:rPr>
        <w:lang w:val="en-US" w:eastAsia="en-US" w:bidi="ar-SA"/>
      </w:rPr>
    </w:lvl>
  </w:abstractNum>
  <w:abstractNum w:abstractNumId="14" w15:restartNumberingAfterBreak="0">
    <w:nsid w:val="36FD5819"/>
    <w:multiLevelType w:val="hybridMultilevel"/>
    <w:tmpl w:val="9BF802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1812DA7"/>
    <w:multiLevelType w:val="hybridMultilevel"/>
    <w:tmpl w:val="FF8C6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0766D"/>
    <w:multiLevelType w:val="hybridMultilevel"/>
    <w:tmpl w:val="17D80CD8"/>
    <w:lvl w:ilvl="0" w:tplc="0324E352">
      <w:numFmt w:val="bullet"/>
      <w:lvlText w:val=""/>
      <w:lvlJc w:val="left"/>
      <w:pPr>
        <w:ind w:left="519" w:hanging="360"/>
      </w:pPr>
      <w:rPr>
        <w:rFonts w:ascii="Symbol" w:eastAsia="Symbol" w:hAnsi="Symbol" w:cs="Symbol" w:hint="default"/>
        <w:b w:val="0"/>
        <w:bCs w:val="0"/>
        <w:i w:val="0"/>
        <w:iCs w:val="0"/>
        <w:w w:val="100"/>
        <w:sz w:val="24"/>
        <w:szCs w:val="24"/>
        <w:lang w:val="en-US" w:eastAsia="en-US" w:bidi="ar-SA"/>
      </w:rPr>
    </w:lvl>
    <w:lvl w:ilvl="1" w:tplc="524C8D9A">
      <w:numFmt w:val="bullet"/>
      <w:lvlText w:val="•"/>
      <w:lvlJc w:val="left"/>
      <w:pPr>
        <w:ind w:left="1221" w:hanging="360"/>
      </w:pPr>
      <w:rPr>
        <w:lang w:val="en-US" w:eastAsia="en-US" w:bidi="ar-SA"/>
      </w:rPr>
    </w:lvl>
    <w:lvl w:ilvl="2" w:tplc="B8623A72">
      <w:numFmt w:val="bullet"/>
      <w:lvlText w:val="•"/>
      <w:lvlJc w:val="left"/>
      <w:pPr>
        <w:ind w:left="1923" w:hanging="360"/>
      </w:pPr>
      <w:rPr>
        <w:lang w:val="en-US" w:eastAsia="en-US" w:bidi="ar-SA"/>
      </w:rPr>
    </w:lvl>
    <w:lvl w:ilvl="3" w:tplc="AEF474B2">
      <w:numFmt w:val="bullet"/>
      <w:lvlText w:val="•"/>
      <w:lvlJc w:val="left"/>
      <w:pPr>
        <w:ind w:left="2625" w:hanging="360"/>
      </w:pPr>
      <w:rPr>
        <w:lang w:val="en-US" w:eastAsia="en-US" w:bidi="ar-SA"/>
      </w:rPr>
    </w:lvl>
    <w:lvl w:ilvl="4" w:tplc="2E3866F0">
      <w:numFmt w:val="bullet"/>
      <w:lvlText w:val="•"/>
      <w:lvlJc w:val="left"/>
      <w:pPr>
        <w:ind w:left="3327" w:hanging="360"/>
      </w:pPr>
      <w:rPr>
        <w:lang w:val="en-US" w:eastAsia="en-US" w:bidi="ar-SA"/>
      </w:rPr>
    </w:lvl>
    <w:lvl w:ilvl="5" w:tplc="8496F6F0">
      <w:numFmt w:val="bullet"/>
      <w:lvlText w:val="•"/>
      <w:lvlJc w:val="left"/>
      <w:pPr>
        <w:ind w:left="4029" w:hanging="360"/>
      </w:pPr>
      <w:rPr>
        <w:lang w:val="en-US" w:eastAsia="en-US" w:bidi="ar-SA"/>
      </w:rPr>
    </w:lvl>
    <w:lvl w:ilvl="6" w:tplc="F2A663E8">
      <w:numFmt w:val="bullet"/>
      <w:lvlText w:val="•"/>
      <w:lvlJc w:val="left"/>
      <w:pPr>
        <w:ind w:left="4731" w:hanging="360"/>
      </w:pPr>
      <w:rPr>
        <w:lang w:val="en-US" w:eastAsia="en-US" w:bidi="ar-SA"/>
      </w:rPr>
    </w:lvl>
    <w:lvl w:ilvl="7" w:tplc="446430CE">
      <w:numFmt w:val="bullet"/>
      <w:lvlText w:val="•"/>
      <w:lvlJc w:val="left"/>
      <w:pPr>
        <w:ind w:left="5433" w:hanging="360"/>
      </w:pPr>
      <w:rPr>
        <w:lang w:val="en-US" w:eastAsia="en-US" w:bidi="ar-SA"/>
      </w:rPr>
    </w:lvl>
    <w:lvl w:ilvl="8" w:tplc="974E28F2">
      <w:numFmt w:val="bullet"/>
      <w:lvlText w:val="•"/>
      <w:lvlJc w:val="left"/>
      <w:pPr>
        <w:ind w:left="6135" w:hanging="360"/>
      </w:pPr>
      <w:rPr>
        <w:lang w:val="en-US" w:eastAsia="en-US" w:bidi="ar-SA"/>
      </w:rPr>
    </w:lvl>
  </w:abstractNum>
  <w:abstractNum w:abstractNumId="17" w15:restartNumberingAfterBreak="0">
    <w:nsid w:val="480E7305"/>
    <w:multiLevelType w:val="hybridMultilevel"/>
    <w:tmpl w:val="E3FE1E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1531E"/>
    <w:multiLevelType w:val="hybridMultilevel"/>
    <w:tmpl w:val="AF52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422EF"/>
    <w:multiLevelType w:val="hybridMultilevel"/>
    <w:tmpl w:val="20EC4FAA"/>
    <w:lvl w:ilvl="0" w:tplc="84E6095C">
      <w:start w:val="1"/>
      <w:numFmt w:val="decimal"/>
      <w:lvlText w:val="%1."/>
      <w:lvlJc w:val="left"/>
      <w:pPr>
        <w:ind w:left="360" w:hanging="360"/>
      </w:pPr>
      <w:rPr>
        <w:rFonts w:ascii="Arial" w:eastAsia="Arial" w:hAnsi="Arial" w:cs="Arial" w:hint="default"/>
        <w:b w:val="0"/>
        <w:bCs w:val="0"/>
        <w:i w:val="0"/>
        <w:iCs w:val="0"/>
        <w:w w:val="100"/>
        <w:sz w:val="24"/>
        <w:szCs w:val="24"/>
        <w:lang w:val="en-US" w:eastAsia="en-US" w:bidi="ar-SA"/>
      </w:rPr>
    </w:lvl>
    <w:lvl w:ilvl="1" w:tplc="57327BD4">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2" w:tplc="12300074">
      <w:numFmt w:val="bullet"/>
      <w:lvlText w:val="•"/>
      <w:lvlJc w:val="left"/>
      <w:pPr>
        <w:ind w:left="1751" w:hanging="360"/>
      </w:pPr>
      <w:rPr>
        <w:lang w:val="en-US" w:eastAsia="en-US" w:bidi="ar-SA"/>
      </w:rPr>
    </w:lvl>
    <w:lvl w:ilvl="3" w:tplc="DEB6B054">
      <w:numFmt w:val="bullet"/>
      <w:lvlText w:val="•"/>
      <w:lvlJc w:val="left"/>
      <w:pPr>
        <w:ind w:left="2782" w:hanging="360"/>
      </w:pPr>
      <w:rPr>
        <w:lang w:val="en-US" w:eastAsia="en-US" w:bidi="ar-SA"/>
      </w:rPr>
    </w:lvl>
    <w:lvl w:ilvl="4" w:tplc="215C4CF0">
      <w:numFmt w:val="bullet"/>
      <w:lvlText w:val="•"/>
      <w:lvlJc w:val="left"/>
      <w:pPr>
        <w:ind w:left="3813" w:hanging="360"/>
      </w:pPr>
      <w:rPr>
        <w:lang w:val="en-US" w:eastAsia="en-US" w:bidi="ar-SA"/>
      </w:rPr>
    </w:lvl>
    <w:lvl w:ilvl="5" w:tplc="1D3CF108">
      <w:numFmt w:val="bullet"/>
      <w:lvlText w:val="•"/>
      <w:lvlJc w:val="left"/>
      <w:pPr>
        <w:ind w:left="4844" w:hanging="360"/>
      </w:pPr>
      <w:rPr>
        <w:lang w:val="en-US" w:eastAsia="en-US" w:bidi="ar-SA"/>
      </w:rPr>
    </w:lvl>
    <w:lvl w:ilvl="6" w:tplc="5F22227C">
      <w:numFmt w:val="bullet"/>
      <w:lvlText w:val="•"/>
      <w:lvlJc w:val="left"/>
      <w:pPr>
        <w:ind w:left="5875" w:hanging="360"/>
      </w:pPr>
      <w:rPr>
        <w:lang w:val="en-US" w:eastAsia="en-US" w:bidi="ar-SA"/>
      </w:rPr>
    </w:lvl>
    <w:lvl w:ilvl="7" w:tplc="3BF48850">
      <w:numFmt w:val="bullet"/>
      <w:lvlText w:val="•"/>
      <w:lvlJc w:val="left"/>
      <w:pPr>
        <w:ind w:left="6906" w:hanging="360"/>
      </w:pPr>
      <w:rPr>
        <w:lang w:val="en-US" w:eastAsia="en-US" w:bidi="ar-SA"/>
      </w:rPr>
    </w:lvl>
    <w:lvl w:ilvl="8" w:tplc="F738B524">
      <w:numFmt w:val="bullet"/>
      <w:lvlText w:val="•"/>
      <w:lvlJc w:val="left"/>
      <w:pPr>
        <w:ind w:left="7937" w:hanging="360"/>
      </w:pPr>
      <w:rPr>
        <w:lang w:val="en-US" w:eastAsia="en-US" w:bidi="ar-SA"/>
      </w:rPr>
    </w:lvl>
  </w:abstractNum>
  <w:abstractNum w:abstractNumId="20" w15:restartNumberingAfterBreak="0">
    <w:nsid w:val="58EB6779"/>
    <w:multiLevelType w:val="hybridMultilevel"/>
    <w:tmpl w:val="9CFC1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825902"/>
    <w:multiLevelType w:val="hybridMultilevel"/>
    <w:tmpl w:val="D0B40598"/>
    <w:lvl w:ilvl="0" w:tplc="F92009F0">
      <w:start w:val="1"/>
      <w:numFmt w:val="decimal"/>
      <w:lvlText w:val="%1."/>
      <w:lvlJc w:val="left"/>
      <w:pPr>
        <w:ind w:left="1540" w:hanging="360"/>
      </w:pPr>
      <w:rPr>
        <w:rFonts w:ascii="Arial" w:eastAsia="Arial" w:hAnsi="Arial" w:cs="Arial" w:hint="default"/>
        <w:b w:val="0"/>
        <w:bCs w:val="0"/>
        <w:i w:val="0"/>
        <w:iCs w:val="0"/>
        <w:w w:val="100"/>
        <w:sz w:val="24"/>
        <w:szCs w:val="24"/>
        <w:lang w:val="en-US" w:eastAsia="en-US" w:bidi="ar-SA"/>
      </w:rPr>
    </w:lvl>
    <w:lvl w:ilvl="1" w:tplc="8B104840">
      <w:numFmt w:val="bullet"/>
      <w:lvlText w:val="•"/>
      <w:lvlJc w:val="left"/>
      <w:pPr>
        <w:ind w:left="2468" w:hanging="360"/>
      </w:pPr>
      <w:rPr>
        <w:lang w:val="en-US" w:eastAsia="en-US" w:bidi="ar-SA"/>
      </w:rPr>
    </w:lvl>
    <w:lvl w:ilvl="2" w:tplc="18C80C5A">
      <w:numFmt w:val="bullet"/>
      <w:lvlText w:val="•"/>
      <w:lvlJc w:val="left"/>
      <w:pPr>
        <w:ind w:left="3396" w:hanging="360"/>
      </w:pPr>
      <w:rPr>
        <w:lang w:val="en-US" w:eastAsia="en-US" w:bidi="ar-SA"/>
      </w:rPr>
    </w:lvl>
    <w:lvl w:ilvl="3" w:tplc="18A6E3A2">
      <w:numFmt w:val="bullet"/>
      <w:lvlText w:val="•"/>
      <w:lvlJc w:val="left"/>
      <w:pPr>
        <w:ind w:left="4324" w:hanging="360"/>
      </w:pPr>
      <w:rPr>
        <w:lang w:val="en-US" w:eastAsia="en-US" w:bidi="ar-SA"/>
      </w:rPr>
    </w:lvl>
    <w:lvl w:ilvl="4" w:tplc="4C92105A">
      <w:numFmt w:val="bullet"/>
      <w:lvlText w:val="•"/>
      <w:lvlJc w:val="left"/>
      <w:pPr>
        <w:ind w:left="5252" w:hanging="360"/>
      </w:pPr>
      <w:rPr>
        <w:lang w:val="en-US" w:eastAsia="en-US" w:bidi="ar-SA"/>
      </w:rPr>
    </w:lvl>
    <w:lvl w:ilvl="5" w:tplc="C046CA32">
      <w:numFmt w:val="bullet"/>
      <w:lvlText w:val="•"/>
      <w:lvlJc w:val="left"/>
      <w:pPr>
        <w:ind w:left="6180" w:hanging="360"/>
      </w:pPr>
      <w:rPr>
        <w:lang w:val="en-US" w:eastAsia="en-US" w:bidi="ar-SA"/>
      </w:rPr>
    </w:lvl>
    <w:lvl w:ilvl="6" w:tplc="70E0A626">
      <w:numFmt w:val="bullet"/>
      <w:lvlText w:val="•"/>
      <w:lvlJc w:val="left"/>
      <w:pPr>
        <w:ind w:left="7108" w:hanging="360"/>
      </w:pPr>
      <w:rPr>
        <w:lang w:val="en-US" w:eastAsia="en-US" w:bidi="ar-SA"/>
      </w:rPr>
    </w:lvl>
    <w:lvl w:ilvl="7" w:tplc="B0343EE8">
      <w:numFmt w:val="bullet"/>
      <w:lvlText w:val="•"/>
      <w:lvlJc w:val="left"/>
      <w:pPr>
        <w:ind w:left="8036" w:hanging="360"/>
      </w:pPr>
      <w:rPr>
        <w:lang w:val="en-US" w:eastAsia="en-US" w:bidi="ar-SA"/>
      </w:rPr>
    </w:lvl>
    <w:lvl w:ilvl="8" w:tplc="CD6EA04E">
      <w:numFmt w:val="bullet"/>
      <w:lvlText w:val="•"/>
      <w:lvlJc w:val="left"/>
      <w:pPr>
        <w:ind w:left="8964" w:hanging="360"/>
      </w:pPr>
      <w:rPr>
        <w:lang w:val="en-US" w:eastAsia="en-US" w:bidi="ar-SA"/>
      </w:rPr>
    </w:lvl>
  </w:abstractNum>
  <w:abstractNum w:abstractNumId="22" w15:restartNumberingAfterBreak="0">
    <w:nsid w:val="60A03016"/>
    <w:multiLevelType w:val="hybridMultilevel"/>
    <w:tmpl w:val="E91C8428"/>
    <w:lvl w:ilvl="0" w:tplc="5BF2C1A2">
      <w:numFmt w:val="bullet"/>
      <w:lvlText w:val=""/>
      <w:lvlJc w:val="left"/>
      <w:pPr>
        <w:ind w:left="230" w:hanging="180"/>
      </w:pPr>
      <w:rPr>
        <w:rFonts w:ascii="Symbol" w:eastAsia="Symbol" w:hAnsi="Symbol" w:cs="Symbol" w:hint="default"/>
        <w:b w:val="0"/>
        <w:bCs w:val="0"/>
        <w:i w:val="0"/>
        <w:iCs w:val="0"/>
        <w:w w:val="99"/>
        <w:sz w:val="20"/>
        <w:szCs w:val="20"/>
        <w:lang w:val="en-US" w:eastAsia="en-US" w:bidi="ar-SA"/>
      </w:rPr>
    </w:lvl>
    <w:lvl w:ilvl="1" w:tplc="F9FE0B1C">
      <w:numFmt w:val="bullet"/>
      <w:lvlText w:val="•"/>
      <w:lvlJc w:val="left"/>
      <w:pPr>
        <w:ind w:left="610" w:hanging="180"/>
      </w:pPr>
      <w:rPr>
        <w:lang w:val="en-US" w:eastAsia="en-US" w:bidi="ar-SA"/>
      </w:rPr>
    </w:lvl>
    <w:lvl w:ilvl="2" w:tplc="7374823C">
      <w:numFmt w:val="bullet"/>
      <w:lvlText w:val="•"/>
      <w:lvlJc w:val="left"/>
      <w:pPr>
        <w:ind w:left="980" w:hanging="180"/>
      </w:pPr>
      <w:rPr>
        <w:lang w:val="en-US" w:eastAsia="en-US" w:bidi="ar-SA"/>
      </w:rPr>
    </w:lvl>
    <w:lvl w:ilvl="3" w:tplc="E0E2E0FE">
      <w:numFmt w:val="bullet"/>
      <w:lvlText w:val="•"/>
      <w:lvlJc w:val="left"/>
      <w:pPr>
        <w:ind w:left="1350" w:hanging="180"/>
      </w:pPr>
      <w:rPr>
        <w:lang w:val="en-US" w:eastAsia="en-US" w:bidi="ar-SA"/>
      </w:rPr>
    </w:lvl>
    <w:lvl w:ilvl="4" w:tplc="03B23F18">
      <w:numFmt w:val="bullet"/>
      <w:lvlText w:val="•"/>
      <w:lvlJc w:val="left"/>
      <w:pPr>
        <w:ind w:left="1720" w:hanging="180"/>
      </w:pPr>
      <w:rPr>
        <w:lang w:val="en-US" w:eastAsia="en-US" w:bidi="ar-SA"/>
      </w:rPr>
    </w:lvl>
    <w:lvl w:ilvl="5" w:tplc="01906796">
      <w:numFmt w:val="bullet"/>
      <w:lvlText w:val="•"/>
      <w:lvlJc w:val="left"/>
      <w:pPr>
        <w:ind w:left="2090" w:hanging="180"/>
      </w:pPr>
      <w:rPr>
        <w:lang w:val="en-US" w:eastAsia="en-US" w:bidi="ar-SA"/>
      </w:rPr>
    </w:lvl>
    <w:lvl w:ilvl="6" w:tplc="73CE364E">
      <w:numFmt w:val="bullet"/>
      <w:lvlText w:val="•"/>
      <w:lvlJc w:val="left"/>
      <w:pPr>
        <w:ind w:left="2460" w:hanging="180"/>
      </w:pPr>
      <w:rPr>
        <w:lang w:val="en-US" w:eastAsia="en-US" w:bidi="ar-SA"/>
      </w:rPr>
    </w:lvl>
    <w:lvl w:ilvl="7" w:tplc="A4061050">
      <w:numFmt w:val="bullet"/>
      <w:lvlText w:val="•"/>
      <w:lvlJc w:val="left"/>
      <w:pPr>
        <w:ind w:left="2830" w:hanging="180"/>
      </w:pPr>
      <w:rPr>
        <w:lang w:val="en-US" w:eastAsia="en-US" w:bidi="ar-SA"/>
      </w:rPr>
    </w:lvl>
    <w:lvl w:ilvl="8" w:tplc="336073E4">
      <w:numFmt w:val="bullet"/>
      <w:lvlText w:val="•"/>
      <w:lvlJc w:val="left"/>
      <w:pPr>
        <w:ind w:left="3200" w:hanging="180"/>
      </w:pPr>
      <w:rPr>
        <w:lang w:val="en-US" w:eastAsia="en-US" w:bidi="ar-SA"/>
      </w:rPr>
    </w:lvl>
  </w:abstractNum>
  <w:abstractNum w:abstractNumId="23" w15:restartNumberingAfterBreak="0">
    <w:nsid w:val="69F05BB8"/>
    <w:multiLevelType w:val="hybridMultilevel"/>
    <w:tmpl w:val="EFA8C18A"/>
    <w:lvl w:ilvl="0" w:tplc="5734C2E6">
      <w:numFmt w:val="bullet"/>
      <w:lvlText w:val=""/>
      <w:lvlJc w:val="left"/>
      <w:pPr>
        <w:ind w:left="544" w:hanging="360"/>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F7754"/>
    <w:multiLevelType w:val="hybridMultilevel"/>
    <w:tmpl w:val="5C5A83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23E0564"/>
    <w:multiLevelType w:val="hybridMultilevel"/>
    <w:tmpl w:val="08BC5910"/>
    <w:lvl w:ilvl="0" w:tplc="194E2C3A">
      <w:numFmt w:val="bullet"/>
      <w:lvlText w:val=""/>
      <w:lvlJc w:val="left"/>
      <w:pPr>
        <w:ind w:left="796" w:hanging="180"/>
      </w:pPr>
      <w:rPr>
        <w:rFonts w:ascii="Symbol" w:eastAsia="Symbol" w:hAnsi="Symbol" w:cs="Symbol" w:hint="default"/>
        <w:b w:val="0"/>
        <w:bCs w:val="0"/>
        <w:i w:val="0"/>
        <w:iCs w:val="0"/>
        <w:w w:val="99"/>
        <w:sz w:val="20"/>
        <w:szCs w:val="20"/>
        <w:lang w:val="en-US" w:eastAsia="en-US" w:bidi="ar-SA"/>
      </w:rPr>
    </w:lvl>
    <w:lvl w:ilvl="1" w:tplc="25E06A14">
      <w:numFmt w:val="bullet"/>
      <w:lvlText w:val="•"/>
      <w:lvlJc w:val="left"/>
      <w:pPr>
        <w:ind w:left="1003" w:hanging="180"/>
      </w:pPr>
      <w:rPr>
        <w:lang w:val="en-US" w:eastAsia="en-US" w:bidi="ar-SA"/>
      </w:rPr>
    </w:lvl>
    <w:lvl w:ilvl="2" w:tplc="D9CE6620">
      <w:numFmt w:val="bullet"/>
      <w:lvlText w:val="•"/>
      <w:lvlJc w:val="left"/>
      <w:pPr>
        <w:ind w:left="1206" w:hanging="180"/>
      </w:pPr>
      <w:rPr>
        <w:lang w:val="en-US" w:eastAsia="en-US" w:bidi="ar-SA"/>
      </w:rPr>
    </w:lvl>
    <w:lvl w:ilvl="3" w:tplc="5360E9BE">
      <w:numFmt w:val="bullet"/>
      <w:lvlText w:val="•"/>
      <w:lvlJc w:val="left"/>
      <w:pPr>
        <w:ind w:left="1409" w:hanging="180"/>
      </w:pPr>
      <w:rPr>
        <w:lang w:val="en-US" w:eastAsia="en-US" w:bidi="ar-SA"/>
      </w:rPr>
    </w:lvl>
    <w:lvl w:ilvl="4" w:tplc="B64E4648">
      <w:numFmt w:val="bullet"/>
      <w:lvlText w:val="•"/>
      <w:lvlJc w:val="left"/>
      <w:pPr>
        <w:ind w:left="1612" w:hanging="180"/>
      </w:pPr>
      <w:rPr>
        <w:lang w:val="en-US" w:eastAsia="en-US" w:bidi="ar-SA"/>
      </w:rPr>
    </w:lvl>
    <w:lvl w:ilvl="5" w:tplc="852E9E56">
      <w:numFmt w:val="bullet"/>
      <w:lvlText w:val="•"/>
      <w:lvlJc w:val="left"/>
      <w:pPr>
        <w:ind w:left="1816" w:hanging="180"/>
      </w:pPr>
      <w:rPr>
        <w:lang w:val="en-US" w:eastAsia="en-US" w:bidi="ar-SA"/>
      </w:rPr>
    </w:lvl>
    <w:lvl w:ilvl="6" w:tplc="E19CBE72">
      <w:numFmt w:val="bullet"/>
      <w:lvlText w:val="•"/>
      <w:lvlJc w:val="left"/>
      <w:pPr>
        <w:ind w:left="2019" w:hanging="180"/>
      </w:pPr>
      <w:rPr>
        <w:lang w:val="en-US" w:eastAsia="en-US" w:bidi="ar-SA"/>
      </w:rPr>
    </w:lvl>
    <w:lvl w:ilvl="7" w:tplc="B2DE92B0">
      <w:numFmt w:val="bullet"/>
      <w:lvlText w:val="•"/>
      <w:lvlJc w:val="left"/>
      <w:pPr>
        <w:ind w:left="2222" w:hanging="180"/>
      </w:pPr>
      <w:rPr>
        <w:lang w:val="en-US" w:eastAsia="en-US" w:bidi="ar-SA"/>
      </w:rPr>
    </w:lvl>
    <w:lvl w:ilvl="8" w:tplc="DA80E0C0">
      <w:numFmt w:val="bullet"/>
      <w:lvlText w:val="•"/>
      <w:lvlJc w:val="left"/>
      <w:pPr>
        <w:ind w:left="2425" w:hanging="180"/>
      </w:pPr>
      <w:rPr>
        <w:lang w:val="en-US" w:eastAsia="en-US" w:bidi="ar-SA"/>
      </w:rPr>
    </w:lvl>
  </w:abstractNum>
  <w:abstractNum w:abstractNumId="26" w15:restartNumberingAfterBreak="0">
    <w:nsid w:val="74EE17E0"/>
    <w:multiLevelType w:val="hybridMultilevel"/>
    <w:tmpl w:val="2AB83CA4"/>
    <w:lvl w:ilvl="0" w:tplc="C54EF4F8">
      <w:numFmt w:val="bullet"/>
      <w:lvlText w:val=""/>
      <w:lvlJc w:val="left"/>
      <w:pPr>
        <w:ind w:left="720" w:hanging="360"/>
      </w:pPr>
      <w:rPr>
        <w:rFonts w:ascii="Symbol" w:eastAsia="Symbol" w:hAnsi="Symbol" w:cs="Symbol" w:hint="default"/>
        <w:w w:val="100"/>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F2211"/>
    <w:multiLevelType w:val="hybridMultilevel"/>
    <w:tmpl w:val="21CE23E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8" w15:restartNumberingAfterBreak="0">
    <w:nsid w:val="79DB20E2"/>
    <w:multiLevelType w:val="hybridMultilevel"/>
    <w:tmpl w:val="966C502E"/>
    <w:lvl w:ilvl="0" w:tplc="A8BE0930">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1" w:tplc="F6500232">
      <w:numFmt w:val="bullet"/>
      <w:lvlText w:val="o"/>
      <w:lvlJc w:val="left"/>
      <w:pPr>
        <w:ind w:left="1900" w:hanging="360"/>
      </w:pPr>
      <w:rPr>
        <w:rFonts w:ascii="Courier New" w:eastAsia="Courier New" w:hAnsi="Courier New" w:cs="Courier New" w:hint="default"/>
        <w:b w:val="0"/>
        <w:bCs w:val="0"/>
        <w:i w:val="0"/>
        <w:iCs w:val="0"/>
        <w:w w:val="100"/>
        <w:sz w:val="24"/>
        <w:szCs w:val="24"/>
        <w:lang w:val="en-US" w:eastAsia="en-US" w:bidi="ar-SA"/>
      </w:rPr>
    </w:lvl>
    <w:lvl w:ilvl="2" w:tplc="BAB2D9F0">
      <w:numFmt w:val="bullet"/>
      <w:lvlText w:val="•"/>
      <w:lvlJc w:val="left"/>
      <w:pPr>
        <w:ind w:left="2891" w:hanging="360"/>
      </w:pPr>
      <w:rPr>
        <w:lang w:val="en-US" w:eastAsia="en-US" w:bidi="ar-SA"/>
      </w:rPr>
    </w:lvl>
    <w:lvl w:ilvl="3" w:tplc="493ABC86">
      <w:numFmt w:val="bullet"/>
      <w:lvlText w:val="•"/>
      <w:lvlJc w:val="left"/>
      <w:pPr>
        <w:ind w:left="3882" w:hanging="360"/>
      </w:pPr>
      <w:rPr>
        <w:lang w:val="en-US" w:eastAsia="en-US" w:bidi="ar-SA"/>
      </w:rPr>
    </w:lvl>
    <w:lvl w:ilvl="4" w:tplc="01AC9A84">
      <w:numFmt w:val="bullet"/>
      <w:lvlText w:val="•"/>
      <w:lvlJc w:val="left"/>
      <w:pPr>
        <w:ind w:left="4873" w:hanging="360"/>
      </w:pPr>
      <w:rPr>
        <w:lang w:val="en-US" w:eastAsia="en-US" w:bidi="ar-SA"/>
      </w:rPr>
    </w:lvl>
    <w:lvl w:ilvl="5" w:tplc="4CD29952">
      <w:numFmt w:val="bullet"/>
      <w:lvlText w:val="•"/>
      <w:lvlJc w:val="left"/>
      <w:pPr>
        <w:ind w:left="5864" w:hanging="360"/>
      </w:pPr>
      <w:rPr>
        <w:lang w:val="en-US" w:eastAsia="en-US" w:bidi="ar-SA"/>
      </w:rPr>
    </w:lvl>
    <w:lvl w:ilvl="6" w:tplc="77C05FC2">
      <w:numFmt w:val="bullet"/>
      <w:lvlText w:val="•"/>
      <w:lvlJc w:val="left"/>
      <w:pPr>
        <w:ind w:left="6855" w:hanging="360"/>
      </w:pPr>
      <w:rPr>
        <w:lang w:val="en-US" w:eastAsia="en-US" w:bidi="ar-SA"/>
      </w:rPr>
    </w:lvl>
    <w:lvl w:ilvl="7" w:tplc="144CF3FE">
      <w:numFmt w:val="bullet"/>
      <w:lvlText w:val="•"/>
      <w:lvlJc w:val="left"/>
      <w:pPr>
        <w:ind w:left="7846" w:hanging="360"/>
      </w:pPr>
      <w:rPr>
        <w:lang w:val="en-US" w:eastAsia="en-US" w:bidi="ar-SA"/>
      </w:rPr>
    </w:lvl>
    <w:lvl w:ilvl="8" w:tplc="F0E2A114">
      <w:numFmt w:val="bullet"/>
      <w:lvlText w:val="•"/>
      <w:lvlJc w:val="left"/>
      <w:pPr>
        <w:ind w:left="8837" w:hanging="360"/>
      </w:pPr>
      <w:rPr>
        <w:lang w:val="en-US" w:eastAsia="en-US" w:bidi="ar-SA"/>
      </w:rPr>
    </w:lvl>
  </w:abstractNum>
  <w:abstractNum w:abstractNumId="29" w15:restartNumberingAfterBreak="0">
    <w:nsid w:val="7A5905E7"/>
    <w:multiLevelType w:val="hybridMultilevel"/>
    <w:tmpl w:val="7ED06618"/>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0" w15:restartNumberingAfterBreak="0">
    <w:nsid w:val="7CA92387"/>
    <w:multiLevelType w:val="hybridMultilevel"/>
    <w:tmpl w:val="63AE73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BD6C98"/>
    <w:multiLevelType w:val="hybridMultilevel"/>
    <w:tmpl w:val="8B023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8"/>
  </w:num>
  <w:num w:numId="7">
    <w:abstractNumId w:val="2"/>
  </w:num>
  <w:num w:numId="8">
    <w:abstractNumId w:val="16"/>
  </w:num>
  <w:num w:numId="9">
    <w:abstractNumId w:val="7"/>
  </w:num>
  <w:num w:numId="10">
    <w:abstractNumId w:val="6"/>
  </w:num>
  <w:num w:numId="11">
    <w:abstractNumId w:val="13"/>
  </w:num>
  <w:num w:numId="12">
    <w:abstractNumId w:val="22"/>
  </w:num>
  <w:num w:numId="13">
    <w:abstractNumId w:val="25"/>
  </w:num>
  <w:num w:numId="14">
    <w:abstractNumId w:val="26"/>
  </w:num>
  <w:num w:numId="15">
    <w:abstractNumId w:val="15"/>
  </w:num>
  <w:num w:numId="16">
    <w:abstractNumId w:val="1"/>
  </w:num>
  <w:num w:numId="17">
    <w:abstractNumId w:val="11"/>
  </w:num>
  <w:num w:numId="18">
    <w:abstractNumId w:val="14"/>
  </w:num>
  <w:num w:numId="19">
    <w:abstractNumId w:val="30"/>
  </w:num>
  <w:num w:numId="20">
    <w:abstractNumId w:val="24"/>
  </w:num>
  <w:num w:numId="21">
    <w:abstractNumId w:val="19"/>
  </w:num>
  <w:num w:numId="22">
    <w:abstractNumId w:val="29"/>
  </w:num>
  <w:num w:numId="23">
    <w:abstractNumId w:val="31"/>
  </w:num>
  <w:num w:numId="24">
    <w:abstractNumId w:val="12"/>
  </w:num>
  <w:num w:numId="25">
    <w:abstractNumId w:val="27"/>
  </w:num>
  <w:num w:numId="26">
    <w:abstractNumId w:val="10"/>
  </w:num>
  <w:num w:numId="27">
    <w:abstractNumId w:val="23"/>
  </w:num>
  <w:num w:numId="28">
    <w:abstractNumId w:val="0"/>
  </w:num>
  <w:num w:numId="29">
    <w:abstractNumId w:val="17"/>
  </w:num>
  <w:num w:numId="30">
    <w:abstractNumId w:val="9"/>
  </w:num>
  <w:num w:numId="31">
    <w:abstractNumId w:val="2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35"/>
    <w:rsid w:val="00014735"/>
    <w:rsid w:val="00085CCE"/>
    <w:rsid w:val="000978CF"/>
    <w:rsid w:val="000A154E"/>
    <w:rsid w:val="000A35EA"/>
    <w:rsid w:val="00190380"/>
    <w:rsid w:val="001A4804"/>
    <w:rsid w:val="001E4B4E"/>
    <w:rsid w:val="001F1E4C"/>
    <w:rsid w:val="00452D2D"/>
    <w:rsid w:val="004D5709"/>
    <w:rsid w:val="005A25CC"/>
    <w:rsid w:val="005B6685"/>
    <w:rsid w:val="005E71AD"/>
    <w:rsid w:val="00631F1A"/>
    <w:rsid w:val="00691D13"/>
    <w:rsid w:val="006D0399"/>
    <w:rsid w:val="006E585B"/>
    <w:rsid w:val="00753925"/>
    <w:rsid w:val="007C6A48"/>
    <w:rsid w:val="00870C53"/>
    <w:rsid w:val="008B0C46"/>
    <w:rsid w:val="00900420"/>
    <w:rsid w:val="009B4C44"/>
    <w:rsid w:val="00A25997"/>
    <w:rsid w:val="00A63514"/>
    <w:rsid w:val="00A87E25"/>
    <w:rsid w:val="00AC11ED"/>
    <w:rsid w:val="00AD5003"/>
    <w:rsid w:val="00AD6B4E"/>
    <w:rsid w:val="00B20CD4"/>
    <w:rsid w:val="00B408B4"/>
    <w:rsid w:val="00B64745"/>
    <w:rsid w:val="00B85ADD"/>
    <w:rsid w:val="00BC3A52"/>
    <w:rsid w:val="00BE280D"/>
    <w:rsid w:val="00C4257C"/>
    <w:rsid w:val="00C51315"/>
    <w:rsid w:val="00C71D08"/>
    <w:rsid w:val="00CD0268"/>
    <w:rsid w:val="00D5115D"/>
    <w:rsid w:val="00E07531"/>
    <w:rsid w:val="00E57CAB"/>
    <w:rsid w:val="00E94110"/>
    <w:rsid w:val="00F45C90"/>
    <w:rsid w:val="00F71173"/>
    <w:rsid w:val="00FB4549"/>
    <w:rsid w:val="00FD0B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3B6E0"/>
  <w14:defaultImageDpi w14:val="300"/>
  <w15:docId w15:val="{873D0789-8639-4D16-918F-8CF5931B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B4C44"/>
    <w:pPr>
      <w:keepNext/>
      <w:jc w:val="center"/>
      <w:outlineLvl w:val="0"/>
    </w:pPr>
    <w:rPr>
      <w:rFonts w:ascii="Arial" w:eastAsia="Times New Roman" w:hAnsi="Arial" w:cs="Times New Roman"/>
      <w:b/>
      <w:i/>
      <w:sz w:val="32"/>
      <w:szCs w:val="20"/>
      <w:lang w:val="en-US"/>
    </w:rPr>
  </w:style>
  <w:style w:type="paragraph" w:styleId="Heading2">
    <w:name w:val="heading 2"/>
    <w:basedOn w:val="Normal"/>
    <w:next w:val="Normal"/>
    <w:link w:val="Heading2Char"/>
    <w:qFormat/>
    <w:rsid w:val="009B4C44"/>
    <w:pPr>
      <w:keepNext/>
      <w:jc w:val="center"/>
      <w:outlineLvl w:val="1"/>
    </w:pPr>
    <w:rPr>
      <w:rFonts w:ascii="CG Times (W1)" w:eastAsia="Times New Roman" w:hAnsi="CG Times (W1)" w:cs="Times New Roman"/>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735"/>
    <w:rPr>
      <w:rFonts w:ascii="Lucida Grande" w:hAnsi="Lucida Grande"/>
      <w:sz w:val="18"/>
      <w:szCs w:val="18"/>
    </w:rPr>
  </w:style>
  <w:style w:type="character" w:customStyle="1" w:styleId="BalloonTextChar">
    <w:name w:val="Balloon Text Char"/>
    <w:basedOn w:val="DefaultParagraphFont"/>
    <w:link w:val="BalloonText"/>
    <w:uiPriority w:val="99"/>
    <w:semiHidden/>
    <w:rsid w:val="00014735"/>
    <w:rPr>
      <w:rFonts w:ascii="Lucida Grande" w:hAnsi="Lucida Grande"/>
      <w:sz w:val="18"/>
      <w:szCs w:val="18"/>
    </w:rPr>
  </w:style>
  <w:style w:type="paragraph" w:styleId="Header">
    <w:name w:val="header"/>
    <w:basedOn w:val="Normal"/>
    <w:link w:val="HeaderChar"/>
    <w:uiPriority w:val="99"/>
    <w:unhideWhenUsed/>
    <w:rsid w:val="00014735"/>
    <w:pPr>
      <w:tabs>
        <w:tab w:val="center" w:pos="4320"/>
        <w:tab w:val="right" w:pos="8640"/>
      </w:tabs>
    </w:pPr>
  </w:style>
  <w:style w:type="character" w:customStyle="1" w:styleId="HeaderChar">
    <w:name w:val="Header Char"/>
    <w:basedOn w:val="DefaultParagraphFont"/>
    <w:link w:val="Header"/>
    <w:uiPriority w:val="99"/>
    <w:rsid w:val="00014735"/>
  </w:style>
  <w:style w:type="paragraph" w:styleId="Footer">
    <w:name w:val="footer"/>
    <w:basedOn w:val="Normal"/>
    <w:link w:val="FooterChar"/>
    <w:uiPriority w:val="99"/>
    <w:unhideWhenUsed/>
    <w:rsid w:val="00014735"/>
    <w:pPr>
      <w:tabs>
        <w:tab w:val="center" w:pos="4320"/>
        <w:tab w:val="right" w:pos="8640"/>
      </w:tabs>
    </w:pPr>
  </w:style>
  <w:style w:type="character" w:customStyle="1" w:styleId="FooterChar">
    <w:name w:val="Footer Char"/>
    <w:basedOn w:val="DefaultParagraphFont"/>
    <w:link w:val="Footer"/>
    <w:uiPriority w:val="99"/>
    <w:rsid w:val="00014735"/>
  </w:style>
  <w:style w:type="character" w:styleId="LineNumber">
    <w:name w:val="line number"/>
    <w:basedOn w:val="DefaultParagraphFont"/>
    <w:uiPriority w:val="99"/>
    <w:semiHidden/>
    <w:unhideWhenUsed/>
    <w:rsid w:val="00452D2D"/>
  </w:style>
  <w:style w:type="character" w:styleId="PageNumber">
    <w:name w:val="page number"/>
    <w:basedOn w:val="DefaultParagraphFont"/>
    <w:uiPriority w:val="99"/>
    <w:semiHidden/>
    <w:unhideWhenUsed/>
    <w:rsid w:val="00452D2D"/>
  </w:style>
  <w:style w:type="character" w:customStyle="1" w:styleId="Heading1Char">
    <w:name w:val="Heading 1 Char"/>
    <w:basedOn w:val="DefaultParagraphFont"/>
    <w:link w:val="Heading1"/>
    <w:rsid w:val="009B4C44"/>
    <w:rPr>
      <w:rFonts w:ascii="Arial" w:eastAsia="Times New Roman" w:hAnsi="Arial" w:cs="Times New Roman"/>
      <w:b/>
      <w:i/>
      <w:sz w:val="32"/>
      <w:szCs w:val="20"/>
      <w:lang w:val="en-US"/>
    </w:rPr>
  </w:style>
  <w:style w:type="character" w:customStyle="1" w:styleId="Heading2Char">
    <w:name w:val="Heading 2 Char"/>
    <w:basedOn w:val="DefaultParagraphFont"/>
    <w:link w:val="Heading2"/>
    <w:rsid w:val="009B4C44"/>
    <w:rPr>
      <w:rFonts w:ascii="CG Times (W1)" w:eastAsia="Times New Roman" w:hAnsi="CG Times (W1)" w:cs="Times New Roman"/>
      <w:sz w:val="36"/>
      <w:szCs w:val="20"/>
      <w:lang w:val="en-US"/>
    </w:rPr>
  </w:style>
  <w:style w:type="paragraph" w:styleId="TOC1">
    <w:name w:val="toc 1"/>
    <w:basedOn w:val="Normal"/>
    <w:next w:val="Normal"/>
    <w:autoRedefine/>
    <w:uiPriority w:val="39"/>
    <w:rsid w:val="009B4C44"/>
    <w:rPr>
      <w:rFonts w:ascii="Times New Roman" w:eastAsia="Times New Roman" w:hAnsi="Times New Roman" w:cs="Times New Roman"/>
      <w:lang w:val="en-US" w:eastAsia="en-CA"/>
    </w:rPr>
  </w:style>
  <w:style w:type="paragraph" w:styleId="TOC2">
    <w:name w:val="toc 2"/>
    <w:basedOn w:val="Normal"/>
    <w:next w:val="Normal"/>
    <w:autoRedefine/>
    <w:uiPriority w:val="39"/>
    <w:rsid w:val="009B4C44"/>
    <w:pPr>
      <w:ind w:left="240"/>
    </w:pPr>
    <w:rPr>
      <w:rFonts w:ascii="Times New Roman" w:eastAsia="Times New Roman" w:hAnsi="Times New Roman" w:cs="Times New Roman"/>
      <w:lang w:val="en-US" w:eastAsia="en-CA"/>
    </w:rPr>
  </w:style>
  <w:style w:type="character" w:styleId="Hyperlink">
    <w:name w:val="Hyperlink"/>
    <w:basedOn w:val="DefaultParagraphFont"/>
    <w:uiPriority w:val="99"/>
    <w:rsid w:val="009B4C44"/>
    <w:rPr>
      <w:color w:val="0000FF"/>
      <w:u w:val="single"/>
    </w:rPr>
  </w:style>
  <w:style w:type="paragraph" w:styleId="ListParagraph">
    <w:name w:val="List Paragraph"/>
    <w:basedOn w:val="Normal"/>
    <w:uiPriority w:val="1"/>
    <w:qFormat/>
    <w:rsid w:val="009B4C44"/>
    <w:pPr>
      <w:ind w:left="720"/>
      <w:contextualSpacing/>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9B4C44"/>
    <w:pPr>
      <w:widowControl w:val="0"/>
      <w:autoSpaceDE w:val="0"/>
      <w:autoSpaceDN w:val="0"/>
      <w:ind w:left="107"/>
    </w:pPr>
    <w:rPr>
      <w:rFonts w:ascii="Arial" w:eastAsia="Arial" w:hAnsi="Arial" w:cs="Arial"/>
      <w:sz w:val="22"/>
      <w:szCs w:val="22"/>
      <w:lang w:val="en-US"/>
    </w:rPr>
  </w:style>
  <w:style w:type="paragraph" w:styleId="BodyText">
    <w:name w:val="Body Text"/>
    <w:basedOn w:val="Normal"/>
    <w:link w:val="BodyTextChar"/>
    <w:uiPriority w:val="99"/>
    <w:unhideWhenUsed/>
    <w:rsid w:val="009B4C44"/>
    <w:pPr>
      <w:spacing w:after="120" w:line="259" w:lineRule="auto"/>
    </w:pPr>
    <w:rPr>
      <w:rFonts w:eastAsiaTheme="minorHAnsi"/>
      <w:sz w:val="22"/>
      <w:szCs w:val="22"/>
      <w:lang w:val="en-US"/>
    </w:rPr>
  </w:style>
  <w:style w:type="character" w:customStyle="1" w:styleId="BodyTextChar">
    <w:name w:val="Body Text Char"/>
    <w:basedOn w:val="DefaultParagraphFont"/>
    <w:link w:val="BodyText"/>
    <w:uiPriority w:val="99"/>
    <w:rsid w:val="009B4C44"/>
    <w:rPr>
      <w:rFonts w:eastAsiaTheme="minorHAnsi"/>
      <w:sz w:val="22"/>
      <w:szCs w:val="22"/>
      <w:lang w:val="en-US"/>
    </w:rPr>
  </w:style>
  <w:style w:type="table" w:styleId="TableGrid">
    <w:name w:val="Table Grid"/>
    <w:basedOn w:val="TableNormal"/>
    <w:uiPriority w:val="39"/>
    <w:rsid w:val="009B4C4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healthservices.ca/frm-09741.pdf"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canada.ca/en/health-canada/services/drugs-health-products/medeffect-canada.html" TargetMode="External"/><Relationship Id="rId23" Type="http://schemas.openxmlformats.org/officeDocument/2006/relationships/theme" Target="theme/theme1.xml"/><Relationship Id="rId10" Type="http://schemas.openxmlformats.org/officeDocument/2006/relationships/hyperlink" Target="https://hpr-rps.hres.ca/side-effects-reporting-form.php?form=hospital&amp;lang=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lbertahealthservices.ca/frm-09741.pdf" TargetMode="External"/><Relationship Id="rId14" Type="http://schemas.openxmlformats.org/officeDocument/2006/relationships/hyperlink" Target="https://www.canada.ca/en/health-canada/services/drugs-health-products/medeffect-canada.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E109DEF-19CA-4742-A933-1AF24827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INAC/AANDC</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Beaule</dc:creator>
  <cp:keywords/>
  <dc:description/>
  <cp:lastModifiedBy>Bourdouleix, Shirley</cp:lastModifiedBy>
  <cp:revision>20</cp:revision>
  <dcterms:created xsi:type="dcterms:W3CDTF">2022-01-17T21:00:00Z</dcterms:created>
  <dcterms:modified xsi:type="dcterms:W3CDTF">2022-01-18T16:43:00Z</dcterms:modified>
</cp:coreProperties>
</file>