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33B1A" w14:paraId="7AF879DE" w14:textId="77777777" w:rsidTr="00B70B32">
        <w:tc>
          <w:tcPr>
            <w:tcW w:w="9576" w:type="dxa"/>
          </w:tcPr>
          <w:p w14:paraId="4AF55379" w14:textId="7CED29B6" w:rsidR="00133B1A" w:rsidRDefault="00B77961">
            <w:pPr>
              <w:rPr>
                <w:rFonts w:cs="Arial"/>
                <w:b/>
                <w:sz w:val="22"/>
                <w:szCs w:val="22"/>
              </w:rPr>
            </w:pPr>
            <w:bookmarkStart w:id="0" w:name="_GoBack"/>
            <w:bookmarkEnd w:id="0"/>
            <w:r>
              <w:rPr>
                <w:rFonts w:cs="Arial"/>
                <w:b/>
                <w:sz w:val="22"/>
                <w:szCs w:val="22"/>
              </w:rPr>
              <w:t>Venue (the COVID vaccination is for adults only. We encourage only the client (and caregiver if required) enter the clinic space – no children):</w:t>
            </w:r>
          </w:p>
          <w:p w14:paraId="40902B57" w14:textId="77777777" w:rsidR="00133B1A" w:rsidRPr="00133B1A" w:rsidRDefault="00133B1A" w:rsidP="00133B1A">
            <w:pPr>
              <w:numPr>
                <w:ilvl w:val="0"/>
                <w:numId w:val="12"/>
              </w:numPr>
              <w:rPr>
                <w:rFonts w:cs="Arial"/>
                <w:sz w:val="22"/>
                <w:szCs w:val="22"/>
                <w:lang w:val="en-CA"/>
              </w:rPr>
            </w:pPr>
            <w:r w:rsidRPr="00133B1A">
              <w:rPr>
                <w:rFonts w:cs="Arial"/>
                <w:sz w:val="22"/>
                <w:szCs w:val="22"/>
                <w:lang w:val="en-CA"/>
              </w:rPr>
              <w:t>Large, well-ventilated space</w:t>
            </w:r>
          </w:p>
          <w:p w14:paraId="75DB6F09" w14:textId="16FAE0C3" w:rsidR="00133B1A" w:rsidRPr="00133B1A" w:rsidRDefault="00133B1A" w:rsidP="00133B1A">
            <w:pPr>
              <w:numPr>
                <w:ilvl w:val="1"/>
                <w:numId w:val="12"/>
              </w:numPr>
              <w:rPr>
                <w:rFonts w:cs="Arial"/>
                <w:sz w:val="22"/>
                <w:szCs w:val="22"/>
                <w:lang w:val="en-CA"/>
              </w:rPr>
            </w:pPr>
            <w:r w:rsidRPr="00133B1A">
              <w:rPr>
                <w:rFonts w:cs="Arial"/>
                <w:sz w:val="22"/>
                <w:szCs w:val="22"/>
                <w:lang w:val="en-CA"/>
              </w:rPr>
              <w:t>One immunizer per table</w:t>
            </w:r>
            <w:r w:rsidR="00EC4F5E">
              <w:rPr>
                <w:rFonts w:cs="Arial"/>
                <w:sz w:val="22"/>
                <w:szCs w:val="22"/>
                <w:lang w:val="en-CA"/>
              </w:rPr>
              <w:t xml:space="preserve">; </w:t>
            </w:r>
            <w:r w:rsidR="00B77961">
              <w:rPr>
                <w:rFonts w:cs="Arial"/>
                <w:sz w:val="22"/>
                <w:szCs w:val="22"/>
                <w:lang w:val="en-CA"/>
              </w:rPr>
              <w:t>vaccinators</w:t>
            </w:r>
            <w:r w:rsidR="00EC4F5E">
              <w:rPr>
                <w:rFonts w:cs="Arial"/>
                <w:sz w:val="22"/>
                <w:szCs w:val="22"/>
                <w:lang w:val="en-CA"/>
              </w:rPr>
              <w:t xml:space="preserve"> minimum of 6 feet apart</w:t>
            </w:r>
          </w:p>
          <w:p w14:paraId="7E3FA294" w14:textId="77777777" w:rsidR="00133B1A" w:rsidRPr="00133B1A" w:rsidRDefault="00133B1A" w:rsidP="00133B1A">
            <w:pPr>
              <w:numPr>
                <w:ilvl w:val="0"/>
                <w:numId w:val="12"/>
              </w:numPr>
              <w:rPr>
                <w:rFonts w:cs="Arial"/>
                <w:sz w:val="22"/>
                <w:szCs w:val="22"/>
                <w:lang w:val="en-CA"/>
              </w:rPr>
            </w:pPr>
            <w:r w:rsidRPr="00133B1A">
              <w:rPr>
                <w:rFonts w:cs="Arial"/>
                <w:sz w:val="22"/>
                <w:szCs w:val="22"/>
                <w:lang w:val="en-CA"/>
              </w:rPr>
              <w:t>One way flow from entrance to exit</w:t>
            </w:r>
          </w:p>
          <w:p w14:paraId="6A4D00C6" w14:textId="77777777" w:rsidR="00133B1A" w:rsidRPr="00133B1A" w:rsidRDefault="00133B1A" w:rsidP="00133B1A">
            <w:pPr>
              <w:numPr>
                <w:ilvl w:val="0"/>
                <w:numId w:val="12"/>
              </w:numPr>
              <w:rPr>
                <w:rFonts w:cs="Arial"/>
                <w:sz w:val="22"/>
                <w:szCs w:val="22"/>
                <w:lang w:val="en-CA"/>
              </w:rPr>
            </w:pPr>
            <w:r w:rsidRPr="00133B1A">
              <w:rPr>
                <w:rFonts w:cs="Arial"/>
                <w:sz w:val="22"/>
                <w:szCs w:val="22"/>
                <w:lang w:val="en-CA"/>
              </w:rPr>
              <w:t>Washrooms (specific for immunizers and clinic staff)</w:t>
            </w:r>
          </w:p>
          <w:p w14:paraId="27239342" w14:textId="77777777" w:rsidR="00133B1A" w:rsidRPr="00133B1A" w:rsidRDefault="00133B1A" w:rsidP="00133B1A">
            <w:pPr>
              <w:numPr>
                <w:ilvl w:val="0"/>
                <w:numId w:val="12"/>
              </w:numPr>
              <w:rPr>
                <w:rFonts w:cs="Arial"/>
                <w:sz w:val="22"/>
                <w:szCs w:val="22"/>
                <w:lang w:val="en-CA"/>
              </w:rPr>
            </w:pPr>
            <w:r w:rsidRPr="00133B1A">
              <w:rPr>
                <w:rFonts w:cs="Arial"/>
                <w:sz w:val="22"/>
                <w:szCs w:val="22"/>
                <w:lang w:val="en-CA"/>
              </w:rPr>
              <w:t>Internet (for personal and data entry use)</w:t>
            </w:r>
            <w:r w:rsidR="00EC4F5E">
              <w:rPr>
                <w:rFonts w:cs="Arial"/>
                <w:sz w:val="22"/>
                <w:szCs w:val="22"/>
                <w:lang w:val="en-CA"/>
              </w:rPr>
              <w:t>: if no access, have process to ensure data is entered into electronic record the same day the vaccine is administered.  This may be done by admin support, so that not every immunizer will need a computer.</w:t>
            </w:r>
          </w:p>
          <w:p w14:paraId="1AD510F6" w14:textId="77777777" w:rsidR="00133B1A" w:rsidRPr="003D5AE8" w:rsidRDefault="00133B1A" w:rsidP="00EB751A">
            <w:pPr>
              <w:numPr>
                <w:ilvl w:val="0"/>
                <w:numId w:val="12"/>
              </w:numPr>
              <w:rPr>
                <w:rFonts w:cs="Arial"/>
                <w:sz w:val="22"/>
                <w:szCs w:val="22"/>
                <w:lang w:val="en-CA"/>
              </w:rPr>
            </w:pPr>
            <w:r w:rsidRPr="00133B1A">
              <w:rPr>
                <w:rFonts w:cs="Arial"/>
                <w:sz w:val="22"/>
                <w:szCs w:val="22"/>
                <w:lang w:val="en-CA"/>
              </w:rPr>
              <w:t>Space for staff breaks</w:t>
            </w:r>
          </w:p>
        </w:tc>
      </w:tr>
      <w:tr w:rsidR="00EB751A" w14:paraId="7DF1597C" w14:textId="77777777" w:rsidTr="00B70B32">
        <w:tc>
          <w:tcPr>
            <w:tcW w:w="9576" w:type="dxa"/>
          </w:tcPr>
          <w:p w14:paraId="296824F3" w14:textId="77777777" w:rsidR="00EB751A" w:rsidRDefault="00EB751A" w:rsidP="00EB751A">
            <w:pPr>
              <w:rPr>
                <w:rFonts w:cs="Arial"/>
                <w:b/>
                <w:sz w:val="22"/>
                <w:szCs w:val="22"/>
              </w:rPr>
            </w:pPr>
            <w:r>
              <w:rPr>
                <w:rFonts w:cs="Arial"/>
                <w:b/>
                <w:sz w:val="22"/>
                <w:szCs w:val="22"/>
              </w:rPr>
              <w:t>Personnel:</w:t>
            </w:r>
          </w:p>
          <w:p w14:paraId="1B5E35F4" w14:textId="77777777" w:rsidR="00EB751A" w:rsidRPr="00E40303" w:rsidRDefault="00EB751A" w:rsidP="00E40303">
            <w:pPr>
              <w:pStyle w:val="ListParagraph"/>
              <w:numPr>
                <w:ilvl w:val="0"/>
                <w:numId w:val="25"/>
              </w:numPr>
              <w:rPr>
                <w:sz w:val="22"/>
                <w:szCs w:val="22"/>
              </w:rPr>
            </w:pPr>
            <w:r w:rsidRPr="00E40303">
              <w:rPr>
                <w:sz w:val="22"/>
                <w:szCs w:val="22"/>
              </w:rPr>
              <w:t>Site Manager/Clinic Leader/Clinic Floater</w:t>
            </w:r>
          </w:p>
          <w:p w14:paraId="0848838C" w14:textId="77777777" w:rsidR="00EB751A" w:rsidRDefault="00EB751A" w:rsidP="00EB751A">
            <w:pPr>
              <w:pStyle w:val="ListParagraph"/>
              <w:numPr>
                <w:ilvl w:val="0"/>
                <w:numId w:val="14"/>
              </w:numPr>
              <w:rPr>
                <w:sz w:val="22"/>
                <w:szCs w:val="22"/>
              </w:rPr>
            </w:pPr>
            <w:r>
              <w:rPr>
                <w:sz w:val="22"/>
                <w:szCs w:val="22"/>
              </w:rPr>
              <w:t>Runners</w:t>
            </w:r>
          </w:p>
          <w:p w14:paraId="60EB4449" w14:textId="77777777" w:rsidR="00EB751A" w:rsidRDefault="00EB751A" w:rsidP="00EB751A">
            <w:pPr>
              <w:pStyle w:val="ListParagraph"/>
              <w:numPr>
                <w:ilvl w:val="0"/>
                <w:numId w:val="14"/>
              </w:numPr>
              <w:rPr>
                <w:sz w:val="22"/>
                <w:szCs w:val="22"/>
              </w:rPr>
            </w:pPr>
            <w:r>
              <w:rPr>
                <w:sz w:val="22"/>
                <w:szCs w:val="22"/>
              </w:rPr>
              <w:t>Greeters/Receptionist</w:t>
            </w:r>
          </w:p>
          <w:p w14:paraId="3CA787BA" w14:textId="77777777" w:rsidR="00EB751A" w:rsidRDefault="00EB751A" w:rsidP="00EB751A">
            <w:pPr>
              <w:pStyle w:val="ListParagraph"/>
              <w:numPr>
                <w:ilvl w:val="0"/>
                <w:numId w:val="14"/>
              </w:numPr>
              <w:rPr>
                <w:sz w:val="22"/>
                <w:szCs w:val="22"/>
              </w:rPr>
            </w:pPr>
            <w:r>
              <w:rPr>
                <w:sz w:val="22"/>
                <w:szCs w:val="22"/>
              </w:rPr>
              <w:t>Parking Lot Attendants/Shuttle Service Drivers</w:t>
            </w:r>
          </w:p>
          <w:p w14:paraId="020EB0EF" w14:textId="77777777" w:rsidR="00EB751A" w:rsidRDefault="00EB751A" w:rsidP="00EB751A">
            <w:pPr>
              <w:pStyle w:val="ListParagraph"/>
              <w:numPr>
                <w:ilvl w:val="0"/>
                <w:numId w:val="14"/>
              </w:numPr>
              <w:rPr>
                <w:sz w:val="22"/>
                <w:szCs w:val="22"/>
              </w:rPr>
            </w:pPr>
            <w:r>
              <w:rPr>
                <w:sz w:val="22"/>
                <w:szCs w:val="22"/>
              </w:rPr>
              <w:t>Registration/Administrative Support</w:t>
            </w:r>
          </w:p>
          <w:p w14:paraId="08A66372" w14:textId="77777777" w:rsidR="00EB751A" w:rsidRDefault="00EB751A" w:rsidP="00EB751A">
            <w:pPr>
              <w:pStyle w:val="ListParagraph"/>
              <w:numPr>
                <w:ilvl w:val="0"/>
                <w:numId w:val="14"/>
              </w:numPr>
              <w:rPr>
                <w:sz w:val="22"/>
                <w:szCs w:val="22"/>
              </w:rPr>
            </w:pPr>
            <w:r>
              <w:rPr>
                <w:sz w:val="22"/>
                <w:szCs w:val="22"/>
              </w:rPr>
              <w:t>Screeners</w:t>
            </w:r>
          </w:p>
          <w:p w14:paraId="7241BCBE" w14:textId="77777777" w:rsidR="00EB751A" w:rsidRDefault="00EB751A" w:rsidP="00EB751A">
            <w:pPr>
              <w:pStyle w:val="ListParagraph"/>
              <w:numPr>
                <w:ilvl w:val="0"/>
                <w:numId w:val="14"/>
              </w:numPr>
              <w:rPr>
                <w:sz w:val="22"/>
                <w:szCs w:val="22"/>
              </w:rPr>
            </w:pPr>
            <w:r>
              <w:rPr>
                <w:sz w:val="22"/>
                <w:szCs w:val="22"/>
              </w:rPr>
              <w:t>Educational Support</w:t>
            </w:r>
          </w:p>
          <w:p w14:paraId="5EF2BBEC" w14:textId="77777777" w:rsidR="00EB751A" w:rsidRDefault="00EB751A" w:rsidP="00EB751A">
            <w:pPr>
              <w:pStyle w:val="ListParagraph"/>
              <w:numPr>
                <w:ilvl w:val="0"/>
                <w:numId w:val="14"/>
              </w:numPr>
              <w:rPr>
                <w:sz w:val="22"/>
                <w:szCs w:val="22"/>
              </w:rPr>
            </w:pPr>
            <w:r>
              <w:rPr>
                <w:sz w:val="22"/>
                <w:szCs w:val="22"/>
              </w:rPr>
              <w:t>Immunizers</w:t>
            </w:r>
          </w:p>
          <w:p w14:paraId="212047D8" w14:textId="77777777" w:rsidR="00EB751A" w:rsidRDefault="00EB751A" w:rsidP="00EB751A">
            <w:pPr>
              <w:pStyle w:val="ListParagraph"/>
              <w:numPr>
                <w:ilvl w:val="0"/>
                <w:numId w:val="14"/>
              </w:numPr>
              <w:rPr>
                <w:sz w:val="22"/>
                <w:szCs w:val="22"/>
              </w:rPr>
            </w:pPr>
            <w:r>
              <w:rPr>
                <w:sz w:val="22"/>
                <w:szCs w:val="22"/>
              </w:rPr>
              <w:t>Post Immunization Waiting Area Monitors</w:t>
            </w:r>
          </w:p>
          <w:p w14:paraId="6E70EDA7" w14:textId="77777777" w:rsidR="00EB751A" w:rsidRDefault="00EB751A" w:rsidP="00EB751A">
            <w:pPr>
              <w:pStyle w:val="ListParagraph"/>
              <w:numPr>
                <w:ilvl w:val="0"/>
                <w:numId w:val="14"/>
              </w:numPr>
              <w:rPr>
                <w:sz w:val="22"/>
                <w:szCs w:val="22"/>
              </w:rPr>
            </w:pPr>
            <w:r>
              <w:rPr>
                <w:sz w:val="22"/>
                <w:szCs w:val="22"/>
              </w:rPr>
              <w:t>Security</w:t>
            </w:r>
          </w:p>
          <w:p w14:paraId="7D5A04BE" w14:textId="77777777" w:rsidR="00EB751A" w:rsidRDefault="00EB751A" w:rsidP="00EB751A">
            <w:pPr>
              <w:pStyle w:val="ListParagraph"/>
              <w:numPr>
                <w:ilvl w:val="0"/>
                <w:numId w:val="14"/>
              </w:numPr>
              <w:rPr>
                <w:sz w:val="22"/>
                <w:szCs w:val="22"/>
              </w:rPr>
            </w:pPr>
            <w:r>
              <w:rPr>
                <w:sz w:val="22"/>
                <w:szCs w:val="22"/>
              </w:rPr>
              <w:t>Housekeepers</w:t>
            </w:r>
          </w:p>
          <w:p w14:paraId="0174EE94" w14:textId="77777777" w:rsidR="00EB751A" w:rsidRPr="00EB751A" w:rsidRDefault="00EB751A" w:rsidP="00EB751A">
            <w:pPr>
              <w:pStyle w:val="ListParagraph"/>
              <w:numPr>
                <w:ilvl w:val="0"/>
                <w:numId w:val="14"/>
              </w:numPr>
              <w:rPr>
                <w:sz w:val="22"/>
                <w:szCs w:val="22"/>
              </w:rPr>
            </w:pPr>
            <w:r>
              <w:rPr>
                <w:sz w:val="22"/>
                <w:szCs w:val="22"/>
              </w:rPr>
              <w:t>Translators</w:t>
            </w:r>
          </w:p>
        </w:tc>
      </w:tr>
      <w:tr w:rsidR="00211F69" w14:paraId="180C205E" w14:textId="77777777" w:rsidTr="008333EE">
        <w:trPr>
          <w:trHeight w:val="5323"/>
        </w:trPr>
        <w:tc>
          <w:tcPr>
            <w:tcW w:w="9576" w:type="dxa"/>
          </w:tcPr>
          <w:p w14:paraId="7688DD12" w14:textId="2963A3F7" w:rsidR="00211F69" w:rsidRDefault="00211F69" w:rsidP="00EB751A">
            <w:pPr>
              <w:rPr>
                <w:rFonts w:cs="Arial"/>
                <w:b/>
                <w:sz w:val="22"/>
                <w:szCs w:val="22"/>
              </w:rPr>
            </w:pPr>
            <w:r>
              <w:rPr>
                <w:rFonts w:cs="Arial"/>
                <w:b/>
                <w:sz w:val="22"/>
                <w:szCs w:val="22"/>
              </w:rPr>
              <w:t>Supporting Documentation:</w:t>
            </w:r>
          </w:p>
          <w:p w14:paraId="70B18041" w14:textId="77777777" w:rsidR="00211F69" w:rsidRDefault="00211F69" w:rsidP="00745DA8">
            <w:pPr>
              <w:pStyle w:val="ListParagraph"/>
              <w:numPr>
                <w:ilvl w:val="0"/>
                <w:numId w:val="15"/>
              </w:numPr>
              <w:rPr>
                <w:sz w:val="22"/>
                <w:szCs w:val="22"/>
              </w:rPr>
            </w:pPr>
            <w:r>
              <w:rPr>
                <w:sz w:val="22"/>
                <w:szCs w:val="22"/>
              </w:rPr>
              <w:t>Medical Directives</w:t>
            </w:r>
          </w:p>
          <w:p w14:paraId="64923C77" w14:textId="77777777" w:rsidR="00211F69" w:rsidRDefault="00211F69" w:rsidP="005D39AE">
            <w:pPr>
              <w:pStyle w:val="ListParagraph"/>
              <w:numPr>
                <w:ilvl w:val="1"/>
                <w:numId w:val="15"/>
              </w:numPr>
              <w:rPr>
                <w:sz w:val="22"/>
                <w:szCs w:val="22"/>
              </w:rPr>
            </w:pPr>
            <w:r>
              <w:rPr>
                <w:sz w:val="22"/>
                <w:szCs w:val="22"/>
              </w:rPr>
              <w:t>Vaccine administration</w:t>
            </w:r>
          </w:p>
          <w:p w14:paraId="6F4570DF" w14:textId="746937E9" w:rsidR="00211F69" w:rsidRDefault="00211F69" w:rsidP="005D39AE">
            <w:pPr>
              <w:pStyle w:val="ListParagraph"/>
              <w:numPr>
                <w:ilvl w:val="1"/>
                <w:numId w:val="15"/>
              </w:numPr>
              <w:rPr>
                <w:sz w:val="22"/>
                <w:szCs w:val="22"/>
              </w:rPr>
            </w:pPr>
            <w:r>
              <w:rPr>
                <w:sz w:val="22"/>
                <w:szCs w:val="22"/>
              </w:rPr>
              <w:t>Anaphylaxis</w:t>
            </w:r>
          </w:p>
          <w:p w14:paraId="75E977BC" w14:textId="27D1F341" w:rsidR="00211F69" w:rsidRPr="00D75BA2" w:rsidRDefault="00211F69" w:rsidP="00D75BA2">
            <w:pPr>
              <w:pStyle w:val="ListParagraph"/>
              <w:numPr>
                <w:ilvl w:val="1"/>
                <w:numId w:val="15"/>
              </w:numPr>
              <w:rPr>
                <w:sz w:val="22"/>
                <w:szCs w:val="22"/>
              </w:rPr>
            </w:pPr>
            <w:r>
              <w:rPr>
                <w:sz w:val="22"/>
                <w:szCs w:val="22"/>
              </w:rPr>
              <w:t>Continuous masking and eye protection</w:t>
            </w:r>
          </w:p>
          <w:p w14:paraId="6F4B85D6" w14:textId="77777777" w:rsidR="00211F69" w:rsidRPr="00794A7E" w:rsidRDefault="00211F69" w:rsidP="00432A15">
            <w:pPr>
              <w:pStyle w:val="ListParagraph"/>
              <w:numPr>
                <w:ilvl w:val="0"/>
                <w:numId w:val="15"/>
              </w:numPr>
              <w:rPr>
                <w:sz w:val="22"/>
                <w:szCs w:val="22"/>
              </w:rPr>
            </w:pPr>
            <w:r w:rsidRPr="00794A7E">
              <w:rPr>
                <w:sz w:val="22"/>
                <w:szCs w:val="22"/>
              </w:rPr>
              <w:t>OneHealth</w:t>
            </w:r>
          </w:p>
          <w:p w14:paraId="3F5A49B2" w14:textId="77777777" w:rsidR="00211F69" w:rsidRPr="00794A7E" w:rsidRDefault="00211F69" w:rsidP="00432A15">
            <w:pPr>
              <w:pStyle w:val="ListParagraph"/>
              <w:numPr>
                <w:ilvl w:val="1"/>
                <w:numId w:val="15"/>
              </w:numPr>
              <w:rPr>
                <w:sz w:val="22"/>
                <w:szCs w:val="22"/>
              </w:rPr>
            </w:pPr>
            <w:r w:rsidRPr="00794A7E">
              <w:rPr>
                <w:sz w:val="22"/>
                <w:szCs w:val="22"/>
              </w:rPr>
              <w:t>FNIHB Tools</w:t>
            </w:r>
          </w:p>
          <w:p w14:paraId="05C9FB53" w14:textId="77777777" w:rsidR="00211F69" w:rsidRPr="00794A7E" w:rsidRDefault="00211F69" w:rsidP="00432A15">
            <w:pPr>
              <w:pStyle w:val="ListParagraph"/>
              <w:numPr>
                <w:ilvl w:val="1"/>
                <w:numId w:val="15"/>
              </w:numPr>
              <w:rPr>
                <w:sz w:val="22"/>
                <w:szCs w:val="22"/>
              </w:rPr>
            </w:pPr>
            <w:r w:rsidRPr="00794A7E">
              <w:rPr>
                <w:sz w:val="22"/>
                <w:szCs w:val="22"/>
              </w:rPr>
              <w:t>AHS Resources</w:t>
            </w:r>
          </w:p>
          <w:p w14:paraId="0D1980CB" w14:textId="449F571D" w:rsidR="00211F69" w:rsidRPr="00D75BA2" w:rsidRDefault="00211F69" w:rsidP="00D75BA2">
            <w:pPr>
              <w:pStyle w:val="ListParagraph"/>
              <w:numPr>
                <w:ilvl w:val="1"/>
                <w:numId w:val="15"/>
              </w:numPr>
              <w:rPr>
                <w:sz w:val="22"/>
                <w:szCs w:val="22"/>
              </w:rPr>
            </w:pPr>
            <w:r w:rsidRPr="00794A7E">
              <w:rPr>
                <w:sz w:val="22"/>
                <w:szCs w:val="22"/>
              </w:rPr>
              <w:t>References</w:t>
            </w:r>
          </w:p>
          <w:p w14:paraId="0C90DFA9" w14:textId="77777777" w:rsidR="00211F69" w:rsidRPr="00794A7E" w:rsidRDefault="00211F69" w:rsidP="00745DA8">
            <w:pPr>
              <w:pStyle w:val="ListParagraph"/>
              <w:numPr>
                <w:ilvl w:val="0"/>
                <w:numId w:val="15"/>
              </w:numPr>
              <w:rPr>
                <w:sz w:val="22"/>
                <w:szCs w:val="22"/>
              </w:rPr>
            </w:pPr>
            <w:r w:rsidRPr="00794A7E">
              <w:rPr>
                <w:sz w:val="22"/>
                <w:szCs w:val="22"/>
              </w:rPr>
              <w:t>Forms and Signage</w:t>
            </w:r>
          </w:p>
          <w:p w14:paraId="06F18202" w14:textId="77777777" w:rsidR="00211F69" w:rsidRPr="002E05CA" w:rsidRDefault="00211F69" w:rsidP="00745DA8">
            <w:pPr>
              <w:pStyle w:val="ListParagraph"/>
              <w:numPr>
                <w:ilvl w:val="1"/>
                <w:numId w:val="15"/>
              </w:numPr>
              <w:rPr>
                <w:sz w:val="22"/>
                <w:szCs w:val="22"/>
              </w:rPr>
            </w:pPr>
            <w:r>
              <w:rPr>
                <w:sz w:val="22"/>
                <w:szCs w:val="22"/>
              </w:rPr>
              <w:t>Directional signs</w:t>
            </w:r>
          </w:p>
          <w:p w14:paraId="7A152D63" w14:textId="77777777" w:rsidR="00211F69" w:rsidRDefault="00211F69" w:rsidP="00745DA8">
            <w:pPr>
              <w:pStyle w:val="ListParagraph"/>
              <w:numPr>
                <w:ilvl w:val="1"/>
                <w:numId w:val="15"/>
              </w:numPr>
              <w:rPr>
                <w:sz w:val="22"/>
                <w:szCs w:val="22"/>
              </w:rPr>
            </w:pPr>
            <w:r>
              <w:rPr>
                <w:sz w:val="22"/>
                <w:szCs w:val="22"/>
              </w:rPr>
              <w:t>Posters</w:t>
            </w:r>
          </w:p>
          <w:p w14:paraId="197B24AE" w14:textId="77777777" w:rsidR="00211F69" w:rsidRPr="002E05CA" w:rsidRDefault="00211F69" w:rsidP="00745DA8">
            <w:pPr>
              <w:pStyle w:val="ListParagraph"/>
              <w:numPr>
                <w:ilvl w:val="1"/>
                <w:numId w:val="15"/>
              </w:numPr>
              <w:rPr>
                <w:sz w:val="22"/>
                <w:szCs w:val="22"/>
              </w:rPr>
            </w:pPr>
            <w:r>
              <w:rPr>
                <w:sz w:val="22"/>
                <w:szCs w:val="22"/>
              </w:rPr>
              <w:t>Pamphlets</w:t>
            </w:r>
          </w:p>
          <w:p w14:paraId="243AE87A" w14:textId="77777777" w:rsidR="00211F69" w:rsidRDefault="00211F69" w:rsidP="00745DA8">
            <w:pPr>
              <w:pStyle w:val="ListParagraph"/>
              <w:numPr>
                <w:ilvl w:val="1"/>
                <w:numId w:val="15"/>
              </w:numPr>
              <w:rPr>
                <w:sz w:val="22"/>
                <w:szCs w:val="22"/>
              </w:rPr>
            </w:pPr>
            <w:r>
              <w:rPr>
                <w:sz w:val="22"/>
                <w:szCs w:val="22"/>
              </w:rPr>
              <w:t>Paper for signs</w:t>
            </w:r>
          </w:p>
          <w:p w14:paraId="02F54BD1" w14:textId="77777777" w:rsidR="00211F69" w:rsidRDefault="00211F69" w:rsidP="00745DA8">
            <w:pPr>
              <w:pStyle w:val="ListParagraph"/>
              <w:numPr>
                <w:ilvl w:val="1"/>
                <w:numId w:val="15"/>
              </w:numPr>
              <w:rPr>
                <w:sz w:val="22"/>
                <w:szCs w:val="22"/>
              </w:rPr>
            </w:pPr>
            <w:r>
              <w:rPr>
                <w:sz w:val="22"/>
                <w:szCs w:val="22"/>
              </w:rPr>
              <w:t>Incident Reports</w:t>
            </w:r>
          </w:p>
          <w:p w14:paraId="176A4CF2" w14:textId="77777777" w:rsidR="00211F69" w:rsidRDefault="00211F69" w:rsidP="00745DA8">
            <w:pPr>
              <w:pStyle w:val="ListParagraph"/>
              <w:numPr>
                <w:ilvl w:val="1"/>
                <w:numId w:val="15"/>
              </w:numPr>
              <w:rPr>
                <w:sz w:val="22"/>
                <w:szCs w:val="22"/>
              </w:rPr>
            </w:pPr>
            <w:r>
              <w:rPr>
                <w:sz w:val="22"/>
                <w:szCs w:val="22"/>
              </w:rPr>
              <w:t>Moderna and Pfizer Monographs</w:t>
            </w:r>
          </w:p>
          <w:p w14:paraId="48B10032" w14:textId="77777777" w:rsidR="00211F69" w:rsidRDefault="00211F69" w:rsidP="00745DA8">
            <w:pPr>
              <w:pStyle w:val="ListParagraph"/>
              <w:numPr>
                <w:ilvl w:val="1"/>
                <w:numId w:val="15"/>
              </w:numPr>
              <w:rPr>
                <w:sz w:val="22"/>
                <w:szCs w:val="22"/>
              </w:rPr>
            </w:pPr>
            <w:r>
              <w:rPr>
                <w:sz w:val="22"/>
                <w:szCs w:val="22"/>
              </w:rPr>
              <w:t>Reporting Documents</w:t>
            </w:r>
          </w:p>
          <w:p w14:paraId="4B7BA818" w14:textId="77777777" w:rsidR="00211F69" w:rsidRPr="00211F69" w:rsidRDefault="00211F69" w:rsidP="00D75BA2">
            <w:pPr>
              <w:pStyle w:val="ListParagraph"/>
              <w:numPr>
                <w:ilvl w:val="1"/>
                <w:numId w:val="15"/>
              </w:numPr>
              <w:rPr>
                <w:color w:val="FF0000"/>
                <w:sz w:val="22"/>
                <w:szCs w:val="22"/>
              </w:rPr>
            </w:pPr>
            <w:r w:rsidRPr="00211F69">
              <w:rPr>
                <w:color w:val="FF0000"/>
                <w:sz w:val="22"/>
                <w:szCs w:val="22"/>
              </w:rPr>
              <w:t>Paper and large sharpies to make signs (Today’s date, next dose, etc.)</w:t>
            </w:r>
          </w:p>
          <w:p w14:paraId="61EC7191" w14:textId="77777777" w:rsidR="00211F69" w:rsidRDefault="00211F69" w:rsidP="00D75BA2">
            <w:pPr>
              <w:pStyle w:val="ListParagraph"/>
              <w:numPr>
                <w:ilvl w:val="0"/>
                <w:numId w:val="15"/>
              </w:numPr>
              <w:rPr>
                <w:sz w:val="22"/>
                <w:szCs w:val="22"/>
              </w:rPr>
            </w:pPr>
            <w:r>
              <w:rPr>
                <w:sz w:val="22"/>
                <w:szCs w:val="22"/>
              </w:rPr>
              <w:t>Miscellaneous</w:t>
            </w:r>
          </w:p>
          <w:p w14:paraId="46CDA124" w14:textId="77777777" w:rsidR="00211F69" w:rsidRPr="00211F69" w:rsidRDefault="00211F69" w:rsidP="00D75BA2">
            <w:pPr>
              <w:pStyle w:val="ListParagraph"/>
              <w:numPr>
                <w:ilvl w:val="1"/>
                <w:numId w:val="15"/>
              </w:numPr>
              <w:rPr>
                <w:color w:val="FF0000"/>
                <w:sz w:val="22"/>
                <w:szCs w:val="22"/>
              </w:rPr>
            </w:pPr>
            <w:r w:rsidRPr="00211F69">
              <w:rPr>
                <w:color w:val="FF0000"/>
                <w:sz w:val="22"/>
                <w:szCs w:val="22"/>
              </w:rPr>
              <w:t>Portable speaker for music</w:t>
            </w:r>
          </w:p>
          <w:p w14:paraId="3F50C115" w14:textId="59ABB745" w:rsidR="00211F69" w:rsidRPr="00D75BA2" w:rsidRDefault="00211F69" w:rsidP="00D75BA2">
            <w:pPr>
              <w:pStyle w:val="ListParagraph"/>
              <w:numPr>
                <w:ilvl w:val="1"/>
                <w:numId w:val="15"/>
              </w:numPr>
              <w:rPr>
                <w:sz w:val="22"/>
                <w:szCs w:val="22"/>
              </w:rPr>
            </w:pPr>
            <w:r w:rsidRPr="00211F69">
              <w:rPr>
                <w:color w:val="FF0000"/>
                <w:sz w:val="22"/>
                <w:szCs w:val="22"/>
              </w:rPr>
              <w:t>Timers for vaccine availability (after taken out of vaccine bag, etc.)</w:t>
            </w:r>
          </w:p>
        </w:tc>
      </w:tr>
    </w:tbl>
    <w:p w14:paraId="225F78A1" w14:textId="3C6DC4DD" w:rsidR="00432A15" w:rsidRDefault="00432A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B751A" w14:paraId="51793ECE" w14:textId="77777777" w:rsidTr="00B70B32">
        <w:tc>
          <w:tcPr>
            <w:tcW w:w="9576" w:type="dxa"/>
          </w:tcPr>
          <w:p w14:paraId="2F02F351" w14:textId="495838E6" w:rsidR="00EB751A" w:rsidRDefault="00745DA8" w:rsidP="00EB751A">
            <w:pPr>
              <w:rPr>
                <w:rFonts w:cs="Arial"/>
                <w:sz w:val="22"/>
                <w:szCs w:val="22"/>
              </w:rPr>
            </w:pPr>
            <w:r>
              <w:rPr>
                <w:rFonts w:cs="Arial"/>
                <w:b/>
                <w:sz w:val="22"/>
                <w:szCs w:val="22"/>
              </w:rPr>
              <w:t>Equipment and Supplies</w:t>
            </w:r>
            <w:r w:rsidR="00EB751A">
              <w:rPr>
                <w:rFonts w:cs="Arial"/>
                <w:b/>
                <w:sz w:val="22"/>
                <w:szCs w:val="22"/>
              </w:rPr>
              <w:t>:</w:t>
            </w:r>
          </w:p>
          <w:p w14:paraId="1F3D46D1" w14:textId="77777777" w:rsidR="00EB751A" w:rsidRDefault="00EB751A" w:rsidP="00EB751A">
            <w:pPr>
              <w:pStyle w:val="ListParagraph"/>
              <w:numPr>
                <w:ilvl w:val="0"/>
                <w:numId w:val="15"/>
              </w:numPr>
              <w:rPr>
                <w:sz w:val="22"/>
                <w:szCs w:val="22"/>
              </w:rPr>
            </w:pPr>
            <w:r>
              <w:rPr>
                <w:sz w:val="22"/>
                <w:szCs w:val="22"/>
              </w:rPr>
              <w:t>Tables/Chairs (plastic for ease of disinfecting)</w:t>
            </w:r>
          </w:p>
          <w:p w14:paraId="0CD271FB" w14:textId="77777777" w:rsidR="00EB751A" w:rsidRDefault="00EB751A" w:rsidP="00EB751A">
            <w:pPr>
              <w:pStyle w:val="ListParagraph"/>
              <w:numPr>
                <w:ilvl w:val="0"/>
                <w:numId w:val="15"/>
              </w:numPr>
              <w:rPr>
                <w:sz w:val="22"/>
                <w:szCs w:val="22"/>
              </w:rPr>
            </w:pPr>
            <w:r>
              <w:rPr>
                <w:sz w:val="22"/>
                <w:szCs w:val="22"/>
              </w:rPr>
              <w:t>Pylons</w:t>
            </w:r>
          </w:p>
          <w:p w14:paraId="17D9BC07" w14:textId="07046A4B" w:rsidR="00A56F0A" w:rsidRPr="005D39AE" w:rsidRDefault="00EB751A" w:rsidP="005D39AE">
            <w:pPr>
              <w:pStyle w:val="ListParagraph"/>
              <w:numPr>
                <w:ilvl w:val="0"/>
                <w:numId w:val="15"/>
              </w:numPr>
              <w:rPr>
                <w:sz w:val="22"/>
                <w:szCs w:val="22"/>
              </w:rPr>
            </w:pPr>
            <w:r>
              <w:rPr>
                <w:sz w:val="22"/>
                <w:szCs w:val="22"/>
              </w:rPr>
              <w:t>Vests</w:t>
            </w:r>
          </w:p>
          <w:p w14:paraId="69ABB3A1" w14:textId="27C28763" w:rsidR="00A56F0A" w:rsidRDefault="00A56F0A" w:rsidP="00EB751A">
            <w:pPr>
              <w:pStyle w:val="ListParagraph"/>
              <w:numPr>
                <w:ilvl w:val="0"/>
                <w:numId w:val="15"/>
              </w:numPr>
              <w:rPr>
                <w:sz w:val="22"/>
                <w:szCs w:val="22"/>
              </w:rPr>
            </w:pPr>
            <w:r>
              <w:rPr>
                <w:sz w:val="22"/>
                <w:szCs w:val="22"/>
              </w:rPr>
              <w:t>Insulated vaccine carry bags/boxes</w:t>
            </w:r>
          </w:p>
          <w:p w14:paraId="6CD0A3B9" w14:textId="27E0ED73" w:rsidR="00A56F0A" w:rsidRDefault="00A56F0A" w:rsidP="00EB751A">
            <w:pPr>
              <w:pStyle w:val="ListParagraph"/>
              <w:numPr>
                <w:ilvl w:val="0"/>
                <w:numId w:val="15"/>
              </w:numPr>
              <w:rPr>
                <w:sz w:val="22"/>
                <w:szCs w:val="22"/>
              </w:rPr>
            </w:pPr>
            <w:r>
              <w:rPr>
                <w:sz w:val="22"/>
                <w:szCs w:val="22"/>
              </w:rPr>
              <w:lastRenderedPageBreak/>
              <w:t>Extension Cords</w:t>
            </w:r>
          </w:p>
          <w:p w14:paraId="3852978C" w14:textId="2011A8A5" w:rsidR="00745DA8" w:rsidRDefault="00745DA8" w:rsidP="00EB751A">
            <w:pPr>
              <w:pStyle w:val="ListParagraph"/>
              <w:numPr>
                <w:ilvl w:val="0"/>
                <w:numId w:val="15"/>
              </w:numPr>
              <w:rPr>
                <w:sz w:val="22"/>
                <w:szCs w:val="22"/>
              </w:rPr>
            </w:pPr>
            <w:r>
              <w:rPr>
                <w:sz w:val="22"/>
                <w:szCs w:val="22"/>
              </w:rPr>
              <w:t>Infection Prevention and Control</w:t>
            </w:r>
          </w:p>
          <w:p w14:paraId="607F7F9B" w14:textId="7AD4FE03" w:rsidR="00745DA8" w:rsidRDefault="00745DA8" w:rsidP="00745DA8">
            <w:pPr>
              <w:pStyle w:val="ListParagraph"/>
              <w:numPr>
                <w:ilvl w:val="1"/>
                <w:numId w:val="15"/>
              </w:numPr>
              <w:rPr>
                <w:sz w:val="22"/>
                <w:szCs w:val="22"/>
              </w:rPr>
            </w:pPr>
            <w:r>
              <w:rPr>
                <w:sz w:val="22"/>
                <w:szCs w:val="22"/>
              </w:rPr>
              <w:t>Hand Sanitizer</w:t>
            </w:r>
          </w:p>
          <w:p w14:paraId="5821BA44" w14:textId="4696A4E8" w:rsidR="00745DA8" w:rsidRDefault="00745DA8" w:rsidP="00745DA8">
            <w:pPr>
              <w:pStyle w:val="ListParagraph"/>
              <w:numPr>
                <w:ilvl w:val="1"/>
                <w:numId w:val="15"/>
              </w:numPr>
              <w:rPr>
                <w:sz w:val="22"/>
                <w:szCs w:val="22"/>
              </w:rPr>
            </w:pPr>
            <w:r>
              <w:rPr>
                <w:sz w:val="22"/>
                <w:szCs w:val="22"/>
              </w:rPr>
              <w:t>Cleaning Supplies</w:t>
            </w:r>
          </w:p>
          <w:p w14:paraId="33AD00C3" w14:textId="77777777" w:rsidR="00EB751A" w:rsidRDefault="00EB751A" w:rsidP="00745DA8">
            <w:pPr>
              <w:pStyle w:val="ListParagraph"/>
              <w:numPr>
                <w:ilvl w:val="1"/>
                <w:numId w:val="15"/>
              </w:numPr>
              <w:rPr>
                <w:sz w:val="22"/>
                <w:szCs w:val="22"/>
              </w:rPr>
            </w:pPr>
            <w:r>
              <w:rPr>
                <w:sz w:val="22"/>
                <w:szCs w:val="22"/>
              </w:rPr>
              <w:t>Personal Protective Equipment (PPE)</w:t>
            </w:r>
          </w:p>
          <w:p w14:paraId="0F030648" w14:textId="77777777" w:rsidR="00EB751A" w:rsidRDefault="00EB751A" w:rsidP="00745DA8">
            <w:pPr>
              <w:pStyle w:val="ListParagraph"/>
              <w:numPr>
                <w:ilvl w:val="2"/>
                <w:numId w:val="15"/>
              </w:numPr>
              <w:rPr>
                <w:sz w:val="22"/>
                <w:szCs w:val="22"/>
              </w:rPr>
            </w:pPr>
            <w:r>
              <w:rPr>
                <w:sz w:val="22"/>
                <w:szCs w:val="22"/>
              </w:rPr>
              <w:t>Medical masks</w:t>
            </w:r>
          </w:p>
          <w:p w14:paraId="0214B44A" w14:textId="201E9433" w:rsidR="00EB751A" w:rsidRDefault="00EB751A" w:rsidP="00745DA8">
            <w:pPr>
              <w:pStyle w:val="ListParagraph"/>
              <w:numPr>
                <w:ilvl w:val="2"/>
                <w:numId w:val="15"/>
              </w:numPr>
              <w:rPr>
                <w:sz w:val="22"/>
                <w:szCs w:val="22"/>
              </w:rPr>
            </w:pPr>
            <w:r>
              <w:rPr>
                <w:sz w:val="22"/>
                <w:szCs w:val="22"/>
              </w:rPr>
              <w:t>E</w:t>
            </w:r>
            <w:r w:rsidR="00745DA8">
              <w:rPr>
                <w:sz w:val="22"/>
                <w:szCs w:val="22"/>
              </w:rPr>
              <w:t>ye protection (visor or goggles)</w:t>
            </w:r>
          </w:p>
          <w:p w14:paraId="6F553895" w14:textId="77777777" w:rsidR="00EB751A" w:rsidRDefault="00EB751A" w:rsidP="00745DA8">
            <w:pPr>
              <w:pStyle w:val="ListParagraph"/>
              <w:numPr>
                <w:ilvl w:val="2"/>
                <w:numId w:val="15"/>
              </w:numPr>
              <w:rPr>
                <w:sz w:val="22"/>
                <w:szCs w:val="22"/>
              </w:rPr>
            </w:pPr>
            <w:r>
              <w:rPr>
                <w:sz w:val="22"/>
                <w:szCs w:val="22"/>
              </w:rPr>
              <w:t>Gloves</w:t>
            </w:r>
          </w:p>
          <w:p w14:paraId="3368AF72" w14:textId="739ED980" w:rsidR="00EB751A" w:rsidRDefault="00A56F0A" w:rsidP="00745DA8">
            <w:pPr>
              <w:pStyle w:val="ListParagraph"/>
              <w:numPr>
                <w:ilvl w:val="2"/>
                <w:numId w:val="15"/>
              </w:numPr>
              <w:rPr>
                <w:sz w:val="22"/>
                <w:szCs w:val="22"/>
              </w:rPr>
            </w:pPr>
            <w:r>
              <w:rPr>
                <w:sz w:val="22"/>
                <w:szCs w:val="22"/>
              </w:rPr>
              <w:t xml:space="preserve">Disposable </w:t>
            </w:r>
            <w:r w:rsidR="00EB751A">
              <w:rPr>
                <w:sz w:val="22"/>
                <w:szCs w:val="22"/>
              </w:rPr>
              <w:t>gowns</w:t>
            </w:r>
          </w:p>
          <w:p w14:paraId="2F9DD10E" w14:textId="77777777" w:rsidR="00B63520" w:rsidRDefault="00B63520" w:rsidP="00EB751A">
            <w:pPr>
              <w:pStyle w:val="ListParagraph"/>
              <w:numPr>
                <w:ilvl w:val="0"/>
                <w:numId w:val="15"/>
              </w:numPr>
              <w:rPr>
                <w:sz w:val="22"/>
                <w:szCs w:val="22"/>
              </w:rPr>
            </w:pPr>
            <w:r>
              <w:rPr>
                <w:sz w:val="22"/>
                <w:szCs w:val="22"/>
              </w:rPr>
              <w:t xml:space="preserve">Screening Questions </w:t>
            </w:r>
          </w:p>
          <w:p w14:paraId="521F6C39" w14:textId="0F9704BF" w:rsidR="00EB751A" w:rsidRDefault="00EB751A" w:rsidP="00E63709">
            <w:pPr>
              <w:pStyle w:val="ListParagraph"/>
              <w:numPr>
                <w:ilvl w:val="1"/>
                <w:numId w:val="15"/>
              </w:numPr>
              <w:rPr>
                <w:sz w:val="22"/>
                <w:szCs w:val="22"/>
              </w:rPr>
            </w:pPr>
            <w:r>
              <w:rPr>
                <w:sz w:val="22"/>
                <w:szCs w:val="22"/>
              </w:rPr>
              <w:t>Thermometers</w:t>
            </w:r>
          </w:p>
          <w:p w14:paraId="625868C5" w14:textId="37A669CB" w:rsidR="0067207D" w:rsidRPr="00211F69" w:rsidRDefault="00EB751A" w:rsidP="00EB751A">
            <w:pPr>
              <w:pStyle w:val="ListParagraph"/>
              <w:numPr>
                <w:ilvl w:val="0"/>
                <w:numId w:val="15"/>
              </w:numPr>
              <w:rPr>
                <w:color w:val="FF0000"/>
                <w:sz w:val="22"/>
                <w:szCs w:val="22"/>
              </w:rPr>
            </w:pPr>
            <w:r>
              <w:rPr>
                <w:sz w:val="22"/>
                <w:szCs w:val="22"/>
              </w:rPr>
              <w:t>Paper/Pens/Clipboards</w:t>
            </w:r>
            <w:r w:rsidR="0067207D">
              <w:rPr>
                <w:sz w:val="22"/>
                <w:szCs w:val="22"/>
              </w:rPr>
              <w:t xml:space="preserve">/rubber </w:t>
            </w:r>
            <w:r w:rsidR="00A56F0A">
              <w:rPr>
                <w:sz w:val="22"/>
                <w:szCs w:val="22"/>
              </w:rPr>
              <w:t>bands/note pads/</w:t>
            </w:r>
            <w:r w:rsidR="00A56F0A" w:rsidRPr="00211F69">
              <w:rPr>
                <w:color w:val="FF0000"/>
                <w:sz w:val="22"/>
                <w:szCs w:val="22"/>
              </w:rPr>
              <w:t>stapler/staples</w:t>
            </w:r>
            <w:r w:rsidR="00D75BA2" w:rsidRPr="00211F69">
              <w:rPr>
                <w:color w:val="FF0000"/>
                <w:sz w:val="22"/>
                <w:szCs w:val="22"/>
              </w:rPr>
              <w:t>/scissors/tape (clear and masking), highlighters, box cutter</w:t>
            </w:r>
          </w:p>
          <w:p w14:paraId="0635645F" w14:textId="588BA5B9" w:rsidR="00D75BA2" w:rsidRDefault="00D75BA2" w:rsidP="00EB751A">
            <w:pPr>
              <w:pStyle w:val="ListParagraph"/>
              <w:numPr>
                <w:ilvl w:val="0"/>
                <w:numId w:val="15"/>
              </w:numPr>
              <w:rPr>
                <w:sz w:val="22"/>
                <w:szCs w:val="22"/>
              </w:rPr>
            </w:pPr>
            <w:r>
              <w:rPr>
                <w:sz w:val="22"/>
                <w:szCs w:val="22"/>
              </w:rPr>
              <w:t>Kleenex</w:t>
            </w:r>
          </w:p>
          <w:p w14:paraId="03986FF8" w14:textId="74B83F88" w:rsidR="00A56F0A" w:rsidRDefault="00A56F0A" w:rsidP="00EB751A">
            <w:pPr>
              <w:pStyle w:val="ListParagraph"/>
              <w:numPr>
                <w:ilvl w:val="0"/>
                <w:numId w:val="15"/>
              </w:numPr>
              <w:rPr>
                <w:sz w:val="22"/>
                <w:szCs w:val="22"/>
              </w:rPr>
            </w:pPr>
            <w:r>
              <w:rPr>
                <w:sz w:val="22"/>
                <w:szCs w:val="22"/>
              </w:rPr>
              <w:t>Identification badges</w:t>
            </w:r>
          </w:p>
          <w:p w14:paraId="21CD14FA" w14:textId="77777777" w:rsidR="0067207D" w:rsidRDefault="00A56F0A" w:rsidP="0067207D">
            <w:pPr>
              <w:pStyle w:val="ListParagraph"/>
              <w:numPr>
                <w:ilvl w:val="0"/>
                <w:numId w:val="15"/>
              </w:numPr>
              <w:rPr>
                <w:sz w:val="22"/>
                <w:szCs w:val="22"/>
              </w:rPr>
            </w:pPr>
            <w:r>
              <w:rPr>
                <w:sz w:val="22"/>
                <w:szCs w:val="22"/>
              </w:rPr>
              <w:t>Paper cups</w:t>
            </w:r>
          </w:p>
          <w:p w14:paraId="50E26DE8" w14:textId="764EA987" w:rsidR="0067207D" w:rsidRDefault="0067207D" w:rsidP="0067207D">
            <w:pPr>
              <w:pStyle w:val="ListParagraph"/>
              <w:numPr>
                <w:ilvl w:val="0"/>
                <w:numId w:val="15"/>
              </w:numPr>
              <w:rPr>
                <w:sz w:val="22"/>
                <w:szCs w:val="22"/>
              </w:rPr>
            </w:pPr>
            <w:r>
              <w:rPr>
                <w:sz w:val="22"/>
                <w:szCs w:val="22"/>
              </w:rPr>
              <w:t>Large garbage cans with bags</w:t>
            </w:r>
          </w:p>
          <w:p w14:paraId="2C7C7342" w14:textId="53AA8CA5" w:rsidR="00EB751A" w:rsidRPr="0067207D" w:rsidRDefault="00EB751A" w:rsidP="0067207D">
            <w:pPr>
              <w:pStyle w:val="ListParagraph"/>
              <w:numPr>
                <w:ilvl w:val="0"/>
                <w:numId w:val="15"/>
              </w:numPr>
              <w:rPr>
                <w:sz w:val="22"/>
                <w:szCs w:val="22"/>
              </w:rPr>
            </w:pPr>
            <w:r w:rsidRPr="0067207D">
              <w:rPr>
                <w:sz w:val="22"/>
                <w:szCs w:val="22"/>
              </w:rPr>
              <w:t>Immunization Supplies (big plastic bin - one for each immunizer)</w:t>
            </w:r>
          </w:p>
          <w:p w14:paraId="3D5E7648" w14:textId="77777777" w:rsidR="00EB751A" w:rsidRDefault="00EB751A" w:rsidP="00EB751A">
            <w:pPr>
              <w:pStyle w:val="ListParagraph"/>
              <w:numPr>
                <w:ilvl w:val="1"/>
                <w:numId w:val="15"/>
              </w:numPr>
              <w:rPr>
                <w:sz w:val="22"/>
                <w:szCs w:val="22"/>
              </w:rPr>
            </w:pPr>
            <w:r>
              <w:rPr>
                <w:sz w:val="22"/>
                <w:szCs w:val="22"/>
              </w:rPr>
              <w:t>PPE (as above)</w:t>
            </w:r>
          </w:p>
          <w:p w14:paraId="6BEC70AF" w14:textId="77777777" w:rsidR="00EB751A" w:rsidRDefault="00EB751A" w:rsidP="00EB751A">
            <w:pPr>
              <w:pStyle w:val="ListParagraph"/>
              <w:numPr>
                <w:ilvl w:val="1"/>
                <w:numId w:val="15"/>
              </w:numPr>
              <w:rPr>
                <w:sz w:val="22"/>
                <w:szCs w:val="22"/>
              </w:rPr>
            </w:pPr>
            <w:r>
              <w:rPr>
                <w:sz w:val="22"/>
                <w:szCs w:val="22"/>
              </w:rPr>
              <w:t>Blue pads</w:t>
            </w:r>
          </w:p>
          <w:p w14:paraId="68ABE32E" w14:textId="2DB74EE3" w:rsidR="00EB751A" w:rsidRDefault="00EB751A" w:rsidP="00EB751A">
            <w:pPr>
              <w:pStyle w:val="ListParagraph"/>
              <w:numPr>
                <w:ilvl w:val="1"/>
                <w:numId w:val="15"/>
              </w:numPr>
              <w:rPr>
                <w:sz w:val="22"/>
                <w:szCs w:val="22"/>
              </w:rPr>
            </w:pPr>
            <w:r>
              <w:rPr>
                <w:sz w:val="22"/>
                <w:szCs w:val="22"/>
              </w:rPr>
              <w:t>Syringes (preferably 1 mL leurlock</w:t>
            </w:r>
            <w:r w:rsidR="004F00B4">
              <w:rPr>
                <w:sz w:val="22"/>
                <w:szCs w:val="22"/>
              </w:rPr>
              <w:t xml:space="preserve"> can use tuberculin or 3cc)</w:t>
            </w:r>
          </w:p>
          <w:p w14:paraId="2537546C" w14:textId="5DCD6740" w:rsidR="00EB751A" w:rsidRDefault="00EB751A" w:rsidP="00EB751A">
            <w:pPr>
              <w:pStyle w:val="ListParagraph"/>
              <w:numPr>
                <w:ilvl w:val="1"/>
                <w:numId w:val="15"/>
              </w:numPr>
              <w:rPr>
                <w:sz w:val="22"/>
                <w:szCs w:val="22"/>
              </w:rPr>
            </w:pPr>
            <w:r>
              <w:rPr>
                <w:sz w:val="22"/>
                <w:szCs w:val="22"/>
              </w:rPr>
              <w:t>Needles (</w:t>
            </w:r>
            <w:r w:rsidR="004F00B4">
              <w:rPr>
                <w:sz w:val="22"/>
                <w:szCs w:val="22"/>
              </w:rPr>
              <w:t xml:space="preserve">25g 1” and 25g 1½” </w:t>
            </w:r>
            <w:r w:rsidR="00875AD1">
              <w:rPr>
                <w:sz w:val="22"/>
                <w:szCs w:val="22"/>
              </w:rPr>
              <w:t>)</w:t>
            </w:r>
          </w:p>
          <w:p w14:paraId="56AE7E9C" w14:textId="77777777" w:rsidR="00875AD1" w:rsidRDefault="00875AD1" w:rsidP="00EB751A">
            <w:pPr>
              <w:pStyle w:val="ListParagraph"/>
              <w:numPr>
                <w:ilvl w:val="1"/>
                <w:numId w:val="15"/>
              </w:numPr>
              <w:rPr>
                <w:sz w:val="22"/>
                <w:szCs w:val="22"/>
              </w:rPr>
            </w:pPr>
            <w:r>
              <w:rPr>
                <w:sz w:val="22"/>
                <w:szCs w:val="22"/>
              </w:rPr>
              <w:t>Alcohol wipes</w:t>
            </w:r>
          </w:p>
          <w:p w14:paraId="7F3C1C88" w14:textId="77777777" w:rsidR="00875AD1" w:rsidRDefault="00875AD1" w:rsidP="00EB751A">
            <w:pPr>
              <w:pStyle w:val="ListParagraph"/>
              <w:numPr>
                <w:ilvl w:val="1"/>
                <w:numId w:val="15"/>
              </w:numPr>
              <w:rPr>
                <w:sz w:val="22"/>
                <w:szCs w:val="22"/>
              </w:rPr>
            </w:pPr>
            <w:r>
              <w:rPr>
                <w:sz w:val="22"/>
                <w:szCs w:val="22"/>
              </w:rPr>
              <w:t>Cotton balls</w:t>
            </w:r>
          </w:p>
          <w:p w14:paraId="401F82E5" w14:textId="77777777" w:rsidR="00875AD1" w:rsidRDefault="00875AD1" w:rsidP="00EB751A">
            <w:pPr>
              <w:pStyle w:val="ListParagraph"/>
              <w:numPr>
                <w:ilvl w:val="1"/>
                <w:numId w:val="15"/>
              </w:numPr>
              <w:rPr>
                <w:sz w:val="22"/>
                <w:szCs w:val="22"/>
              </w:rPr>
            </w:pPr>
            <w:r>
              <w:rPr>
                <w:sz w:val="22"/>
                <w:szCs w:val="22"/>
              </w:rPr>
              <w:t>Bandaids</w:t>
            </w:r>
          </w:p>
          <w:p w14:paraId="4799034E" w14:textId="031BE9CA" w:rsidR="00A56F0A" w:rsidRDefault="00A56F0A" w:rsidP="00EB751A">
            <w:pPr>
              <w:pStyle w:val="ListParagraph"/>
              <w:numPr>
                <w:ilvl w:val="1"/>
                <w:numId w:val="15"/>
              </w:numPr>
              <w:rPr>
                <w:sz w:val="22"/>
                <w:szCs w:val="22"/>
              </w:rPr>
            </w:pPr>
            <w:r>
              <w:rPr>
                <w:sz w:val="22"/>
                <w:szCs w:val="22"/>
              </w:rPr>
              <w:t>Hypoallergenic tape</w:t>
            </w:r>
          </w:p>
          <w:p w14:paraId="0EF3DBAB" w14:textId="711264A3" w:rsidR="00A56F0A" w:rsidRPr="00E63709" w:rsidRDefault="00875AD1" w:rsidP="00A56F0A">
            <w:pPr>
              <w:pStyle w:val="ListParagraph"/>
              <w:numPr>
                <w:ilvl w:val="1"/>
                <w:numId w:val="15"/>
              </w:numPr>
              <w:rPr>
                <w:sz w:val="22"/>
                <w:szCs w:val="22"/>
              </w:rPr>
            </w:pPr>
            <w:r>
              <w:rPr>
                <w:sz w:val="22"/>
                <w:szCs w:val="22"/>
              </w:rPr>
              <w:t>Sharps container</w:t>
            </w:r>
          </w:p>
          <w:p w14:paraId="1435C1FF" w14:textId="77777777" w:rsidR="00875AD1" w:rsidRDefault="00875AD1" w:rsidP="00EB751A">
            <w:pPr>
              <w:pStyle w:val="ListParagraph"/>
              <w:numPr>
                <w:ilvl w:val="1"/>
                <w:numId w:val="15"/>
              </w:numPr>
              <w:rPr>
                <w:sz w:val="22"/>
                <w:szCs w:val="22"/>
              </w:rPr>
            </w:pPr>
            <w:r>
              <w:rPr>
                <w:sz w:val="22"/>
                <w:szCs w:val="22"/>
              </w:rPr>
              <w:t>Garbage can with removable bags</w:t>
            </w:r>
          </w:p>
          <w:p w14:paraId="6D6012A6" w14:textId="77777777" w:rsidR="00875AD1" w:rsidRDefault="00875AD1" w:rsidP="00875AD1">
            <w:pPr>
              <w:pStyle w:val="ListParagraph"/>
              <w:numPr>
                <w:ilvl w:val="0"/>
                <w:numId w:val="15"/>
              </w:numPr>
              <w:rPr>
                <w:sz w:val="22"/>
                <w:szCs w:val="22"/>
              </w:rPr>
            </w:pPr>
            <w:r>
              <w:rPr>
                <w:sz w:val="22"/>
                <w:szCs w:val="22"/>
              </w:rPr>
              <w:t>Anaphylaxis Kit (including epinephrine and Medical Directive)</w:t>
            </w:r>
          </w:p>
          <w:p w14:paraId="2AF0C85D" w14:textId="4EEAEF72" w:rsidR="00A56F0A" w:rsidRDefault="00A56F0A" w:rsidP="00875AD1">
            <w:pPr>
              <w:pStyle w:val="ListParagraph"/>
              <w:numPr>
                <w:ilvl w:val="0"/>
                <w:numId w:val="15"/>
              </w:numPr>
              <w:rPr>
                <w:sz w:val="22"/>
                <w:szCs w:val="22"/>
              </w:rPr>
            </w:pPr>
            <w:r>
              <w:rPr>
                <w:sz w:val="22"/>
                <w:szCs w:val="22"/>
              </w:rPr>
              <w:t>Blood pressure cuff and stethoscope</w:t>
            </w:r>
          </w:p>
          <w:p w14:paraId="62D7B902" w14:textId="117147A9" w:rsidR="00211F69" w:rsidRPr="00211F69" w:rsidRDefault="00211F69" w:rsidP="00875AD1">
            <w:pPr>
              <w:pStyle w:val="ListParagraph"/>
              <w:numPr>
                <w:ilvl w:val="0"/>
                <w:numId w:val="15"/>
              </w:numPr>
              <w:rPr>
                <w:color w:val="FF0000"/>
                <w:sz w:val="22"/>
                <w:szCs w:val="22"/>
              </w:rPr>
            </w:pPr>
            <w:r w:rsidRPr="00211F69">
              <w:rPr>
                <w:color w:val="FF0000"/>
                <w:sz w:val="22"/>
                <w:szCs w:val="22"/>
              </w:rPr>
              <w:t>Automated External Defibrillator (AED)</w:t>
            </w:r>
          </w:p>
          <w:p w14:paraId="41D6DE4F" w14:textId="77777777" w:rsidR="00870AC5" w:rsidRDefault="00875AD1" w:rsidP="003D5AE8">
            <w:pPr>
              <w:pStyle w:val="ListParagraph"/>
              <w:numPr>
                <w:ilvl w:val="0"/>
                <w:numId w:val="15"/>
              </w:numPr>
              <w:rPr>
                <w:sz w:val="22"/>
                <w:szCs w:val="22"/>
              </w:rPr>
            </w:pPr>
            <w:r>
              <w:rPr>
                <w:sz w:val="22"/>
                <w:szCs w:val="22"/>
              </w:rPr>
              <w:t>Cot or mattress for post immunization area</w:t>
            </w:r>
          </w:p>
          <w:p w14:paraId="19B8614B" w14:textId="127AA1D1" w:rsidR="00211F69" w:rsidRPr="003D5AE8" w:rsidRDefault="00211F69" w:rsidP="003D5AE8">
            <w:pPr>
              <w:pStyle w:val="ListParagraph"/>
              <w:numPr>
                <w:ilvl w:val="0"/>
                <w:numId w:val="15"/>
              </w:numPr>
              <w:rPr>
                <w:sz w:val="22"/>
                <w:szCs w:val="22"/>
              </w:rPr>
            </w:pPr>
            <w:r w:rsidRPr="00211F69">
              <w:rPr>
                <w:color w:val="FF0000"/>
                <w:sz w:val="22"/>
                <w:szCs w:val="22"/>
              </w:rPr>
              <w:t>Indoor Shoes</w:t>
            </w:r>
          </w:p>
        </w:tc>
      </w:tr>
      <w:tr w:rsidR="00B63520" w14:paraId="0E00E6E2" w14:textId="77777777" w:rsidTr="00B70B32">
        <w:tc>
          <w:tcPr>
            <w:tcW w:w="9576" w:type="dxa"/>
          </w:tcPr>
          <w:p w14:paraId="4C1F6125" w14:textId="6C862086" w:rsidR="00B63520" w:rsidRDefault="00B63520" w:rsidP="00B63520">
            <w:pPr>
              <w:rPr>
                <w:rFonts w:cs="Arial"/>
                <w:b/>
                <w:sz w:val="22"/>
                <w:szCs w:val="22"/>
              </w:rPr>
            </w:pPr>
            <w:r>
              <w:rPr>
                <w:rFonts w:cs="Arial"/>
                <w:b/>
                <w:sz w:val="22"/>
                <w:szCs w:val="22"/>
              </w:rPr>
              <w:lastRenderedPageBreak/>
              <w:t>P</w:t>
            </w:r>
            <w:r w:rsidR="00E40303">
              <w:rPr>
                <w:rFonts w:cs="Arial"/>
                <w:b/>
                <w:sz w:val="22"/>
                <w:szCs w:val="22"/>
              </w:rPr>
              <w:t>re-C</w:t>
            </w:r>
            <w:r>
              <w:rPr>
                <w:rFonts w:cs="Arial"/>
                <w:b/>
                <w:sz w:val="22"/>
                <w:szCs w:val="22"/>
              </w:rPr>
              <w:t>linic Preparation:</w:t>
            </w:r>
          </w:p>
          <w:p w14:paraId="6ADE9CBC" w14:textId="0462E90E" w:rsidR="00B63520" w:rsidRDefault="00B63520" w:rsidP="00B63520">
            <w:pPr>
              <w:pStyle w:val="ListParagraph"/>
              <w:numPr>
                <w:ilvl w:val="0"/>
                <w:numId w:val="15"/>
              </w:numPr>
              <w:rPr>
                <w:sz w:val="22"/>
                <w:szCs w:val="22"/>
              </w:rPr>
            </w:pPr>
            <w:r>
              <w:rPr>
                <w:sz w:val="22"/>
                <w:szCs w:val="22"/>
              </w:rPr>
              <w:t>Appointments</w:t>
            </w:r>
            <w:r w:rsidR="006855AB">
              <w:rPr>
                <w:sz w:val="22"/>
                <w:szCs w:val="22"/>
              </w:rPr>
              <w:t>:</w:t>
            </w:r>
          </w:p>
          <w:p w14:paraId="313AE722" w14:textId="562C9732" w:rsidR="006855AB" w:rsidRDefault="006855AB" w:rsidP="006855AB">
            <w:pPr>
              <w:pStyle w:val="ListParagraph"/>
              <w:numPr>
                <w:ilvl w:val="1"/>
                <w:numId w:val="15"/>
              </w:numPr>
              <w:rPr>
                <w:sz w:val="22"/>
                <w:szCs w:val="22"/>
              </w:rPr>
            </w:pPr>
            <w:r>
              <w:rPr>
                <w:sz w:val="22"/>
                <w:szCs w:val="22"/>
              </w:rPr>
              <w:t>Remind clients to bring health card, wear a short sleeved shirt and something to entertain themselves while they wait post vaccine (telephone, book, etc).</w:t>
            </w:r>
          </w:p>
          <w:p w14:paraId="07B130E9" w14:textId="7ADCD1A0" w:rsidR="006855AB" w:rsidRDefault="006855AB" w:rsidP="006855AB">
            <w:pPr>
              <w:pStyle w:val="ListParagraph"/>
              <w:numPr>
                <w:ilvl w:val="1"/>
                <w:numId w:val="15"/>
              </w:numPr>
              <w:rPr>
                <w:sz w:val="22"/>
                <w:szCs w:val="22"/>
              </w:rPr>
            </w:pPr>
            <w:r>
              <w:rPr>
                <w:sz w:val="22"/>
                <w:szCs w:val="22"/>
              </w:rPr>
              <w:t>Remind clients to leave their children at home or with a responsible care giver when at all possible.</w:t>
            </w:r>
          </w:p>
          <w:p w14:paraId="792FBF65" w14:textId="77777777" w:rsidR="00B63520" w:rsidRPr="003D5AE8" w:rsidRDefault="00B63520" w:rsidP="00B63520">
            <w:pPr>
              <w:pStyle w:val="ListParagraph"/>
              <w:numPr>
                <w:ilvl w:val="0"/>
                <w:numId w:val="15"/>
              </w:numPr>
              <w:rPr>
                <w:sz w:val="22"/>
                <w:szCs w:val="22"/>
              </w:rPr>
            </w:pPr>
            <w:r w:rsidRPr="003D5AE8">
              <w:rPr>
                <w:sz w:val="22"/>
                <w:szCs w:val="22"/>
              </w:rPr>
              <w:t>There should be a communication strategy making community members aware of the necessity of appointments and the phases of immunization administration.</w:t>
            </w:r>
          </w:p>
          <w:p w14:paraId="37CE837F" w14:textId="77777777" w:rsidR="00B63520" w:rsidRDefault="00B63520" w:rsidP="00B63520">
            <w:pPr>
              <w:pStyle w:val="ListParagraph"/>
              <w:numPr>
                <w:ilvl w:val="0"/>
                <w:numId w:val="15"/>
              </w:numPr>
              <w:rPr>
                <w:sz w:val="22"/>
                <w:szCs w:val="22"/>
              </w:rPr>
            </w:pPr>
            <w:r>
              <w:rPr>
                <w:sz w:val="22"/>
                <w:szCs w:val="22"/>
              </w:rPr>
              <w:t>Signage</w:t>
            </w:r>
          </w:p>
          <w:p w14:paraId="08977815" w14:textId="77777777" w:rsidR="00B63520" w:rsidRDefault="00B63520" w:rsidP="00B63520">
            <w:pPr>
              <w:pStyle w:val="ListParagraph"/>
              <w:numPr>
                <w:ilvl w:val="0"/>
                <w:numId w:val="15"/>
              </w:numPr>
              <w:rPr>
                <w:sz w:val="22"/>
                <w:szCs w:val="22"/>
              </w:rPr>
            </w:pPr>
            <w:r>
              <w:rPr>
                <w:sz w:val="22"/>
                <w:szCs w:val="22"/>
              </w:rPr>
              <w:t>Documents</w:t>
            </w:r>
          </w:p>
          <w:p w14:paraId="633B6DAD" w14:textId="77777777" w:rsidR="00B63520" w:rsidRDefault="00B63520" w:rsidP="00E63709">
            <w:pPr>
              <w:pStyle w:val="ListParagraph"/>
              <w:numPr>
                <w:ilvl w:val="0"/>
                <w:numId w:val="15"/>
              </w:numPr>
              <w:rPr>
                <w:sz w:val="22"/>
                <w:szCs w:val="22"/>
              </w:rPr>
            </w:pPr>
            <w:r>
              <w:rPr>
                <w:sz w:val="22"/>
                <w:szCs w:val="22"/>
              </w:rPr>
              <w:t>Personnel availability</w:t>
            </w:r>
          </w:p>
          <w:p w14:paraId="02B8FE50" w14:textId="79EB647B" w:rsidR="00B63520" w:rsidRPr="00E63709" w:rsidRDefault="00B63520" w:rsidP="00E63709">
            <w:pPr>
              <w:pStyle w:val="ListParagraph"/>
              <w:numPr>
                <w:ilvl w:val="0"/>
                <w:numId w:val="15"/>
              </w:numPr>
              <w:rPr>
                <w:sz w:val="22"/>
                <w:szCs w:val="22"/>
              </w:rPr>
            </w:pPr>
            <w:r w:rsidRPr="00E63709">
              <w:rPr>
                <w:sz w:val="22"/>
                <w:szCs w:val="22"/>
              </w:rPr>
              <w:t>Make a floorplan of the vaccination site.</w:t>
            </w:r>
          </w:p>
        </w:tc>
      </w:tr>
    </w:tbl>
    <w:p w14:paraId="336B4665" w14:textId="19BB9191" w:rsidR="0067207D" w:rsidRDefault="0067207D"/>
    <w:p w14:paraId="4BCC2F28" w14:textId="77777777" w:rsidR="0067207D" w:rsidRDefault="0067207D">
      <w:r>
        <w:br w:type="page"/>
      </w:r>
    </w:p>
    <w:p w14:paraId="2C03680D" w14:textId="77777777" w:rsidR="00EC4F5E" w:rsidRDefault="00EC4F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3089"/>
        <w:gridCol w:w="3304"/>
      </w:tblGrid>
      <w:tr w:rsidR="00133B1A" w14:paraId="21B37491" w14:textId="77777777" w:rsidTr="00432A15">
        <w:trPr>
          <w:tblHeader/>
        </w:trPr>
        <w:tc>
          <w:tcPr>
            <w:tcW w:w="3189" w:type="dxa"/>
            <w:shd w:val="clear" w:color="auto" w:fill="D9D9D9" w:themeFill="background1" w:themeFillShade="D9"/>
            <w:vAlign w:val="center"/>
          </w:tcPr>
          <w:p w14:paraId="1C50EC1E" w14:textId="77777777" w:rsidR="00133B1A" w:rsidRPr="00EE1694" w:rsidRDefault="00133B1A" w:rsidP="00EC4F5E">
            <w:pPr>
              <w:jc w:val="center"/>
              <w:rPr>
                <w:b/>
              </w:rPr>
            </w:pPr>
            <w:r w:rsidRPr="00EE1694">
              <w:rPr>
                <w:b/>
              </w:rPr>
              <w:t>Area</w:t>
            </w:r>
          </w:p>
        </w:tc>
        <w:tc>
          <w:tcPr>
            <w:tcW w:w="3095" w:type="dxa"/>
            <w:shd w:val="clear" w:color="auto" w:fill="D9D9D9" w:themeFill="background1" w:themeFillShade="D9"/>
            <w:vAlign w:val="center"/>
          </w:tcPr>
          <w:p w14:paraId="677F066D" w14:textId="77777777" w:rsidR="00133B1A" w:rsidRPr="00EE1694" w:rsidRDefault="00133B1A" w:rsidP="00EC4F5E">
            <w:pPr>
              <w:jc w:val="center"/>
              <w:rPr>
                <w:b/>
              </w:rPr>
            </w:pPr>
            <w:r w:rsidRPr="00EE1694">
              <w:rPr>
                <w:b/>
              </w:rPr>
              <w:t>Personnel Required</w:t>
            </w:r>
          </w:p>
        </w:tc>
        <w:tc>
          <w:tcPr>
            <w:tcW w:w="3292" w:type="dxa"/>
            <w:shd w:val="clear" w:color="auto" w:fill="D9D9D9" w:themeFill="background1" w:themeFillShade="D9"/>
            <w:vAlign w:val="center"/>
          </w:tcPr>
          <w:p w14:paraId="0F266109" w14:textId="77777777" w:rsidR="00133B1A" w:rsidRDefault="00133B1A" w:rsidP="00EC4F5E">
            <w:pPr>
              <w:jc w:val="center"/>
              <w:rPr>
                <w:b/>
              </w:rPr>
            </w:pPr>
            <w:r w:rsidRPr="00EE1694">
              <w:rPr>
                <w:b/>
              </w:rPr>
              <w:t>Resources Required</w:t>
            </w:r>
          </w:p>
          <w:p w14:paraId="4E655D27" w14:textId="77777777" w:rsidR="00870AC5" w:rsidRPr="00EE1694" w:rsidRDefault="00870AC5" w:rsidP="00EC4F5E">
            <w:pPr>
              <w:jc w:val="center"/>
              <w:rPr>
                <w:b/>
              </w:rPr>
            </w:pPr>
            <w:r>
              <w:rPr>
                <w:b/>
              </w:rPr>
              <w:t>*</w:t>
            </w:r>
            <w:r w:rsidRPr="00432A15">
              <w:rPr>
                <w:b/>
                <w:sz w:val="22"/>
                <w:szCs w:val="22"/>
                <w:highlight w:val="yellow"/>
              </w:rPr>
              <w:t>Appropriate PPE for all staff</w:t>
            </w:r>
          </w:p>
        </w:tc>
      </w:tr>
      <w:tr w:rsidR="00A60516" w14:paraId="4B894BCD" w14:textId="77777777" w:rsidTr="00133B1A">
        <w:tc>
          <w:tcPr>
            <w:tcW w:w="3189" w:type="dxa"/>
          </w:tcPr>
          <w:p w14:paraId="7C8B9884" w14:textId="77777777" w:rsidR="00A60516" w:rsidRPr="00BC0C9B" w:rsidRDefault="00A60516">
            <w:pPr>
              <w:rPr>
                <w:rFonts w:cs="Arial"/>
                <w:b/>
                <w:sz w:val="22"/>
                <w:szCs w:val="22"/>
              </w:rPr>
            </w:pPr>
            <w:r w:rsidRPr="00BC0C9B">
              <w:rPr>
                <w:rFonts w:cs="Arial"/>
                <w:b/>
                <w:sz w:val="22"/>
                <w:szCs w:val="22"/>
              </w:rPr>
              <w:t>Transportation</w:t>
            </w:r>
          </w:p>
          <w:p w14:paraId="126708DA" w14:textId="77777777" w:rsidR="00A60516" w:rsidRPr="00BC0C9B" w:rsidRDefault="00A60516" w:rsidP="00EE1694">
            <w:pPr>
              <w:numPr>
                <w:ilvl w:val="0"/>
                <w:numId w:val="1"/>
              </w:numPr>
              <w:rPr>
                <w:rFonts w:cs="Arial"/>
                <w:sz w:val="22"/>
                <w:szCs w:val="22"/>
              </w:rPr>
            </w:pPr>
            <w:r w:rsidRPr="00BC0C9B">
              <w:rPr>
                <w:rFonts w:cs="Arial"/>
                <w:sz w:val="22"/>
                <w:szCs w:val="22"/>
              </w:rPr>
              <w:t>Include responsibility for organizing parking lot so that no vehicles get blocked, and clear access for shuttle, ambulance, gophers</w:t>
            </w:r>
          </w:p>
          <w:p w14:paraId="15CB4147" w14:textId="77777777" w:rsidR="00A60516" w:rsidRPr="00BC0C9B" w:rsidRDefault="00A60516" w:rsidP="00EE1694">
            <w:pPr>
              <w:numPr>
                <w:ilvl w:val="0"/>
                <w:numId w:val="1"/>
              </w:numPr>
              <w:rPr>
                <w:rFonts w:cs="Arial"/>
                <w:sz w:val="22"/>
                <w:szCs w:val="22"/>
              </w:rPr>
            </w:pPr>
            <w:r w:rsidRPr="00BC0C9B">
              <w:rPr>
                <w:rFonts w:cs="Arial"/>
                <w:sz w:val="22"/>
                <w:szCs w:val="22"/>
              </w:rPr>
              <w:t>Coordinating transport to clinic for those without their own transportation</w:t>
            </w:r>
            <w:r w:rsidR="004A1584" w:rsidRPr="00BC0C9B">
              <w:rPr>
                <w:rFonts w:cs="Arial"/>
                <w:sz w:val="22"/>
                <w:szCs w:val="22"/>
              </w:rPr>
              <w:t xml:space="preserve"> (ie homecare and others)</w:t>
            </w:r>
          </w:p>
        </w:tc>
        <w:tc>
          <w:tcPr>
            <w:tcW w:w="3095" w:type="dxa"/>
          </w:tcPr>
          <w:p w14:paraId="31940F78" w14:textId="77777777" w:rsidR="00A60516" w:rsidRPr="00E40303" w:rsidRDefault="00A60516" w:rsidP="00E40303">
            <w:pPr>
              <w:pStyle w:val="ListParagraph"/>
              <w:numPr>
                <w:ilvl w:val="0"/>
                <w:numId w:val="1"/>
              </w:numPr>
              <w:rPr>
                <w:sz w:val="22"/>
                <w:szCs w:val="22"/>
              </w:rPr>
            </w:pPr>
            <w:r w:rsidRPr="00E40303">
              <w:rPr>
                <w:sz w:val="22"/>
                <w:szCs w:val="22"/>
              </w:rPr>
              <w:t>Parking lot attendant</w:t>
            </w:r>
          </w:p>
          <w:p w14:paraId="18223DCC" w14:textId="77777777" w:rsidR="00A60516" w:rsidRPr="00BC0C9B" w:rsidRDefault="00A60516">
            <w:pPr>
              <w:rPr>
                <w:rFonts w:cs="Arial"/>
                <w:sz w:val="22"/>
                <w:szCs w:val="22"/>
              </w:rPr>
            </w:pPr>
          </w:p>
          <w:p w14:paraId="74A96E5C" w14:textId="77777777" w:rsidR="00A60516" w:rsidRPr="00E40303" w:rsidRDefault="00A60516" w:rsidP="00E40303">
            <w:pPr>
              <w:pStyle w:val="ListParagraph"/>
              <w:numPr>
                <w:ilvl w:val="0"/>
                <w:numId w:val="1"/>
              </w:numPr>
              <w:rPr>
                <w:sz w:val="22"/>
                <w:szCs w:val="22"/>
              </w:rPr>
            </w:pPr>
            <w:r w:rsidRPr="00E40303">
              <w:rPr>
                <w:sz w:val="22"/>
                <w:szCs w:val="22"/>
              </w:rPr>
              <w:t>Shuttle Service</w:t>
            </w:r>
            <w:r w:rsidR="00EB751A" w:rsidRPr="00E40303">
              <w:rPr>
                <w:sz w:val="22"/>
                <w:szCs w:val="22"/>
              </w:rPr>
              <w:t xml:space="preserve"> Drivers</w:t>
            </w:r>
          </w:p>
        </w:tc>
        <w:tc>
          <w:tcPr>
            <w:tcW w:w="3292" w:type="dxa"/>
          </w:tcPr>
          <w:p w14:paraId="22FBA28E" w14:textId="77777777" w:rsidR="00A60516" w:rsidRPr="00133B1A" w:rsidRDefault="00A60516" w:rsidP="00133B1A">
            <w:pPr>
              <w:pStyle w:val="ListParagraph"/>
              <w:numPr>
                <w:ilvl w:val="0"/>
                <w:numId w:val="10"/>
              </w:numPr>
              <w:rPr>
                <w:sz w:val="22"/>
                <w:szCs w:val="22"/>
              </w:rPr>
            </w:pPr>
            <w:r w:rsidRPr="00133B1A">
              <w:rPr>
                <w:sz w:val="22"/>
                <w:szCs w:val="22"/>
              </w:rPr>
              <w:t>Pylons, vests, signage</w:t>
            </w:r>
            <w:r w:rsidR="00870AC5">
              <w:rPr>
                <w:sz w:val="22"/>
                <w:szCs w:val="22"/>
              </w:rPr>
              <w:t>, PPE</w:t>
            </w:r>
          </w:p>
          <w:p w14:paraId="2A97E10D" w14:textId="77777777" w:rsidR="00A60516" w:rsidRPr="00BC0C9B" w:rsidRDefault="00A60516">
            <w:pPr>
              <w:rPr>
                <w:rFonts w:cs="Arial"/>
                <w:sz w:val="22"/>
                <w:szCs w:val="22"/>
              </w:rPr>
            </w:pPr>
          </w:p>
          <w:p w14:paraId="1FA183CB" w14:textId="77777777" w:rsidR="00A60516" w:rsidRPr="00133B1A" w:rsidRDefault="00A60516" w:rsidP="00133B1A">
            <w:pPr>
              <w:pStyle w:val="ListParagraph"/>
              <w:numPr>
                <w:ilvl w:val="0"/>
                <w:numId w:val="10"/>
              </w:numPr>
              <w:rPr>
                <w:sz w:val="22"/>
                <w:szCs w:val="22"/>
              </w:rPr>
            </w:pPr>
            <w:r w:rsidRPr="00133B1A">
              <w:rPr>
                <w:sz w:val="22"/>
                <w:szCs w:val="22"/>
              </w:rPr>
              <w:t>Vehicle, dispatcher, phone, booking registry/process</w:t>
            </w:r>
          </w:p>
          <w:p w14:paraId="1249D4F2" w14:textId="77777777" w:rsidR="00133B1A" w:rsidRDefault="00133B1A">
            <w:pPr>
              <w:rPr>
                <w:rFonts w:cs="Arial"/>
                <w:sz w:val="22"/>
                <w:szCs w:val="22"/>
              </w:rPr>
            </w:pPr>
          </w:p>
          <w:p w14:paraId="357B055B" w14:textId="77777777" w:rsidR="00133B1A" w:rsidRPr="00133B1A" w:rsidRDefault="00133B1A" w:rsidP="00133B1A">
            <w:pPr>
              <w:pStyle w:val="ListParagraph"/>
              <w:numPr>
                <w:ilvl w:val="0"/>
                <w:numId w:val="10"/>
              </w:numPr>
              <w:rPr>
                <w:sz w:val="22"/>
                <w:szCs w:val="22"/>
              </w:rPr>
            </w:pPr>
            <w:r w:rsidRPr="00133B1A">
              <w:rPr>
                <w:sz w:val="22"/>
                <w:szCs w:val="22"/>
              </w:rPr>
              <w:t>Directive on medical transportation during COVID-19</w:t>
            </w:r>
          </w:p>
        </w:tc>
      </w:tr>
      <w:tr w:rsidR="00A60516" w14:paraId="3CF4D29E" w14:textId="77777777" w:rsidTr="00133B1A">
        <w:tc>
          <w:tcPr>
            <w:tcW w:w="3189" w:type="dxa"/>
          </w:tcPr>
          <w:p w14:paraId="6D2DC5D8" w14:textId="77777777" w:rsidR="00A60516" w:rsidRPr="00BC0C9B" w:rsidRDefault="00A60516">
            <w:pPr>
              <w:rPr>
                <w:rFonts w:cs="Arial"/>
                <w:b/>
                <w:sz w:val="22"/>
                <w:szCs w:val="22"/>
              </w:rPr>
            </w:pPr>
            <w:r w:rsidRPr="00BC0C9B">
              <w:rPr>
                <w:rFonts w:cs="Arial"/>
                <w:b/>
                <w:sz w:val="22"/>
                <w:szCs w:val="22"/>
              </w:rPr>
              <w:t>Entrance</w:t>
            </w:r>
          </w:p>
          <w:p w14:paraId="100BEF86" w14:textId="77777777" w:rsidR="00A60516" w:rsidRPr="00BC0C9B" w:rsidRDefault="00A60516" w:rsidP="00EE1694">
            <w:pPr>
              <w:numPr>
                <w:ilvl w:val="0"/>
                <w:numId w:val="2"/>
              </w:numPr>
              <w:rPr>
                <w:rFonts w:cs="Arial"/>
                <w:sz w:val="22"/>
                <w:szCs w:val="22"/>
              </w:rPr>
            </w:pPr>
            <w:r w:rsidRPr="00BC0C9B">
              <w:rPr>
                <w:rFonts w:cs="Arial"/>
                <w:sz w:val="22"/>
                <w:szCs w:val="22"/>
              </w:rPr>
              <w:t xml:space="preserve">May include screening for illness, </w:t>
            </w:r>
            <w:r w:rsidR="00DA72AE" w:rsidRPr="00BC0C9B">
              <w:rPr>
                <w:rFonts w:cs="Arial"/>
                <w:sz w:val="22"/>
                <w:szCs w:val="22"/>
              </w:rPr>
              <w:t xml:space="preserve">or </w:t>
            </w:r>
            <w:r w:rsidRPr="00BC0C9B">
              <w:rPr>
                <w:rFonts w:cs="Arial"/>
                <w:sz w:val="22"/>
                <w:szCs w:val="22"/>
              </w:rPr>
              <w:t>eligibility if required</w:t>
            </w:r>
            <w:r w:rsidR="00DA72AE" w:rsidRPr="00BC0C9B">
              <w:rPr>
                <w:rFonts w:cs="Arial"/>
                <w:sz w:val="22"/>
                <w:szCs w:val="22"/>
              </w:rPr>
              <w:t xml:space="preserve"> (i.e. priority groups)</w:t>
            </w:r>
          </w:p>
          <w:p w14:paraId="34F0AB7E" w14:textId="77777777" w:rsidR="00BC0C9B" w:rsidRDefault="00A60516" w:rsidP="00133B1A">
            <w:pPr>
              <w:numPr>
                <w:ilvl w:val="0"/>
                <w:numId w:val="2"/>
              </w:numPr>
              <w:rPr>
                <w:rFonts w:cs="Arial"/>
                <w:sz w:val="22"/>
                <w:szCs w:val="22"/>
              </w:rPr>
            </w:pPr>
            <w:r w:rsidRPr="00BC0C9B">
              <w:rPr>
                <w:rFonts w:cs="Arial"/>
                <w:sz w:val="22"/>
                <w:szCs w:val="22"/>
              </w:rPr>
              <w:t>Ensuring that only those who should have access to e</w:t>
            </w:r>
            <w:r w:rsidR="00DA72AE" w:rsidRPr="00BC0C9B">
              <w:rPr>
                <w:rFonts w:cs="Arial"/>
                <w:sz w:val="22"/>
                <w:szCs w:val="22"/>
              </w:rPr>
              <w:t>quipment/</w:t>
            </w:r>
            <w:r w:rsidRPr="00BC0C9B">
              <w:rPr>
                <w:rFonts w:cs="Arial"/>
                <w:sz w:val="22"/>
                <w:szCs w:val="22"/>
              </w:rPr>
              <w:t>facility actually access</w:t>
            </w:r>
          </w:p>
          <w:p w14:paraId="0FEFC303" w14:textId="77777777" w:rsidR="00133B1A" w:rsidRPr="00133B1A" w:rsidRDefault="00133B1A" w:rsidP="00133B1A">
            <w:pPr>
              <w:numPr>
                <w:ilvl w:val="0"/>
                <w:numId w:val="2"/>
              </w:numPr>
              <w:rPr>
                <w:rFonts w:cs="Arial"/>
                <w:sz w:val="22"/>
                <w:szCs w:val="22"/>
              </w:rPr>
            </w:pPr>
            <w:r>
              <w:rPr>
                <w:rFonts w:cs="Arial"/>
                <w:sz w:val="22"/>
                <w:szCs w:val="22"/>
              </w:rPr>
              <w:t>Limiting family members with the patient (adults only for COVID-19 vaccination).</w:t>
            </w:r>
          </w:p>
        </w:tc>
        <w:tc>
          <w:tcPr>
            <w:tcW w:w="3095" w:type="dxa"/>
          </w:tcPr>
          <w:p w14:paraId="7C191371" w14:textId="77777777" w:rsidR="00133B1A" w:rsidRDefault="00A60516" w:rsidP="00BC0C9B">
            <w:pPr>
              <w:pStyle w:val="ListParagraph"/>
              <w:numPr>
                <w:ilvl w:val="0"/>
                <w:numId w:val="2"/>
              </w:numPr>
              <w:rPr>
                <w:sz w:val="22"/>
                <w:szCs w:val="22"/>
              </w:rPr>
            </w:pPr>
            <w:r w:rsidRPr="00133B1A">
              <w:rPr>
                <w:sz w:val="22"/>
                <w:szCs w:val="22"/>
              </w:rPr>
              <w:t>Screener</w:t>
            </w:r>
            <w:r w:rsidR="00BC0C9B" w:rsidRPr="00133B1A">
              <w:rPr>
                <w:sz w:val="22"/>
                <w:szCs w:val="22"/>
              </w:rPr>
              <w:t xml:space="preserve"> </w:t>
            </w:r>
          </w:p>
          <w:p w14:paraId="690BCF95" w14:textId="77777777" w:rsidR="00BC0C9B" w:rsidRPr="00133B1A" w:rsidRDefault="00133B1A" w:rsidP="00BC0C9B">
            <w:pPr>
              <w:pStyle w:val="ListParagraph"/>
              <w:numPr>
                <w:ilvl w:val="0"/>
                <w:numId w:val="2"/>
              </w:numPr>
              <w:rPr>
                <w:sz w:val="22"/>
                <w:szCs w:val="22"/>
              </w:rPr>
            </w:pPr>
            <w:r>
              <w:rPr>
                <w:sz w:val="22"/>
                <w:szCs w:val="22"/>
              </w:rPr>
              <w:t>S</w:t>
            </w:r>
            <w:r w:rsidR="00BC0C9B" w:rsidRPr="00133B1A">
              <w:rPr>
                <w:sz w:val="22"/>
                <w:szCs w:val="22"/>
              </w:rPr>
              <w:t>ecurity</w:t>
            </w:r>
          </w:p>
          <w:p w14:paraId="052778F3" w14:textId="77777777" w:rsidR="00FB7F48" w:rsidRPr="00BC0C9B" w:rsidRDefault="00FB7F48" w:rsidP="00BC0C9B">
            <w:pPr>
              <w:pStyle w:val="ListParagraph"/>
              <w:numPr>
                <w:ilvl w:val="0"/>
                <w:numId w:val="2"/>
              </w:numPr>
              <w:rPr>
                <w:sz w:val="22"/>
                <w:szCs w:val="22"/>
              </w:rPr>
            </w:pPr>
            <w:r w:rsidRPr="00BC0C9B">
              <w:rPr>
                <w:sz w:val="22"/>
                <w:szCs w:val="22"/>
              </w:rPr>
              <w:t>Site Manager</w:t>
            </w:r>
            <w:r w:rsidR="00BC0C9B">
              <w:rPr>
                <w:sz w:val="22"/>
                <w:szCs w:val="22"/>
              </w:rPr>
              <w:t xml:space="preserve">/Clinic Lead </w:t>
            </w:r>
          </w:p>
        </w:tc>
        <w:tc>
          <w:tcPr>
            <w:tcW w:w="3292" w:type="dxa"/>
          </w:tcPr>
          <w:p w14:paraId="5657B261" w14:textId="77777777" w:rsidR="00492317" w:rsidRPr="00133B1A" w:rsidRDefault="00492317" w:rsidP="00133B1A">
            <w:pPr>
              <w:pStyle w:val="ListParagraph"/>
              <w:numPr>
                <w:ilvl w:val="0"/>
                <w:numId w:val="9"/>
              </w:numPr>
              <w:rPr>
                <w:sz w:val="22"/>
                <w:szCs w:val="22"/>
              </w:rPr>
            </w:pPr>
            <w:r w:rsidRPr="00133B1A">
              <w:rPr>
                <w:sz w:val="22"/>
                <w:szCs w:val="22"/>
              </w:rPr>
              <w:t>Table</w:t>
            </w:r>
          </w:p>
          <w:p w14:paraId="7D63249A" w14:textId="77777777" w:rsidR="00492317" w:rsidRPr="00133B1A" w:rsidRDefault="00492317" w:rsidP="00133B1A">
            <w:pPr>
              <w:pStyle w:val="ListParagraph"/>
              <w:numPr>
                <w:ilvl w:val="0"/>
                <w:numId w:val="9"/>
              </w:numPr>
              <w:rPr>
                <w:sz w:val="22"/>
                <w:szCs w:val="22"/>
              </w:rPr>
            </w:pPr>
            <w:r w:rsidRPr="00133B1A">
              <w:rPr>
                <w:sz w:val="22"/>
                <w:szCs w:val="22"/>
              </w:rPr>
              <w:t>Chair</w:t>
            </w:r>
          </w:p>
          <w:p w14:paraId="5F802154" w14:textId="77777777" w:rsidR="00133B1A" w:rsidRPr="00133B1A" w:rsidRDefault="00133B1A" w:rsidP="00133B1A">
            <w:pPr>
              <w:pStyle w:val="ListParagraph"/>
              <w:numPr>
                <w:ilvl w:val="0"/>
                <w:numId w:val="9"/>
              </w:numPr>
              <w:rPr>
                <w:sz w:val="22"/>
                <w:szCs w:val="22"/>
              </w:rPr>
            </w:pPr>
            <w:r w:rsidRPr="00133B1A">
              <w:rPr>
                <w:sz w:val="22"/>
                <w:szCs w:val="22"/>
              </w:rPr>
              <w:t>Thermometer(s)</w:t>
            </w:r>
          </w:p>
          <w:p w14:paraId="518B773F" w14:textId="77777777" w:rsidR="00133B1A" w:rsidRPr="00133B1A" w:rsidRDefault="00133B1A" w:rsidP="00133B1A">
            <w:pPr>
              <w:pStyle w:val="ListParagraph"/>
              <w:numPr>
                <w:ilvl w:val="0"/>
                <w:numId w:val="9"/>
              </w:numPr>
              <w:rPr>
                <w:sz w:val="22"/>
                <w:szCs w:val="22"/>
              </w:rPr>
            </w:pPr>
            <w:r w:rsidRPr="00133B1A">
              <w:rPr>
                <w:sz w:val="22"/>
                <w:szCs w:val="22"/>
              </w:rPr>
              <w:t>Cavi-wipes/disinfectant</w:t>
            </w:r>
          </w:p>
          <w:p w14:paraId="6E6A7CA8" w14:textId="77777777" w:rsidR="00133B1A" w:rsidRPr="00133B1A" w:rsidRDefault="00133B1A" w:rsidP="00133B1A">
            <w:pPr>
              <w:pStyle w:val="ListParagraph"/>
              <w:numPr>
                <w:ilvl w:val="0"/>
                <w:numId w:val="9"/>
              </w:numPr>
              <w:rPr>
                <w:sz w:val="22"/>
                <w:szCs w:val="22"/>
              </w:rPr>
            </w:pPr>
            <w:r w:rsidRPr="00133B1A">
              <w:rPr>
                <w:sz w:val="22"/>
                <w:szCs w:val="22"/>
              </w:rPr>
              <w:t>Hand Sanitizer</w:t>
            </w:r>
          </w:p>
          <w:p w14:paraId="37EF381E" w14:textId="13FE24EB" w:rsidR="00D75BA2" w:rsidRDefault="00492317" w:rsidP="00133B1A">
            <w:pPr>
              <w:pStyle w:val="ListParagraph"/>
              <w:numPr>
                <w:ilvl w:val="0"/>
                <w:numId w:val="9"/>
              </w:numPr>
              <w:rPr>
                <w:sz w:val="22"/>
                <w:szCs w:val="22"/>
              </w:rPr>
            </w:pPr>
            <w:r w:rsidRPr="00133B1A">
              <w:rPr>
                <w:sz w:val="22"/>
                <w:szCs w:val="22"/>
              </w:rPr>
              <w:t>Paper/pen/pencil</w:t>
            </w:r>
            <w:r w:rsidR="004A1584" w:rsidRPr="00133B1A">
              <w:rPr>
                <w:sz w:val="22"/>
                <w:szCs w:val="22"/>
              </w:rPr>
              <w:t>/</w:t>
            </w:r>
            <w:r w:rsidR="00D75BA2">
              <w:rPr>
                <w:sz w:val="22"/>
                <w:szCs w:val="22"/>
              </w:rPr>
              <w:t>highlighter</w:t>
            </w:r>
          </w:p>
          <w:p w14:paraId="063D31E5" w14:textId="6D307A9C" w:rsidR="00492317" w:rsidRPr="00133B1A" w:rsidRDefault="00D75BA2" w:rsidP="00133B1A">
            <w:pPr>
              <w:pStyle w:val="ListParagraph"/>
              <w:numPr>
                <w:ilvl w:val="0"/>
                <w:numId w:val="9"/>
              </w:numPr>
              <w:rPr>
                <w:sz w:val="22"/>
                <w:szCs w:val="22"/>
              </w:rPr>
            </w:pPr>
            <w:r w:rsidRPr="00133B1A">
              <w:rPr>
                <w:sz w:val="22"/>
                <w:szCs w:val="22"/>
              </w:rPr>
              <w:t>C</w:t>
            </w:r>
            <w:r w:rsidR="004A1584" w:rsidRPr="00133B1A">
              <w:rPr>
                <w:sz w:val="22"/>
                <w:szCs w:val="22"/>
              </w:rPr>
              <w:t>lipboards</w:t>
            </w:r>
            <w:r>
              <w:rPr>
                <w:sz w:val="22"/>
                <w:szCs w:val="22"/>
              </w:rPr>
              <w:t xml:space="preserve"> (if required)</w:t>
            </w:r>
          </w:p>
          <w:p w14:paraId="74AFD137" w14:textId="77777777" w:rsidR="00A60516" w:rsidRPr="00133B1A" w:rsidRDefault="00A60516" w:rsidP="00133B1A">
            <w:pPr>
              <w:pStyle w:val="ListParagraph"/>
              <w:numPr>
                <w:ilvl w:val="0"/>
                <w:numId w:val="9"/>
              </w:numPr>
              <w:rPr>
                <w:sz w:val="22"/>
                <w:szCs w:val="22"/>
                <w:lang w:val="fr-CA"/>
              </w:rPr>
            </w:pPr>
            <w:r w:rsidRPr="00133B1A">
              <w:rPr>
                <w:sz w:val="22"/>
                <w:szCs w:val="22"/>
                <w:lang w:val="fr-CA"/>
              </w:rPr>
              <w:t>Questionnaire</w:t>
            </w:r>
          </w:p>
          <w:p w14:paraId="17FA1F92" w14:textId="77777777" w:rsidR="00A60516" w:rsidRPr="00133B1A" w:rsidRDefault="00A60516" w:rsidP="00133B1A">
            <w:pPr>
              <w:pStyle w:val="ListParagraph"/>
              <w:numPr>
                <w:ilvl w:val="0"/>
                <w:numId w:val="9"/>
              </w:numPr>
              <w:rPr>
                <w:sz w:val="22"/>
                <w:szCs w:val="22"/>
                <w:lang w:val="fr-CA"/>
              </w:rPr>
            </w:pPr>
            <w:r w:rsidRPr="00432A15">
              <w:rPr>
                <w:sz w:val="22"/>
                <w:szCs w:val="22"/>
              </w:rPr>
              <w:t>Signage</w:t>
            </w:r>
          </w:p>
          <w:p w14:paraId="7199EFCA" w14:textId="77777777" w:rsidR="00A60516" w:rsidRDefault="00492317" w:rsidP="00133B1A">
            <w:pPr>
              <w:pStyle w:val="ListParagraph"/>
              <w:numPr>
                <w:ilvl w:val="0"/>
                <w:numId w:val="9"/>
              </w:numPr>
              <w:rPr>
                <w:sz w:val="22"/>
                <w:szCs w:val="22"/>
                <w:lang w:val="fr-CA"/>
              </w:rPr>
            </w:pPr>
            <w:r w:rsidRPr="00133B1A">
              <w:rPr>
                <w:sz w:val="22"/>
                <w:szCs w:val="22"/>
                <w:lang w:val="fr-CA"/>
              </w:rPr>
              <w:t xml:space="preserve">Official </w:t>
            </w:r>
            <w:r w:rsidRPr="00432A15">
              <w:rPr>
                <w:sz w:val="22"/>
                <w:szCs w:val="22"/>
              </w:rPr>
              <w:t>vest</w:t>
            </w:r>
            <w:r w:rsidRPr="00133B1A">
              <w:rPr>
                <w:sz w:val="22"/>
                <w:szCs w:val="22"/>
                <w:lang w:val="fr-CA"/>
              </w:rPr>
              <w:t>, etc.</w:t>
            </w:r>
          </w:p>
          <w:p w14:paraId="2BFEFD6F" w14:textId="66DFBB71" w:rsidR="00D75BA2" w:rsidRPr="00D75BA2" w:rsidRDefault="00D75BA2" w:rsidP="00133B1A">
            <w:pPr>
              <w:pStyle w:val="ListParagraph"/>
              <w:numPr>
                <w:ilvl w:val="0"/>
                <w:numId w:val="9"/>
              </w:numPr>
              <w:rPr>
                <w:sz w:val="22"/>
                <w:szCs w:val="22"/>
              </w:rPr>
            </w:pPr>
            <w:r>
              <w:rPr>
                <w:sz w:val="22"/>
                <w:szCs w:val="22"/>
              </w:rPr>
              <w:t xml:space="preserve">Medical </w:t>
            </w:r>
            <w:r w:rsidRPr="00D75BA2">
              <w:rPr>
                <w:sz w:val="22"/>
                <w:szCs w:val="22"/>
              </w:rPr>
              <w:t>Masks for each person entering the facil</w:t>
            </w:r>
            <w:r>
              <w:rPr>
                <w:sz w:val="22"/>
                <w:szCs w:val="22"/>
              </w:rPr>
              <w:t>ity</w:t>
            </w:r>
          </w:p>
          <w:p w14:paraId="39910AB9" w14:textId="77777777" w:rsidR="00870AC5" w:rsidRPr="00133B1A" w:rsidRDefault="00870AC5" w:rsidP="00133B1A">
            <w:pPr>
              <w:pStyle w:val="ListParagraph"/>
              <w:numPr>
                <w:ilvl w:val="0"/>
                <w:numId w:val="9"/>
              </w:numPr>
              <w:rPr>
                <w:sz w:val="22"/>
                <w:szCs w:val="22"/>
                <w:lang w:val="fr-CA"/>
              </w:rPr>
            </w:pPr>
            <w:r>
              <w:rPr>
                <w:sz w:val="22"/>
                <w:szCs w:val="22"/>
                <w:lang w:val="fr-CA"/>
              </w:rPr>
              <w:t>PPE</w:t>
            </w:r>
          </w:p>
          <w:p w14:paraId="0C553C3E" w14:textId="77777777" w:rsidR="004A1584" w:rsidRPr="00870AC5" w:rsidRDefault="004A1584" w:rsidP="00870AC5">
            <w:pPr>
              <w:rPr>
                <w:sz w:val="22"/>
                <w:szCs w:val="22"/>
              </w:rPr>
            </w:pPr>
          </w:p>
        </w:tc>
      </w:tr>
      <w:tr w:rsidR="00A60516" w14:paraId="20B91FA6" w14:textId="77777777" w:rsidTr="00133B1A">
        <w:tc>
          <w:tcPr>
            <w:tcW w:w="3189" w:type="dxa"/>
          </w:tcPr>
          <w:p w14:paraId="1740C4CD" w14:textId="77777777" w:rsidR="00A60516" w:rsidRPr="00BC0C9B" w:rsidRDefault="00492317">
            <w:pPr>
              <w:rPr>
                <w:rFonts w:cs="Arial"/>
                <w:b/>
                <w:sz w:val="22"/>
                <w:szCs w:val="22"/>
              </w:rPr>
            </w:pPr>
            <w:r w:rsidRPr="00BC0C9B">
              <w:rPr>
                <w:rFonts w:cs="Arial"/>
                <w:b/>
                <w:sz w:val="22"/>
                <w:szCs w:val="22"/>
              </w:rPr>
              <w:t>Registration</w:t>
            </w:r>
          </w:p>
          <w:p w14:paraId="2ACAB84D" w14:textId="3B321710" w:rsidR="00492317" w:rsidRPr="00BC0C9B" w:rsidRDefault="00492317" w:rsidP="00EE1694">
            <w:pPr>
              <w:numPr>
                <w:ilvl w:val="0"/>
                <w:numId w:val="3"/>
              </w:numPr>
              <w:rPr>
                <w:rFonts w:cs="Arial"/>
                <w:sz w:val="22"/>
                <w:szCs w:val="22"/>
              </w:rPr>
            </w:pPr>
            <w:r w:rsidRPr="00BC0C9B">
              <w:rPr>
                <w:rFonts w:cs="Arial"/>
                <w:sz w:val="22"/>
                <w:szCs w:val="22"/>
              </w:rPr>
              <w:t>Preparing</w:t>
            </w:r>
            <w:r w:rsidR="00B63520">
              <w:rPr>
                <w:rFonts w:cs="Arial"/>
                <w:sz w:val="22"/>
                <w:szCs w:val="22"/>
              </w:rPr>
              <w:t xml:space="preserve"> or validating </w:t>
            </w:r>
            <w:r w:rsidRPr="00BC0C9B">
              <w:rPr>
                <w:rFonts w:cs="Arial"/>
                <w:sz w:val="22"/>
                <w:szCs w:val="22"/>
              </w:rPr>
              <w:t xml:space="preserve"> individual record (name, DOB, PHN, phone/contact info, potential target group</w:t>
            </w:r>
          </w:p>
          <w:p w14:paraId="3E0D34EB" w14:textId="77777777" w:rsidR="00492317" w:rsidRPr="00BC0C9B" w:rsidRDefault="00492317" w:rsidP="00EE1694">
            <w:pPr>
              <w:numPr>
                <w:ilvl w:val="0"/>
                <w:numId w:val="3"/>
              </w:numPr>
              <w:rPr>
                <w:rFonts w:cs="Arial"/>
                <w:sz w:val="22"/>
                <w:szCs w:val="22"/>
              </w:rPr>
            </w:pPr>
            <w:r w:rsidRPr="00BC0C9B">
              <w:rPr>
                <w:rFonts w:cs="Arial"/>
                <w:sz w:val="22"/>
                <w:szCs w:val="22"/>
              </w:rPr>
              <w:t>Handing out appropriate information</w:t>
            </w:r>
          </w:p>
          <w:p w14:paraId="1BB3F823" w14:textId="77777777" w:rsidR="00492317" w:rsidRPr="00BC0C9B" w:rsidRDefault="00492317" w:rsidP="00EE1694">
            <w:pPr>
              <w:numPr>
                <w:ilvl w:val="0"/>
                <w:numId w:val="3"/>
              </w:numPr>
              <w:rPr>
                <w:rFonts w:cs="Arial"/>
                <w:sz w:val="22"/>
                <w:szCs w:val="22"/>
              </w:rPr>
            </w:pPr>
            <w:r w:rsidRPr="00BC0C9B">
              <w:rPr>
                <w:rFonts w:cs="Arial"/>
                <w:sz w:val="22"/>
                <w:szCs w:val="22"/>
              </w:rPr>
              <w:t>Gathering records at completion of clinic and compiling data</w:t>
            </w:r>
          </w:p>
        </w:tc>
        <w:tc>
          <w:tcPr>
            <w:tcW w:w="3095" w:type="dxa"/>
          </w:tcPr>
          <w:p w14:paraId="6243053E" w14:textId="77777777" w:rsidR="00A60516" w:rsidRPr="00E40303" w:rsidRDefault="00492317" w:rsidP="00E40303">
            <w:pPr>
              <w:pStyle w:val="ListParagraph"/>
              <w:numPr>
                <w:ilvl w:val="0"/>
                <w:numId w:val="3"/>
              </w:numPr>
              <w:rPr>
                <w:sz w:val="22"/>
                <w:szCs w:val="22"/>
              </w:rPr>
            </w:pPr>
            <w:r w:rsidRPr="00E40303">
              <w:rPr>
                <w:sz w:val="22"/>
                <w:szCs w:val="22"/>
              </w:rPr>
              <w:t>Receptionist</w:t>
            </w:r>
          </w:p>
          <w:p w14:paraId="402D1402" w14:textId="2F3EA621" w:rsidR="00492317" w:rsidRPr="00E40303" w:rsidRDefault="007C13EA" w:rsidP="00E40303">
            <w:pPr>
              <w:pStyle w:val="ListParagraph"/>
              <w:numPr>
                <w:ilvl w:val="0"/>
                <w:numId w:val="3"/>
              </w:numPr>
              <w:rPr>
                <w:sz w:val="22"/>
                <w:szCs w:val="22"/>
              </w:rPr>
            </w:pPr>
            <w:r>
              <w:rPr>
                <w:sz w:val="22"/>
                <w:szCs w:val="22"/>
              </w:rPr>
              <w:t>Translator</w:t>
            </w:r>
          </w:p>
          <w:p w14:paraId="1C656D91" w14:textId="77777777" w:rsidR="00BC0C9B" w:rsidRPr="00BC0C9B" w:rsidRDefault="00BC0C9B">
            <w:pPr>
              <w:rPr>
                <w:rFonts w:cs="Arial"/>
                <w:sz w:val="22"/>
                <w:szCs w:val="22"/>
              </w:rPr>
            </w:pPr>
          </w:p>
          <w:p w14:paraId="7A29092C" w14:textId="77777777" w:rsidR="00492317" w:rsidRPr="00BC0C9B" w:rsidRDefault="00492317">
            <w:pPr>
              <w:rPr>
                <w:rFonts w:cs="Arial"/>
                <w:sz w:val="22"/>
                <w:szCs w:val="22"/>
              </w:rPr>
            </w:pPr>
          </w:p>
          <w:p w14:paraId="1351D15A" w14:textId="77777777" w:rsidR="00492317" w:rsidRPr="00BC0C9B" w:rsidRDefault="00492317">
            <w:pPr>
              <w:rPr>
                <w:rFonts w:cs="Arial"/>
                <w:sz w:val="22"/>
                <w:szCs w:val="22"/>
              </w:rPr>
            </w:pPr>
          </w:p>
        </w:tc>
        <w:tc>
          <w:tcPr>
            <w:tcW w:w="3292" w:type="dxa"/>
          </w:tcPr>
          <w:p w14:paraId="44D9209E" w14:textId="77777777" w:rsidR="00A60516" w:rsidRPr="00133B1A" w:rsidRDefault="00492317" w:rsidP="00133B1A">
            <w:pPr>
              <w:pStyle w:val="ListParagraph"/>
              <w:numPr>
                <w:ilvl w:val="0"/>
                <w:numId w:val="9"/>
              </w:numPr>
              <w:rPr>
                <w:sz w:val="22"/>
                <w:szCs w:val="22"/>
              </w:rPr>
            </w:pPr>
            <w:r w:rsidRPr="00133B1A">
              <w:rPr>
                <w:sz w:val="22"/>
                <w:szCs w:val="22"/>
              </w:rPr>
              <w:t>Table</w:t>
            </w:r>
          </w:p>
          <w:p w14:paraId="58C52CB5" w14:textId="77777777" w:rsidR="00492317" w:rsidRPr="00133B1A" w:rsidRDefault="00492317" w:rsidP="00133B1A">
            <w:pPr>
              <w:pStyle w:val="ListParagraph"/>
              <w:numPr>
                <w:ilvl w:val="0"/>
                <w:numId w:val="9"/>
              </w:numPr>
              <w:rPr>
                <w:sz w:val="22"/>
                <w:szCs w:val="22"/>
              </w:rPr>
            </w:pPr>
            <w:r w:rsidRPr="00133B1A">
              <w:rPr>
                <w:sz w:val="22"/>
                <w:szCs w:val="22"/>
              </w:rPr>
              <w:t>Chair</w:t>
            </w:r>
          </w:p>
          <w:p w14:paraId="1F50F765" w14:textId="77777777" w:rsidR="00133B1A" w:rsidRPr="00133B1A" w:rsidRDefault="00133B1A" w:rsidP="00133B1A">
            <w:pPr>
              <w:pStyle w:val="ListParagraph"/>
              <w:numPr>
                <w:ilvl w:val="0"/>
                <w:numId w:val="9"/>
              </w:numPr>
              <w:rPr>
                <w:sz w:val="22"/>
                <w:szCs w:val="22"/>
              </w:rPr>
            </w:pPr>
            <w:r w:rsidRPr="00133B1A">
              <w:rPr>
                <w:sz w:val="22"/>
                <w:szCs w:val="22"/>
              </w:rPr>
              <w:t>Hand sanitizer</w:t>
            </w:r>
          </w:p>
          <w:p w14:paraId="002F96CA" w14:textId="77777777" w:rsidR="00492317" w:rsidRPr="00133B1A" w:rsidRDefault="00492317" w:rsidP="00133B1A">
            <w:pPr>
              <w:pStyle w:val="ListParagraph"/>
              <w:numPr>
                <w:ilvl w:val="0"/>
                <w:numId w:val="9"/>
              </w:numPr>
              <w:rPr>
                <w:sz w:val="22"/>
                <w:szCs w:val="22"/>
              </w:rPr>
            </w:pPr>
            <w:r w:rsidRPr="00133B1A">
              <w:rPr>
                <w:sz w:val="22"/>
                <w:szCs w:val="22"/>
              </w:rPr>
              <w:t>Records</w:t>
            </w:r>
          </w:p>
          <w:p w14:paraId="3CB88698" w14:textId="77777777" w:rsidR="00492317" w:rsidRPr="00133B1A" w:rsidRDefault="00492317" w:rsidP="00133B1A">
            <w:pPr>
              <w:pStyle w:val="ListParagraph"/>
              <w:numPr>
                <w:ilvl w:val="0"/>
                <w:numId w:val="9"/>
              </w:numPr>
              <w:rPr>
                <w:sz w:val="22"/>
                <w:szCs w:val="22"/>
              </w:rPr>
            </w:pPr>
            <w:r w:rsidRPr="00133B1A">
              <w:rPr>
                <w:sz w:val="22"/>
                <w:szCs w:val="22"/>
              </w:rPr>
              <w:t>Information (may be survey for informed consent, and fitness to immunize)</w:t>
            </w:r>
          </w:p>
          <w:p w14:paraId="0E104C71" w14:textId="77777777" w:rsidR="00492317" w:rsidRDefault="00492317" w:rsidP="00133B1A">
            <w:pPr>
              <w:pStyle w:val="ListParagraph"/>
              <w:numPr>
                <w:ilvl w:val="0"/>
                <w:numId w:val="9"/>
              </w:numPr>
              <w:rPr>
                <w:sz w:val="22"/>
                <w:szCs w:val="22"/>
              </w:rPr>
            </w:pPr>
            <w:r w:rsidRPr="00133B1A">
              <w:rPr>
                <w:sz w:val="22"/>
                <w:szCs w:val="22"/>
              </w:rPr>
              <w:t>Signage</w:t>
            </w:r>
          </w:p>
          <w:p w14:paraId="77DCAD1A" w14:textId="2615ED87" w:rsidR="00D75BA2" w:rsidRPr="00133B1A" w:rsidRDefault="00D75BA2" w:rsidP="00133B1A">
            <w:pPr>
              <w:pStyle w:val="ListParagraph"/>
              <w:numPr>
                <w:ilvl w:val="0"/>
                <w:numId w:val="9"/>
              </w:numPr>
              <w:rPr>
                <w:sz w:val="22"/>
                <w:szCs w:val="22"/>
              </w:rPr>
            </w:pPr>
            <w:r>
              <w:rPr>
                <w:sz w:val="22"/>
                <w:szCs w:val="22"/>
              </w:rPr>
              <w:t>Pens/highlighters</w:t>
            </w:r>
          </w:p>
          <w:p w14:paraId="22513709" w14:textId="77777777" w:rsidR="00BC0C9B" w:rsidRPr="00133B1A" w:rsidRDefault="00BC0C9B" w:rsidP="00133B1A">
            <w:pPr>
              <w:pStyle w:val="ListParagraph"/>
              <w:numPr>
                <w:ilvl w:val="0"/>
                <w:numId w:val="9"/>
              </w:numPr>
              <w:rPr>
                <w:sz w:val="22"/>
                <w:szCs w:val="22"/>
              </w:rPr>
            </w:pPr>
            <w:r w:rsidRPr="00133B1A">
              <w:rPr>
                <w:sz w:val="22"/>
                <w:szCs w:val="22"/>
              </w:rPr>
              <w:t>PPE</w:t>
            </w:r>
          </w:p>
        </w:tc>
      </w:tr>
      <w:tr w:rsidR="00A60516" w14:paraId="4D4C2AE9" w14:textId="77777777" w:rsidTr="00133B1A">
        <w:tc>
          <w:tcPr>
            <w:tcW w:w="3189" w:type="dxa"/>
          </w:tcPr>
          <w:p w14:paraId="78FFF2CD" w14:textId="77777777" w:rsidR="00A60516" w:rsidRPr="00BC0C9B" w:rsidRDefault="00492317">
            <w:pPr>
              <w:rPr>
                <w:rFonts w:cs="Arial"/>
                <w:b/>
                <w:sz w:val="22"/>
                <w:szCs w:val="22"/>
              </w:rPr>
            </w:pPr>
            <w:r w:rsidRPr="00BC0C9B">
              <w:rPr>
                <w:rFonts w:cs="Arial"/>
                <w:b/>
                <w:sz w:val="22"/>
                <w:szCs w:val="22"/>
              </w:rPr>
              <w:t>Traffic Coordinator</w:t>
            </w:r>
          </w:p>
        </w:tc>
        <w:tc>
          <w:tcPr>
            <w:tcW w:w="3095" w:type="dxa"/>
          </w:tcPr>
          <w:p w14:paraId="0E1297F7" w14:textId="4A23EE54" w:rsidR="00A60516" w:rsidRPr="00E40303" w:rsidRDefault="00492317" w:rsidP="00E40303">
            <w:pPr>
              <w:pStyle w:val="ListParagraph"/>
              <w:numPr>
                <w:ilvl w:val="0"/>
                <w:numId w:val="26"/>
              </w:numPr>
              <w:rPr>
                <w:sz w:val="22"/>
                <w:szCs w:val="22"/>
              </w:rPr>
            </w:pPr>
            <w:r w:rsidRPr="00E40303">
              <w:rPr>
                <w:sz w:val="22"/>
                <w:szCs w:val="22"/>
              </w:rPr>
              <w:t>Making sure that there is a good flow of people through the variou</w:t>
            </w:r>
            <w:r w:rsidR="004A1584" w:rsidRPr="00E40303">
              <w:rPr>
                <w:sz w:val="22"/>
                <w:szCs w:val="22"/>
              </w:rPr>
              <w:t xml:space="preserve">s stations – goal maximum 30 </w:t>
            </w:r>
            <w:r w:rsidR="00E40303">
              <w:rPr>
                <w:sz w:val="22"/>
                <w:szCs w:val="22"/>
              </w:rPr>
              <w:t xml:space="preserve">– 45 </w:t>
            </w:r>
            <w:r w:rsidR="004A1584" w:rsidRPr="00E40303">
              <w:rPr>
                <w:sz w:val="22"/>
                <w:szCs w:val="22"/>
              </w:rPr>
              <w:t>minutes</w:t>
            </w:r>
            <w:r w:rsidRPr="00E40303">
              <w:rPr>
                <w:sz w:val="22"/>
                <w:szCs w:val="22"/>
              </w:rPr>
              <w:t xml:space="preserve"> in site.</w:t>
            </w:r>
          </w:p>
        </w:tc>
        <w:tc>
          <w:tcPr>
            <w:tcW w:w="3292" w:type="dxa"/>
          </w:tcPr>
          <w:p w14:paraId="7A5C8B03" w14:textId="77777777" w:rsidR="00A60516" w:rsidRPr="00133B1A" w:rsidRDefault="00492317" w:rsidP="00133B1A">
            <w:pPr>
              <w:pStyle w:val="ListParagraph"/>
              <w:numPr>
                <w:ilvl w:val="0"/>
                <w:numId w:val="9"/>
              </w:numPr>
              <w:rPr>
                <w:sz w:val="22"/>
                <w:szCs w:val="22"/>
              </w:rPr>
            </w:pPr>
            <w:r w:rsidRPr="00133B1A">
              <w:rPr>
                <w:sz w:val="22"/>
                <w:szCs w:val="22"/>
              </w:rPr>
              <w:t>Vests</w:t>
            </w:r>
          </w:p>
          <w:p w14:paraId="4B4DD957" w14:textId="77777777" w:rsidR="00492317" w:rsidRPr="00133B1A" w:rsidRDefault="00492317" w:rsidP="00133B1A">
            <w:pPr>
              <w:pStyle w:val="ListParagraph"/>
              <w:numPr>
                <w:ilvl w:val="0"/>
                <w:numId w:val="9"/>
              </w:numPr>
              <w:rPr>
                <w:sz w:val="22"/>
                <w:szCs w:val="22"/>
              </w:rPr>
            </w:pPr>
            <w:r w:rsidRPr="00133B1A">
              <w:rPr>
                <w:sz w:val="22"/>
                <w:szCs w:val="22"/>
              </w:rPr>
              <w:t>Signs</w:t>
            </w:r>
          </w:p>
          <w:p w14:paraId="0497C423" w14:textId="77777777" w:rsidR="00BC0C9B" w:rsidRPr="00133B1A" w:rsidRDefault="00BC0C9B" w:rsidP="00133B1A">
            <w:pPr>
              <w:pStyle w:val="ListParagraph"/>
              <w:numPr>
                <w:ilvl w:val="0"/>
                <w:numId w:val="9"/>
              </w:numPr>
              <w:rPr>
                <w:sz w:val="22"/>
                <w:szCs w:val="22"/>
              </w:rPr>
            </w:pPr>
            <w:r w:rsidRPr="00133B1A">
              <w:rPr>
                <w:sz w:val="22"/>
                <w:szCs w:val="22"/>
              </w:rPr>
              <w:t>PPE</w:t>
            </w:r>
          </w:p>
        </w:tc>
      </w:tr>
      <w:tr w:rsidR="00A60516" w14:paraId="390206CE" w14:textId="77777777" w:rsidTr="00133B1A">
        <w:tc>
          <w:tcPr>
            <w:tcW w:w="3189" w:type="dxa"/>
          </w:tcPr>
          <w:p w14:paraId="7E170F52" w14:textId="77777777" w:rsidR="00A60516" w:rsidRPr="00BC0C9B" w:rsidRDefault="00492317">
            <w:pPr>
              <w:rPr>
                <w:rFonts w:cs="Arial"/>
                <w:b/>
                <w:sz w:val="22"/>
                <w:szCs w:val="22"/>
              </w:rPr>
            </w:pPr>
            <w:r w:rsidRPr="00BC0C9B">
              <w:rPr>
                <w:rFonts w:cs="Arial"/>
                <w:b/>
                <w:sz w:val="22"/>
                <w:szCs w:val="22"/>
              </w:rPr>
              <w:t>Screening</w:t>
            </w:r>
          </w:p>
          <w:p w14:paraId="55B3C575" w14:textId="77777777" w:rsidR="00492317" w:rsidRPr="00BC0C9B" w:rsidRDefault="00492317" w:rsidP="00EE1694">
            <w:pPr>
              <w:numPr>
                <w:ilvl w:val="0"/>
                <w:numId w:val="4"/>
              </w:numPr>
              <w:rPr>
                <w:rFonts w:cs="Arial"/>
                <w:sz w:val="22"/>
                <w:szCs w:val="22"/>
              </w:rPr>
            </w:pPr>
            <w:r w:rsidRPr="00BC0C9B">
              <w:rPr>
                <w:rFonts w:cs="Arial"/>
                <w:sz w:val="22"/>
                <w:szCs w:val="22"/>
              </w:rPr>
              <w:t xml:space="preserve">Reviews </w:t>
            </w:r>
            <w:r w:rsidR="00226EB8">
              <w:rPr>
                <w:rFonts w:cs="Arial"/>
                <w:sz w:val="22"/>
                <w:szCs w:val="22"/>
              </w:rPr>
              <w:t xml:space="preserve">Fitness for Immunization </w:t>
            </w:r>
            <w:r w:rsidRPr="00BC0C9B">
              <w:rPr>
                <w:rFonts w:cs="Arial"/>
                <w:sz w:val="22"/>
                <w:szCs w:val="22"/>
              </w:rPr>
              <w:t>survey for completeness</w:t>
            </w:r>
          </w:p>
          <w:p w14:paraId="6CAAFF54" w14:textId="77777777" w:rsidR="00492317" w:rsidRPr="00BC0C9B" w:rsidRDefault="00492317" w:rsidP="00EE1694">
            <w:pPr>
              <w:numPr>
                <w:ilvl w:val="0"/>
                <w:numId w:val="4"/>
              </w:numPr>
              <w:rPr>
                <w:rFonts w:cs="Arial"/>
                <w:sz w:val="22"/>
                <w:szCs w:val="22"/>
              </w:rPr>
            </w:pPr>
            <w:r w:rsidRPr="00BC0C9B">
              <w:rPr>
                <w:rFonts w:cs="Arial"/>
                <w:sz w:val="22"/>
                <w:szCs w:val="22"/>
              </w:rPr>
              <w:t xml:space="preserve">May need someone to do further questioning relating </w:t>
            </w:r>
            <w:r w:rsidRPr="00BC0C9B">
              <w:rPr>
                <w:rFonts w:cs="Arial"/>
                <w:sz w:val="22"/>
                <w:szCs w:val="22"/>
              </w:rPr>
              <w:lastRenderedPageBreak/>
              <w:t>to specific response</w:t>
            </w:r>
          </w:p>
        </w:tc>
        <w:tc>
          <w:tcPr>
            <w:tcW w:w="3095" w:type="dxa"/>
          </w:tcPr>
          <w:p w14:paraId="771233F2" w14:textId="77777777" w:rsidR="00A60516" w:rsidRPr="00E40303" w:rsidRDefault="00492317" w:rsidP="00E40303">
            <w:pPr>
              <w:pStyle w:val="ListParagraph"/>
              <w:numPr>
                <w:ilvl w:val="0"/>
                <w:numId w:val="4"/>
              </w:numPr>
              <w:rPr>
                <w:sz w:val="22"/>
                <w:szCs w:val="22"/>
              </w:rPr>
            </w:pPr>
            <w:r w:rsidRPr="00E40303">
              <w:rPr>
                <w:sz w:val="22"/>
                <w:szCs w:val="22"/>
              </w:rPr>
              <w:lastRenderedPageBreak/>
              <w:t xml:space="preserve">Screener </w:t>
            </w:r>
          </w:p>
          <w:p w14:paraId="105FC3A0" w14:textId="77777777" w:rsidR="00492317" w:rsidRPr="00BC0C9B" w:rsidRDefault="00492317">
            <w:pPr>
              <w:rPr>
                <w:rFonts w:cs="Arial"/>
                <w:sz w:val="22"/>
                <w:szCs w:val="22"/>
              </w:rPr>
            </w:pPr>
          </w:p>
          <w:p w14:paraId="44E09C94" w14:textId="77777777" w:rsidR="00492317" w:rsidRPr="00BC0C9B" w:rsidRDefault="00492317">
            <w:pPr>
              <w:rPr>
                <w:rFonts w:cs="Arial"/>
                <w:sz w:val="22"/>
                <w:szCs w:val="22"/>
              </w:rPr>
            </w:pPr>
          </w:p>
        </w:tc>
        <w:tc>
          <w:tcPr>
            <w:tcW w:w="3292" w:type="dxa"/>
          </w:tcPr>
          <w:p w14:paraId="77E3B03B" w14:textId="77777777" w:rsidR="00A60516" w:rsidRPr="00133B1A" w:rsidRDefault="00492317" w:rsidP="00133B1A">
            <w:pPr>
              <w:pStyle w:val="ListParagraph"/>
              <w:numPr>
                <w:ilvl w:val="0"/>
                <w:numId w:val="8"/>
              </w:numPr>
              <w:rPr>
                <w:sz w:val="22"/>
                <w:szCs w:val="22"/>
              </w:rPr>
            </w:pPr>
            <w:r w:rsidRPr="00133B1A">
              <w:rPr>
                <w:sz w:val="22"/>
                <w:szCs w:val="22"/>
              </w:rPr>
              <w:t>Preferably somewhat removed from registration area.</w:t>
            </w:r>
          </w:p>
          <w:p w14:paraId="74ECB8CC" w14:textId="77777777" w:rsidR="00492317" w:rsidRPr="00133B1A" w:rsidRDefault="00492317" w:rsidP="00133B1A">
            <w:pPr>
              <w:pStyle w:val="ListParagraph"/>
              <w:numPr>
                <w:ilvl w:val="0"/>
                <w:numId w:val="8"/>
              </w:numPr>
              <w:rPr>
                <w:sz w:val="22"/>
                <w:szCs w:val="22"/>
              </w:rPr>
            </w:pPr>
            <w:r w:rsidRPr="00133B1A">
              <w:rPr>
                <w:sz w:val="22"/>
                <w:szCs w:val="22"/>
              </w:rPr>
              <w:t>Table</w:t>
            </w:r>
          </w:p>
          <w:p w14:paraId="387A6392" w14:textId="77777777" w:rsidR="00492317" w:rsidRPr="00133B1A" w:rsidRDefault="00492317" w:rsidP="00133B1A">
            <w:pPr>
              <w:pStyle w:val="ListParagraph"/>
              <w:numPr>
                <w:ilvl w:val="0"/>
                <w:numId w:val="8"/>
              </w:numPr>
              <w:rPr>
                <w:sz w:val="22"/>
                <w:szCs w:val="22"/>
              </w:rPr>
            </w:pPr>
            <w:r w:rsidRPr="00133B1A">
              <w:rPr>
                <w:sz w:val="22"/>
                <w:szCs w:val="22"/>
              </w:rPr>
              <w:t>Chairs</w:t>
            </w:r>
          </w:p>
          <w:p w14:paraId="4A4A9C73" w14:textId="77777777" w:rsidR="00492317" w:rsidRDefault="00492317" w:rsidP="00133B1A">
            <w:pPr>
              <w:pStyle w:val="ListParagraph"/>
              <w:numPr>
                <w:ilvl w:val="0"/>
                <w:numId w:val="8"/>
              </w:numPr>
              <w:rPr>
                <w:sz w:val="22"/>
                <w:szCs w:val="22"/>
              </w:rPr>
            </w:pPr>
            <w:r w:rsidRPr="00133B1A">
              <w:rPr>
                <w:sz w:val="22"/>
                <w:szCs w:val="22"/>
              </w:rPr>
              <w:t>Access to nurse if require</w:t>
            </w:r>
            <w:r w:rsidR="00870AC5">
              <w:rPr>
                <w:sz w:val="22"/>
                <w:szCs w:val="22"/>
              </w:rPr>
              <w:t>d</w:t>
            </w:r>
          </w:p>
          <w:p w14:paraId="2B60BB66" w14:textId="77777777" w:rsidR="00870AC5" w:rsidRPr="00133B1A" w:rsidRDefault="00870AC5" w:rsidP="00133B1A">
            <w:pPr>
              <w:pStyle w:val="ListParagraph"/>
              <w:numPr>
                <w:ilvl w:val="0"/>
                <w:numId w:val="8"/>
              </w:numPr>
              <w:rPr>
                <w:sz w:val="22"/>
                <w:szCs w:val="22"/>
              </w:rPr>
            </w:pPr>
            <w:r>
              <w:rPr>
                <w:sz w:val="22"/>
                <w:szCs w:val="22"/>
              </w:rPr>
              <w:lastRenderedPageBreak/>
              <w:t>PPE</w:t>
            </w:r>
          </w:p>
        </w:tc>
      </w:tr>
      <w:tr w:rsidR="00A60516" w14:paraId="65115792" w14:textId="77777777" w:rsidTr="00133B1A">
        <w:tc>
          <w:tcPr>
            <w:tcW w:w="3189" w:type="dxa"/>
          </w:tcPr>
          <w:p w14:paraId="1DCBE302" w14:textId="77777777" w:rsidR="00A60516" w:rsidRPr="00BC0C9B" w:rsidRDefault="00492317">
            <w:pPr>
              <w:rPr>
                <w:rFonts w:cs="Arial"/>
                <w:b/>
                <w:sz w:val="22"/>
                <w:szCs w:val="22"/>
              </w:rPr>
            </w:pPr>
            <w:r w:rsidRPr="00BC0C9B">
              <w:rPr>
                <w:rFonts w:cs="Arial"/>
                <w:b/>
                <w:sz w:val="22"/>
                <w:szCs w:val="22"/>
              </w:rPr>
              <w:lastRenderedPageBreak/>
              <w:t>Pre-immunization Waiting Area</w:t>
            </w:r>
          </w:p>
          <w:p w14:paraId="31D072DC" w14:textId="77777777" w:rsidR="00FB7F48" w:rsidRPr="00BC0C9B" w:rsidRDefault="00FB7F48" w:rsidP="00EE1694">
            <w:pPr>
              <w:numPr>
                <w:ilvl w:val="0"/>
                <w:numId w:val="5"/>
              </w:numPr>
              <w:rPr>
                <w:rFonts w:cs="Arial"/>
                <w:sz w:val="22"/>
                <w:szCs w:val="22"/>
              </w:rPr>
            </w:pPr>
            <w:r w:rsidRPr="00BC0C9B">
              <w:rPr>
                <w:rFonts w:cs="Arial"/>
                <w:sz w:val="22"/>
                <w:szCs w:val="22"/>
              </w:rPr>
              <w:t>Process to minimize wait times</w:t>
            </w:r>
          </w:p>
        </w:tc>
        <w:tc>
          <w:tcPr>
            <w:tcW w:w="3095" w:type="dxa"/>
          </w:tcPr>
          <w:p w14:paraId="24D31F11" w14:textId="77777777" w:rsidR="00A60516" w:rsidRPr="00E40303" w:rsidRDefault="00492317" w:rsidP="00E40303">
            <w:pPr>
              <w:pStyle w:val="ListParagraph"/>
              <w:numPr>
                <w:ilvl w:val="0"/>
                <w:numId w:val="5"/>
              </w:numPr>
              <w:rPr>
                <w:sz w:val="22"/>
                <w:szCs w:val="22"/>
              </w:rPr>
            </w:pPr>
            <w:r w:rsidRPr="00E40303">
              <w:rPr>
                <w:sz w:val="22"/>
                <w:szCs w:val="22"/>
              </w:rPr>
              <w:t>Monitor</w:t>
            </w:r>
          </w:p>
          <w:p w14:paraId="525B8B0B" w14:textId="77777777" w:rsidR="00226EB8" w:rsidRPr="00E40303" w:rsidRDefault="00226EB8" w:rsidP="00E40303">
            <w:pPr>
              <w:pStyle w:val="ListParagraph"/>
              <w:numPr>
                <w:ilvl w:val="0"/>
                <w:numId w:val="5"/>
              </w:numPr>
              <w:rPr>
                <w:sz w:val="22"/>
                <w:szCs w:val="22"/>
              </w:rPr>
            </w:pPr>
            <w:r w:rsidRPr="00E40303">
              <w:rPr>
                <w:sz w:val="22"/>
                <w:szCs w:val="22"/>
              </w:rPr>
              <w:t>May need phone to text individuals waiting in their vehicle?</w:t>
            </w:r>
          </w:p>
        </w:tc>
        <w:tc>
          <w:tcPr>
            <w:tcW w:w="3292" w:type="dxa"/>
          </w:tcPr>
          <w:p w14:paraId="1CF203DC" w14:textId="77777777" w:rsidR="00A60516" w:rsidRPr="00133B1A" w:rsidRDefault="00FB7F48" w:rsidP="00133B1A">
            <w:pPr>
              <w:pStyle w:val="ListParagraph"/>
              <w:numPr>
                <w:ilvl w:val="0"/>
                <w:numId w:val="8"/>
              </w:numPr>
              <w:rPr>
                <w:sz w:val="22"/>
                <w:szCs w:val="22"/>
              </w:rPr>
            </w:pPr>
            <w:r w:rsidRPr="00133B1A">
              <w:rPr>
                <w:sz w:val="22"/>
                <w:szCs w:val="22"/>
              </w:rPr>
              <w:t xml:space="preserve">Chairs, clock, system to ensure </w:t>
            </w:r>
            <w:r w:rsidR="004A1584" w:rsidRPr="00133B1A">
              <w:rPr>
                <w:sz w:val="22"/>
                <w:szCs w:val="22"/>
              </w:rPr>
              <w:t>“By Appointment Only”</w:t>
            </w:r>
            <w:r w:rsidRPr="00133B1A">
              <w:rPr>
                <w:sz w:val="22"/>
                <w:szCs w:val="22"/>
              </w:rPr>
              <w:t xml:space="preserve"> </w:t>
            </w:r>
          </w:p>
          <w:p w14:paraId="0B8AC0C1" w14:textId="77777777" w:rsidR="00FB7F48" w:rsidRPr="00133B1A" w:rsidRDefault="00FB7F48" w:rsidP="00133B1A">
            <w:pPr>
              <w:pStyle w:val="ListParagraph"/>
              <w:numPr>
                <w:ilvl w:val="0"/>
                <w:numId w:val="8"/>
              </w:numPr>
              <w:rPr>
                <w:sz w:val="22"/>
                <w:szCs w:val="22"/>
              </w:rPr>
            </w:pPr>
            <w:r w:rsidRPr="00133B1A">
              <w:rPr>
                <w:sz w:val="22"/>
                <w:szCs w:val="22"/>
              </w:rPr>
              <w:t>Vest, clipboard</w:t>
            </w:r>
          </w:p>
        </w:tc>
      </w:tr>
      <w:tr w:rsidR="00A60516" w14:paraId="33F6BD77" w14:textId="77777777" w:rsidTr="00133B1A">
        <w:tc>
          <w:tcPr>
            <w:tcW w:w="3189" w:type="dxa"/>
          </w:tcPr>
          <w:p w14:paraId="6559635D" w14:textId="77777777" w:rsidR="00A60516" w:rsidRPr="00BC0C9B" w:rsidRDefault="00FB7F48">
            <w:pPr>
              <w:rPr>
                <w:rFonts w:cs="Arial"/>
                <w:b/>
                <w:sz w:val="22"/>
                <w:szCs w:val="22"/>
              </w:rPr>
            </w:pPr>
            <w:r w:rsidRPr="00BC0C9B">
              <w:rPr>
                <w:rFonts w:cs="Arial"/>
                <w:b/>
                <w:sz w:val="22"/>
                <w:szCs w:val="22"/>
              </w:rPr>
              <w:t>Immunization Area</w:t>
            </w:r>
          </w:p>
          <w:p w14:paraId="3145D322" w14:textId="77777777" w:rsidR="00FB7F48" w:rsidRPr="00BC0C9B" w:rsidRDefault="004A1584" w:rsidP="004A1584">
            <w:pPr>
              <w:numPr>
                <w:ilvl w:val="0"/>
                <w:numId w:val="5"/>
              </w:numPr>
              <w:rPr>
                <w:rFonts w:cs="Arial"/>
                <w:sz w:val="22"/>
                <w:szCs w:val="22"/>
              </w:rPr>
            </w:pPr>
            <w:r w:rsidRPr="00BC0C9B">
              <w:rPr>
                <w:rFonts w:cs="Arial"/>
                <w:sz w:val="22"/>
                <w:szCs w:val="22"/>
              </w:rPr>
              <w:t>Only for COVID-19</w:t>
            </w:r>
            <w:r w:rsidR="00FB7F48" w:rsidRPr="00BC0C9B">
              <w:rPr>
                <w:rFonts w:cs="Arial"/>
                <w:sz w:val="22"/>
                <w:szCs w:val="22"/>
              </w:rPr>
              <w:t xml:space="preserve"> vaccine – no other service</w:t>
            </w:r>
          </w:p>
        </w:tc>
        <w:tc>
          <w:tcPr>
            <w:tcW w:w="3095" w:type="dxa"/>
          </w:tcPr>
          <w:p w14:paraId="5EC18BDA" w14:textId="77777777" w:rsidR="00A60516" w:rsidRPr="00E40303" w:rsidRDefault="00FB7F48" w:rsidP="00E40303">
            <w:pPr>
              <w:pStyle w:val="ListParagraph"/>
              <w:numPr>
                <w:ilvl w:val="0"/>
                <w:numId w:val="5"/>
              </w:numPr>
              <w:rPr>
                <w:sz w:val="22"/>
                <w:szCs w:val="22"/>
              </w:rPr>
            </w:pPr>
            <w:r w:rsidRPr="00E40303">
              <w:rPr>
                <w:sz w:val="22"/>
                <w:szCs w:val="22"/>
              </w:rPr>
              <w:t>Nurses, LPNs</w:t>
            </w:r>
            <w:r w:rsidR="004A1584" w:rsidRPr="00E40303">
              <w:rPr>
                <w:sz w:val="22"/>
                <w:szCs w:val="22"/>
              </w:rPr>
              <w:t>, other immunizers</w:t>
            </w:r>
          </w:p>
        </w:tc>
        <w:tc>
          <w:tcPr>
            <w:tcW w:w="3292" w:type="dxa"/>
          </w:tcPr>
          <w:p w14:paraId="421F157E" w14:textId="77777777" w:rsidR="00A60516" w:rsidRPr="00133B1A" w:rsidRDefault="00FB7F48" w:rsidP="00133B1A">
            <w:pPr>
              <w:pStyle w:val="ListParagraph"/>
              <w:numPr>
                <w:ilvl w:val="0"/>
                <w:numId w:val="8"/>
              </w:numPr>
              <w:rPr>
                <w:sz w:val="22"/>
                <w:szCs w:val="22"/>
              </w:rPr>
            </w:pPr>
            <w:r w:rsidRPr="00133B1A">
              <w:rPr>
                <w:sz w:val="22"/>
                <w:szCs w:val="22"/>
              </w:rPr>
              <w:t>All immunization supplies</w:t>
            </w:r>
          </w:p>
          <w:p w14:paraId="3D8860CF" w14:textId="77777777" w:rsidR="00FB7F48" w:rsidRPr="00133B1A" w:rsidRDefault="00FB7F48" w:rsidP="00133B1A">
            <w:pPr>
              <w:pStyle w:val="ListParagraph"/>
              <w:numPr>
                <w:ilvl w:val="0"/>
                <w:numId w:val="8"/>
              </w:numPr>
              <w:rPr>
                <w:sz w:val="22"/>
                <w:szCs w:val="22"/>
              </w:rPr>
            </w:pPr>
            <w:r w:rsidRPr="00133B1A">
              <w:rPr>
                <w:sz w:val="22"/>
                <w:szCs w:val="22"/>
              </w:rPr>
              <w:t>Tables, chairs</w:t>
            </w:r>
          </w:p>
        </w:tc>
      </w:tr>
      <w:tr w:rsidR="00A60516" w14:paraId="3BCA8B17" w14:textId="77777777" w:rsidTr="00133B1A">
        <w:tc>
          <w:tcPr>
            <w:tcW w:w="3189" w:type="dxa"/>
          </w:tcPr>
          <w:p w14:paraId="1BCF5706" w14:textId="647D4D48" w:rsidR="00A60516" w:rsidRPr="00BC0C9B" w:rsidRDefault="00FB7F48" w:rsidP="00B77961">
            <w:pPr>
              <w:rPr>
                <w:rFonts w:cs="Arial"/>
                <w:b/>
                <w:sz w:val="22"/>
                <w:szCs w:val="22"/>
              </w:rPr>
            </w:pPr>
            <w:r w:rsidRPr="00BC0C9B">
              <w:rPr>
                <w:rFonts w:cs="Arial"/>
                <w:b/>
                <w:sz w:val="22"/>
                <w:szCs w:val="22"/>
              </w:rPr>
              <w:t>Post-immunization Waiting Area</w:t>
            </w:r>
            <w:r w:rsidR="00B77961">
              <w:rPr>
                <w:rFonts w:cs="Arial"/>
                <w:b/>
                <w:sz w:val="22"/>
                <w:szCs w:val="22"/>
              </w:rPr>
              <w:t xml:space="preserve"> – </w:t>
            </w:r>
            <w:r w:rsidR="00B77961" w:rsidRPr="00B77961">
              <w:rPr>
                <w:rFonts w:cs="Arial"/>
                <w:sz w:val="22"/>
                <w:szCs w:val="22"/>
              </w:rPr>
              <w:t xml:space="preserve">this space is for clients post-vaccine and </w:t>
            </w:r>
            <w:r w:rsidR="00B77961">
              <w:rPr>
                <w:rFonts w:cs="Arial"/>
                <w:sz w:val="22"/>
                <w:szCs w:val="22"/>
              </w:rPr>
              <w:t>must</w:t>
            </w:r>
            <w:r w:rsidR="00B77961" w:rsidRPr="00B77961">
              <w:rPr>
                <w:rFonts w:cs="Arial"/>
                <w:sz w:val="22"/>
                <w:szCs w:val="22"/>
              </w:rPr>
              <w:t xml:space="preserve"> not be used as a social gathering place.</w:t>
            </w:r>
            <w:r w:rsidR="00B77961">
              <w:rPr>
                <w:rFonts w:cs="Arial"/>
                <w:sz w:val="22"/>
                <w:szCs w:val="22"/>
              </w:rPr>
              <w:t xml:space="preserve"> Clients are to physically distance at least 6 ft apart while waiting.</w:t>
            </w:r>
          </w:p>
        </w:tc>
        <w:tc>
          <w:tcPr>
            <w:tcW w:w="3095" w:type="dxa"/>
          </w:tcPr>
          <w:p w14:paraId="7C4A3E05" w14:textId="77777777" w:rsidR="00FB7F48" w:rsidRPr="00E40303" w:rsidRDefault="00FB7F48" w:rsidP="00E40303">
            <w:pPr>
              <w:pStyle w:val="ListParagraph"/>
              <w:numPr>
                <w:ilvl w:val="0"/>
                <w:numId w:val="27"/>
              </w:numPr>
              <w:rPr>
                <w:sz w:val="22"/>
                <w:szCs w:val="22"/>
              </w:rPr>
            </w:pPr>
            <w:r w:rsidRPr="00E40303">
              <w:rPr>
                <w:sz w:val="22"/>
                <w:szCs w:val="22"/>
              </w:rPr>
              <w:t xml:space="preserve">Monitor </w:t>
            </w:r>
          </w:p>
          <w:p w14:paraId="473A328A" w14:textId="6E25691E" w:rsidR="00A60516" w:rsidRPr="00E40303" w:rsidRDefault="00FB7F48" w:rsidP="00E40303">
            <w:pPr>
              <w:pStyle w:val="ListParagraph"/>
              <w:numPr>
                <w:ilvl w:val="0"/>
                <w:numId w:val="27"/>
              </w:numPr>
              <w:rPr>
                <w:sz w:val="22"/>
                <w:szCs w:val="22"/>
              </w:rPr>
            </w:pPr>
            <w:r w:rsidRPr="00E40303">
              <w:rPr>
                <w:sz w:val="22"/>
                <w:szCs w:val="22"/>
              </w:rPr>
              <w:t xml:space="preserve">Someone who can recognize and begin management of any adverse events, </w:t>
            </w:r>
            <w:r w:rsidR="00E40303" w:rsidRPr="00E40303">
              <w:rPr>
                <w:sz w:val="22"/>
                <w:szCs w:val="22"/>
              </w:rPr>
              <w:t>including fainting (First Aid Responders</w:t>
            </w:r>
            <w:r w:rsidRPr="00E40303">
              <w:rPr>
                <w:sz w:val="22"/>
                <w:szCs w:val="22"/>
              </w:rPr>
              <w:t>, EMT, etc.)</w:t>
            </w:r>
          </w:p>
        </w:tc>
        <w:tc>
          <w:tcPr>
            <w:tcW w:w="3292" w:type="dxa"/>
          </w:tcPr>
          <w:p w14:paraId="1EB1A131" w14:textId="77777777" w:rsidR="00A60516" w:rsidRPr="00133B1A" w:rsidRDefault="00FB7F48" w:rsidP="00133B1A">
            <w:pPr>
              <w:pStyle w:val="ListParagraph"/>
              <w:numPr>
                <w:ilvl w:val="0"/>
                <w:numId w:val="5"/>
              </w:numPr>
              <w:rPr>
                <w:sz w:val="22"/>
                <w:szCs w:val="22"/>
              </w:rPr>
            </w:pPr>
            <w:r w:rsidRPr="00133B1A">
              <w:rPr>
                <w:sz w:val="22"/>
                <w:szCs w:val="22"/>
              </w:rPr>
              <w:t>Chairs</w:t>
            </w:r>
          </w:p>
          <w:p w14:paraId="1F818C1A" w14:textId="77777777" w:rsidR="00FB7F48" w:rsidRPr="00133B1A" w:rsidRDefault="00FB7F48" w:rsidP="00133B1A">
            <w:pPr>
              <w:pStyle w:val="ListParagraph"/>
              <w:numPr>
                <w:ilvl w:val="0"/>
                <w:numId w:val="5"/>
              </w:numPr>
              <w:rPr>
                <w:sz w:val="22"/>
                <w:szCs w:val="22"/>
              </w:rPr>
            </w:pPr>
            <w:r w:rsidRPr="00133B1A">
              <w:rPr>
                <w:sz w:val="22"/>
                <w:szCs w:val="22"/>
              </w:rPr>
              <w:t>Clock</w:t>
            </w:r>
          </w:p>
          <w:p w14:paraId="47E876DE" w14:textId="77777777" w:rsidR="0012742D" w:rsidRPr="00133B1A" w:rsidRDefault="0012742D" w:rsidP="00133B1A">
            <w:pPr>
              <w:pStyle w:val="ListParagraph"/>
              <w:numPr>
                <w:ilvl w:val="0"/>
                <w:numId w:val="5"/>
              </w:numPr>
              <w:rPr>
                <w:sz w:val="22"/>
                <w:szCs w:val="22"/>
              </w:rPr>
            </w:pPr>
            <w:r w:rsidRPr="00133B1A">
              <w:rPr>
                <w:sz w:val="22"/>
                <w:szCs w:val="22"/>
              </w:rPr>
              <w:t>Information resources</w:t>
            </w:r>
          </w:p>
          <w:p w14:paraId="3C25100B" w14:textId="77777777" w:rsidR="00133B1A" w:rsidRPr="00133B1A" w:rsidRDefault="00133B1A" w:rsidP="00133B1A">
            <w:pPr>
              <w:pStyle w:val="ListParagraph"/>
              <w:numPr>
                <w:ilvl w:val="0"/>
                <w:numId w:val="5"/>
              </w:numPr>
              <w:rPr>
                <w:sz w:val="22"/>
                <w:szCs w:val="22"/>
              </w:rPr>
            </w:pPr>
            <w:r w:rsidRPr="00133B1A">
              <w:rPr>
                <w:sz w:val="22"/>
                <w:szCs w:val="22"/>
              </w:rPr>
              <w:t>Anaphylaxis Kit</w:t>
            </w:r>
          </w:p>
          <w:p w14:paraId="74E55753" w14:textId="77777777" w:rsidR="00133B1A" w:rsidRPr="00133B1A" w:rsidRDefault="00133B1A" w:rsidP="00133B1A">
            <w:pPr>
              <w:pStyle w:val="ListParagraph"/>
              <w:numPr>
                <w:ilvl w:val="0"/>
                <w:numId w:val="5"/>
              </w:numPr>
              <w:rPr>
                <w:sz w:val="22"/>
                <w:szCs w:val="22"/>
              </w:rPr>
            </w:pPr>
            <w:r w:rsidRPr="00133B1A">
              <w:rPr>
                <w:sz w:val="22"/>
                <w:szCs w:val="22"/>
              </w:rPr>
              <w:t>Cot/Mattress</w:t>
            </w:r>
          </w:p>
          <w:p w14:paraId="1D54097C" w14:textId="762DD269" w:rsidR="00133B1A" w:rsidRDefault="00133B1A" w:rsidP="00133B1A">
            <w:pPr>
              <w:pStyle w:val="ListParagraph"/>
              <w:numPr>
                <w:ilvl w:val="0"/>
                <w:numId w:val="5"/>
              </w:numPr>
              <w:rPr>
                <w:sz w:val="22"/>
                <w:szCs w:val="22"/>
              </w:rPr>
            </w:pPr>
            <w:r w:rsidRPr="00133B1A">
              <w:rPr>
                <w:sz w:val="22"/>
                <w:szCs w:val="22"/>
              </w:rPr>
              <w:t xml:space="preserve">Medical Emergency equipment (bagger, mask, </w:t>
            </w:r>
            <w:r w:rsidR="00E40303">
              <w:rPr>
                <w:sz w:val="22"/>
                <w:szCs w:val="22"/>
              </w:rPr>
              <w:t xml:space="preserve">BP cuff and stethoscope, </w:t>
            </w:r>
            <w:r w:rsidRPr="00133B1A">
              <w:rPr>
                <w:sz w:val="22"/>
                <w:szCs w:val="22"/>
              </w:rPr>
              <w:t>etc.)</w:t>
            </w:r>
          </w:p>
          <w:p w14:paraId="3BFC971D" w14:textId="77777777" w:rsidR="00FB7F48" w:rsidRPr="00133B1A" w:rsidRDefault="00FB7F48" w:rsidP="00133B1A">
            <w:pPr>
              <w:pStyle w:val="ListParagraph"/>
              <w:numPr>
                <w:ilvl w:val="0"/>
                <w:numId w:val="5"/>
              </w:numPr>
              <w:rPr>
                <w:sz w:val="22"/>
                <w:szCs w:val="22"/>
              </w:rPr>
            </w:pPr>
            <w:r w:rsidRPr="00133B1A">
              <w:rPr>
                <w:sz w:val="22"/>
                <w:szCs w:val="22"/>
              </w:rPr>
              <w:t>First Aid area (separate)</w:t>
            </w:r>
          </w:p>
          <w:p w14:paraId="643E0ECC" w14:textId="77777777" w:rsidR="00FB7F48" w:rsidRPr="00133B1A" w:rsidRDefault="0012742D" w:rsidP="00133B1A">
            <w:pPr>
              <w:pStyle w:val="ListParagraph"/>
              <w:numPr>
                <w:ilvl w:val="0"/>
                <w:numId w:val="5"/>
              </w:numPr>
              <w:rPr>
                <w:sz w:val="22"/>
                <w:szCs w:val="22"/>
              </w:rPr>
            </w:pPr>
            <w:r w:rsidRPr="00133B1A">
              <w:rPr>
                <w:sz w:val="22"/>
                <w:szCs w:val="22"/>
              </w:rPr>
              <w:t xml:space="preserve">Separate Exit </w:t>
            </w:r>
          </w:p>
        </w:tc>
      </w:tr>
      <w:tr w:rsidR="00FB7F48" w14:paraId="51ED2A1D" w14:textId="77777777" w:rsidTr="00133B1A">
        <w:trPr>
          <w:trHeight w:val="98"/>
        </w:trPr>
        <w:tc>
          <w:tcPr>
            <w:tcW w:w="3189" w:type="dxa"/>
          </w:tcPr>
          <w:p w14:paraId="6446C92B" w14:textId="77777777" w:rsidR="00FB7F48" w:rsidRPr="00133B1A" w:rsidRDefault="00FB7F48">
            <w:pPr>
              <w:rPr>
                <w:rFonts w:cs="Arial"/>
                <w:b/>
                <w:sz w:val="22"/>
                <w:szCs w:val="22"/>
              </w:rPr>
            </w:pPr>
            <w:r w:rsidRPr="00133B1A">
              <w:rPr>
                <w:rFonts w:cs="Arial"/>
                <w:b/>
                <w:sz w:val="22"/>
                <w:szCs w:val="22"/>
              </w:rPr>
              <w:t>Overseeing site functionality</w:t>
            </w:r>
          </w:p>
          <w:p w14:paraId="0AA07255" w14:textId="77777777" w:rsidR="00FB7F48" w:rsidRPr="00BC0C9B" w:rsidRDefault="00FB7F48" w:rsidP="00EE1694">
            <w:pPr>
              <w:numPr>
                <w:ilvl w:val="0"/>
                <w:numId w:val="5"/>
              </w:numPr>
              <w:rPr>
                <w:rFonts w:cs="Arial"/>
                <w:sz w:val="22"/>
                <w:szCs w:val="22"/>
              </w:rPr>
            </w:pPr>
            <w:r w:rsidRPr="00BC0C9B">
              <w:rPr>
                <w:rFonts w:cs="Arial"/>
                <w:sz w:val="22"/>
                <w:szCs w:val="22"/>
              </w:rPr>
              <w:t>Set up crew</w:t>
            </w:r>
          </w:p>
          <w:p w14:paraId="484ED615" w14:textId="77777777" w:rsidR="00FB7F48" w:rsidRPr="00BC0C9B" w:rsidRDefault="00FB7F48" w:rsidP="00EE1694">
            <w:pPr>
              <w:numPr>
                <w:ilvl w:val="0"/>
                <w:numId w:val="5"/>
              </w:numPr>
              <w:rPr>
                <w:rFonts w:cs="Arial"/>
                <w:sz w:val="22"/>
                <w:szCs w:val="22"/>
              </w:rPr>
            </w:pPr>
            <w:r w:rsidRPr="00BC0C9B">
              <w:rPr>
                <w:rFonts w:cs="Arial"/>
                <w:sz w:val="22"/>
                <w:szCs w:val="22"/>
              </w:rPr>
              <w:t>Monitoring for breaks for staff</w:t>
            </w:r>
          </w:p>
          <w:p w14:paraId="1377CE1B" w14:textId="77777777" w:rsidR="00FB7F48" w:rsidRPr="00BC0C9B" w:rsidRDefault="00FB7F48" w:rsidP="00EE1694">
            <w:pPr>
              <w:numPr>
                <w:ilvl w:val="0"/>
                <w:numId w:val="5"/>
              </w:numPr>
              <w:rPr>
                <w:rFonts w:cs="Arial"/>
                <w:sz w:val="22"/>
                <w:szCs w:val="22"/>
              </w:rPr>
            </w:pPr>
            <w:r w:rsidRPr="00BC0C9B">
              <w:rPr>
                <w:rFonts w:cs="Arial"/>
                <w:sz w:val="22"/>
                <w:szCs w:val="22"/>
              </w:rPr>
              <w:t>Key contact if anything needed</w:t>
            </w:r>
          </w:p>
        </w:tc>
        <w:tc>
          <w:tcPr>
            <w:tcW w:w="3095" w:type="dxa"/>
          </w:tcPr>
          <w:p w14:paraId="762A998D" w14:textId="77777777" w:rsidR="00FB7F48" w:rsidRPr="00E40303" w:rsidRDefault="00FB7F48" w:rsidP="00E40303">
            <w:pPr>
              <w:pStyle w:val="ListParagraph"/>
              <w:numPr>
                <w:ilvl w:val="0"/>
                <w:numId w:val="5"/>
              </w:numPr>
              <w:rPr>
                <w:sz w:val="22"/>
                <w:szCs w:val="22"/>
              </w:rPr>
            </w:pPr>
            <w:r w:rsidRPr="00E40303">
              <w:rPr>
                <w:sz w:val="22"/>
                <w:szCs w:val="22"/>
              </w:rPr>
              <w:t>Site coordinator</w:t>
            </w:r>
            <w:r w:rsidR="00133B1A" w:rsidRPr="00E40303">
              <w:rPr>
                <w:sz w:val="22"/>
                <w:szCs w:val="22"/>
              </w:rPr>
              <w:t>/Clinic Leader</w:t>
            </w:r>
          </w:p>
          <w:p w14:paraId="5B51BBD2" w14:textId="77777777" w:rsidR="00FB7F48" w:rsidRPr="00E40303" w:rsidRDefault="00EB751A" w:rsidP="00E40303">
            <w:pPr>
              <w:pStyle w:val="ListParagraph"/>
              <w:numPr>
                <w:ilvl w:val="0"/>
                <w:numId w:val="5"/>
              </w:numPr>
              <w:rPr>
                <w:sz w:val="22"/>
                <w:szCs w:val="22"/>
              </w:rPr>
            </w:pPr>
            <w:r w:rsidRPr="00E40303">
              <w:rPr>
                <w:sz w:val="22"/>
                <w:szCs w:val="22"/>
              </w:rPr>
              <w:t>Runners</w:t>
            </w:r>
          </w:p>
          <w:p w14:paraId="699F3C08" w14:textId="77777777" w:rsidR="00FB7F48" w:rsidRPr="00E40303" w:rsidRDefault="00FB7F48" w:rsidP="00E40303">
            <w:pPr>
              <w:pStyle w:val="ListParagraph"/>
              <w:numPr>
                <w:ilvl w:val="0"/>
                <w:numId w:val="5"/>
              </w:numPr>
              <w:rPr>
                <w:sz w:val="22"/>
                <w:szCs w:val="22"/>
              </w:rPr>
            </w:pPr>
            <w:r w:rsidRPr="00E40303">
              <w:rPr>
                <w:sz w:val="22"/>
                <w:szCs w:val="22"/>
              </w:rPr>
              <w:t>Security</w:t>
            </w:r>
          </w:p>
        </w:tc>
        <w:tc>
          <w:tcPr>
            <w:tcW w:w="3292" w:type="dxa"/>
          </w:tcPr>
          <w:p w14:paraId="1CCEE975" w14:textId="77777777" w:rsidR="00FB7F48" w:rsidRPr="00133B1A" w:rsidRDefault="00FB7F48" w:rsidP="00133B1A">
            <w:pPr>
              <w:pStyle w:val="ListParagraph"/>
              <w:numPr>
                <w:ilvl w:val="0"/>
                <w:numId w:val="11"/>
              </w:numPr>
              <w:rPr>
                <w:sz w:val="22"/>
                <w:szCs w:val="22"/>
              </w:rPr>
            </w:pPr>
            <w:r w:rsidRPr="00133B1A">
              <w:rPr>
                <w:sz w:val="22"/>
                <w:szCs w:val="22"/>
              </w:rPr>
              <w:t>Site plan</w:t>
            </w:r>
          </w:p>
          <w:p w14:paraId="48DEEC38" w14:textId="77777777" w:rsidR="00FB7F48" w:rsidRPr="00133B1A" w:rsidRDefault="00FB7F48" w:rsidP="00133B1A">
            <w:pPr>
              <w:pStyle w:val="ListParagraph"/>
              <w:numPr>
                <w:ilvl w:val="0"/>
                <w:numId w:val="11"/>
              </w:numPr>
              <w:rPr>
                <w:sz w:val="22"/>
                <w:szCs w:val="22"/>
              </w:rPr>
            </w:pPr>
            <w:r w:rsidRPr="00133B1A">
              <w:rPr>
                <w:sz w:val="22"/>
                <w:szCs w:val="22"/>
              </w:rPr>
              <w:t>List of personnel</w:t>
            </w:r>
          </w:p>
          <w:p w14:paraId="2B18FB75" w14:textId="77777777" w:rsidR="00FB7F48" w:rsidRPr="00133B1A" w:rsidRDefault="00FB7F48" w:rsidP="00133B1A">
            <w:pPr>
              <w:pStyle w:val="ListParagraph"/>
              <w:numPr>
                <w:ilvl w:val="0"/>
                <w:numId w:val="11"/>
              </w:numPr>
              <w:rPr>
                <w:sz w:val="22"/>
                <w:szCs w:val="22"/>
              </w:rPr>
            </w:pPr>
            <w:r w:rsidRPr="00133B1A">
              <w:rPr>
                <w:sz w:val="22"/>
                <w:szCs w:val="22"/>
              </w:rPr>
              <w:t>Work schedule</w:t>
            </w:r>
          </w:p>
          <w:p w14:paraId="78738C8B" w14:textId="77777777" w:rsidR="00FB7F48" w:rsidRPr="00133B1A" w:rsidRDefault="00FB7F48" w:rsidP="00133B1A">
            <w:pPr>
              <w:pStyle w:val="ListParagraph"/>
              <w:numPr>
                <w:ilvl w:val="0"/>
                <w:numId w:val="11"/>
              </w:numPr>
              <w:rPr>
                <w:sz w:val="22"/>
                <w:szCs w:val="22"/>
              </w:rPr>
            </w:pPr>
            <w:r w:rsidRPr="00133B1A">
              <w:rPr>
                <w:sz w:val="22"/>
                <w:szCs w:val="22"/>
              </w:rPr>
              <w:t>Phone/radio</w:t>
            </w:r>
          </w:p>
          <w:p w14:paraId="03E3B6EC" w14:textId="77777777" w:rsidR="00FB7F48" w:rsidRPr="00133B1A" w:rsidRDefault="00FB7F48" w:rsidP="00133B1A">
            <w:pPr>
              <w:pStyle w:val="ListParagraph"/>
              <w:numPr>
                <w:ilvl w:val="0"/>
                <w:numId w:val="11"/>
              </w:numPr>
              <w:rPr>
                <w:sz w:val="22"/>
                <w:szCs w:val="22"/>
              </w:rPr>
            </w:pPr>
            <w:r w:rsidRPr="00133B1A">
              <w:rPr>
                <w:sz w:val="22"/>
                <w:szCs w:val="22"/>
              </w:rPr>
              <w:t>Contact lists</w:t>
            </w:r>
          </w:p>
        </w:tc>
      </w:tr>
      <w:tr w:rsidR="00FA40CD" w14:paraId="3FFD5EB1" w14:textId="77777777" w:rsidTr="00133B1A">
        <w:trPr>
          <w:trHeight w:val="98"/>
        </w:trPr>
        <w:tc>
          <w:tcPr>
            <w:tcW w:w="3189" w:type="dxa"/>
          </w:tcPr>
          <w:p w14:paraId="12758516" w14:textId="77777777" w:rsidR="00FA40CD" w:rsidRPr="00133B1A" w:rsidRDefault="00FA40CD">
            <w:pPr>
              <w:rPr>
                <w:rFonts w:cs="Arial"/>
                <w:b/>
                <w:sz w:val="22"/>
                <w:szCs w:val="22"/>
              </w:rPr>
            </w:pPr>
            <w:r w:rsidRPr="00133B1A">
              <w:rPr>
                <w:rFonts w:cs="Arial"/>
                <w:b/>
                <w:sz w:val="22"/>
                <w:szCs w:val="22"/>
              </w:rPr>
              <w:t>Staffing coordinator</w:t>
            </w:r>
          </w:p>
        </w:tc>
        <w:tc>
          <w:tcPr>
            <w:tcW w:w="3095" w:type="dxa"/>
          </w:tcPr>
          <w:p w14:paraId="417F5BB5" w14:textId="77777777" w:rsidR="00FA40CD" w:rsidRPr="00E40303" w:rsidRDefault="00FA40CD" w:rsidP="00E40303">
            <w:pPr>
              <w:pStyle w:val="ListParagraph"/>
              <w:numPr>
                <w:ilvl w:val="0"/>
                <w:numId w:val="28"/>
              </w:numPr>
              <w:rPr>
                <w:sz w:val="22"/>
                <w:szCs w:val="22"/>
              </w:rPr>
            </w:pPr>
            <w:r w:rsidRPr="00E40303">
              <w:rPr>
                <w:sz w:val="22"/>
                <w:szCs w:val="22"/>
              </w:rPr>
              <w:t>To make sure all positions are filled for the number of days and shifts identified.</w:t>
            </w:r>
          </w:p>
        </w:tc>
        <w:tc>
          <w:tcPr>
            <w:tcW w:w="3292" w:type="dxa"/>
          </w:tcPr>
          <w:p w14:paraId="4DEE09DE" w14:textId="77777777" w:rsidR="00FA40CD" w:rsidRPr="00BC0C9B" w:rsidRDefault="00FA40CD">
            <w:pPr>
              <w:rPr>
                <w:rFonts w:cs="Arial"/>
                <w:sz w:val="22"/>
                <w:szCs w:val="22"/>
              </w:rPr>
            </w:pPr>
          </w:p>
        </w:tc>
      </w:tr>
      <w:tr w:rsidR="0012742D" w14:paraId="51A285F3" w14:textId="77777777" w:rsidTr="00133B1A">
        <w:trPr>
          <w:trHeight w:val="98"/>
        </w:trPr>
        <w:tc>
          <w:tcPr>
            <w:tcW w:w="3189" w:type="dxa"/>
          </w:tcPr>
          <w:p w14:paraId="76268C5B" w14:textId="77777777" w:rsidR="0012742D" w:rsidRPr="00BC0C9B" w:rsidRDefault="0012742D">
            <w:pPr>
              <w:rPr>
                <w:rFonts w:cs="Arial"/>
                <w:sz w:val="22"/>
                <w:szCs w:val="22"/>
              </w:rPr>
            </w:pPr>
            <w:r w:rsidRPr="00BC0C9B">
              <w:rPr>
                <w:rFonts w:cs="Arial"/>
                <w:sz w:val="22"/>
                <w:szCs w:val="22"/>
              </w:rPr>
              <w:t xml:space="preserve">Secure storage area </w:t>
            </w:r>
          </w:p>
          <w:p w14:paraId="3FE37A04" w14:textId="77777777" w:rsidR="0012742D" w:rsidRPr="00BC0C9B" w:rsidRDefault="0012742D">
            <w:pPr>
              <w:rPr>
                <w:rFonts w:cs="Arial"/>
                <w:sz w:val="22"/>
                <w:szCs w:val="22"/>
              </w:rPr>
            </w:pPr>
            <w:r w:rsidRPr="00BC0C9B">
              <w:rPr>
                <w:rFonts w:cs="Arial"/>
                <w:sz w:val="22"/>
                <w:szCs w:val="22"/>
              </w:rPr>
              <w:t>(for vaccine, supplies, filled sharps containers, etc.)</w:t>
            </w:r>
          </w:p>
        </w:tc>
        <w:tc>
          <w:tcPr>
            <w:tcW w:w="3095" w:type="dxa"/>
          </w:tcPr>
          <w:p w14:paraId="14CCC824" w14:textId="77777777" w:rsidR="0012742D" w:rsidRPr="00E40303" w:rsidRDefault="0012742D" w:rsidP="00E40303">
            <w:pPr>
              <w:pStyle w:val="ListParagraph"/>
              <w:numPr>
                <w:ilvl w:val="0"/>
                <w:numId w:val="28"/>
              </w:numPr>
              <w:rPr>
                <w:sz w:val="22"/>
                <w:szCs w:val="22"/>
              </w:rPr>
            </w:pPr>
            <w:r w:rsidRPr="00E40303">
              <w:rPr>
                <w:sz w:val="22"/>
                <w:szCs w:val="22"/>
              </w:rPr>
              <w:t>Monitor, security</w:t>
            </w:r>
          </w:p>
          <w:p w14:paraId="0F26DB02" w14:textId="77777777" w:rsidR="0012742D" w:rsidRPr="00E40303" w:rsidRDefault="0012742D" w:rsidP="00E40303">
            <w:pPr>
              <w:pStyle w:val="ListParagraph"/>
              <w:numPr>
                <w:ilvl w:val="0"/>
                <w:numId w:val="28"/>
              </w:numPr>
              <w:rPr>
                <w:sz w:val="22"/>
                <w:szCs w:val="22"/>
              </w:rPr>
            </w:pPr>
            <w:r w:rsidRPr="00E40303">
              <w:rPr>
                <w:sz w:val="22"/>
                <w:szCs w:val="22"/>
              </w:rPr>
              <w:t>Runner (to bring supplies including vaccine to site as required)</w:t>
            </w:r>
          </w:p>
        </w:tc>
        <w:tc>
          <w:tcPr>
            <w:tcW w:w="3292" w:type="dxa"/>
          </w:tcPr>
          <w:p w14:paraId="60AC8B9B" w14:textId="77777777" w:rsidR="0012742D" w:rsidRPr="00E40303" w:rsidRDefault="0012742D" w:rsidP="00E40303">
            <w:pPr>
              <w:pStyle w:val="ListParagraph"/>
              <w:numPr>
                <w:ilvl w:val="0"/>
                <w:numId w:val="28"/>
              </w:numPr>
              <w:rPr>
                <w:sz w:val="22"/>
                <w:szCs w:val="22"/>
              </w:rPr>
            </w:pPr>
            <w:r w:rsidRPr="00E40303">
              <w:rPr>
                <w:sz w:val="22"/>
                <w:szCs w:val="22"/>
              </w:rPr>
              <w:t>Vaccine storage (cold chain factored in) supplies:  coolers, vaccine bags, ice packs/cold packs</w:t>
            </w:r>
          </w:p>
          <w:p w14:paraId="567495C5" w14:textId="77777777" w:rsidR="0012742D" w:rsidRPr="00E40303" w:rsidRDefault="0012742D" w:rsidP="00E40303">
            <w:pPr>
              <w:pStyle w:val="ListParagraph"/>
              <w:numPr>
                <w:ilvl w:val="0"/>
                <w:numId w:val="28"/>
              </w:numPr>
              <w:rPr>
                <w:sz w:val="22"/>
                <w:szCs w:val="22"/>
              </w:rPr>
            </w:pPr>
            <w:r w:rsidRPr="00E40303">
              <w:rPr>
                <w:sz w:val="22"/>
                <w:szCs w:val="22"/>
              </w:rPr>
              <w:t>Other supplies (syringes, sharps containers</w:t>
            </w:r>
          </w:p>
        </w:tc>
      </w:tr>
    </w:tbl>
    <w:p w14:paraId="62F99DE2" w14:textId="77777777" w:rsidR="00544DA2" w:rsidRDefault="00544DA2"/>
    <w:p w14:paraId="529C14BE" w14:textId="77777777" w:rsidR="00432A15" w:rsidRDefault="00432A15">
      <w:r>
        <w:br w:type="page"/>
      </w:r>
    </w:p>
    <w:p w14:paraId="1D2AC271" w14:textId="7EC12457" w:rsidR="00900AA0" w:rsidRPr="00900AA0" w:rsidRDefault="00900AA0" w:rsidP="00900AA0">
      <w:r>
        <w:lastRenderedPageBreak/>
        <w:t xml:space="preserve">The plan needs to </w:t>
      </w:r>
      <w:r w:rsidRPr="00900AA0">
        <w:t>include</w:t>
      </w:r>
      <w:r w:rsidR="00384733">
        <w:t xml:space="preserve"> the above as well as</w:t>
      </w:r>
      <w:r w:rsidRPr="00900AA0">
        <w:t>:</w:t>
      </w:r>
    </w:p>
    <w:p w14:paraId="0C722CA4" w14:textId="77777777" w:rsidR="00900AA0" w:rsidRPr="00432A15" w:rsidRDefault="00900AA0" w:rsidP="00900AA0">
      <w:pPr>
        <w:rPr>
          <w:sz w:val="12"/>
          <w:szCs w:val="12"/>
        </w:rPr>
      </w:pPr>
    </w:p>
    <w:p w14:paraId="13273CEA" w14:textId="77777777" w:rsidR="004A1584" w:rsidRDefault="00900AA0" w:rsidP="00900AA0">
      <w:pPr>
        <w:pStyle w:val="ListParagraph"/>
        <w:numPr>
          <w:ilvl w:val="0"/>
          <w:numId w:val="7"/>
        </w:numPr>
      </w:pPr>
      <w:r w:rsidRPr="00900AA0">
        <w:t xml:space="preserve">A plan to immunize your </w:t>
      </w:r>
      <w:r w:rsidR="004A1584">
        <w:t xml:space="preserve">target </w:t>
      </w:r>
      <w:r w:rsidRPr="00900AA0">
        <w:t xml:space="preserve">population on reserve within </w:t>
      </w:r>
      <w:r w:rsidR="00C16F1B">
        <w:t xml:space="preserve">28 </w:t>
      </w:r>
      <w:r w:rsidR="004A1584">
        <w:t xml:space="preserve">days of receiving the </w:t>
      </w:r>
      <w:r w:rsidR="00C16F1B">
        <w:t>Moderna vaccine.</w:t>
      </w:r>
      <w:r w:rsidR="00384733">
        <w:t xml:space="preserve"> If your community will be receiving the Pfizer vaccine, plan to immunize your target population within 4 days of receiving the vaccine.</w:t>
      </w:r>
      <w:r w:rsidR="00C16F1B">
        <w:t xml:space="preserve"> </w:t>
      </w:r>
    </w:p>
    <w:p w14:paraId="63588C5C" w14:textId="77777777" w:rsidR="00870AC5" w:rsidRPr="00432A15" w:rsidRDefault="00870AC5" w:rsidP="00870AC5">
      <w:pPr>
        <w:pStyle w:val="ListParagraph"/>
        <w:ind w:left="360"/>
        <w:rPr>
          <w:sz w:val="12"/>
          <w:szCs w:val="12"/>
        </w:rPr>
      </w:pPr>
    </w:p>
    <w:p w14:paraId="570D9DD5" w14:textId="77777777" w:rsidR="004A1584" w:rsidRDefault="004A1584" w:rsidP="00900AA0">
      <w:pPr>
        <w:pStyle w:val="ListParagraph"/>
        <w:numPr>
          <w:ilvl w:val="0"/>
          <w:numId w:val="7"/>
        </w:numPr>
      </w:pPr>
      <w:r>
        <w:t xml:space="preserve">A </w:t>
      </w:r>
      <w:r w:rsidR="00900AA0" w:rsidRPr="00900AA0">
        <w:t xml:space="preserve">plan to immunize </w:t>
      </w:r>
      <w:r>
        <w:t>specific target groups only:</w:t>
      </w:r>
    </w:p>
    <w:p w14:paraId="406CCA3F" w14:textId="77777777" w:rsidR="004A1584" w:rsidRDefault="007C7377" w:rsidP="004A1584">
      <w:pPr>
        <w:pStyle w:val="ListParagraph"/>
        <w:numPr>
          <w:ilvl w:val="1"/>
          <w:numId w:val="7"/>
        </w:numPr>
      </w:pPr>
      <w:r>
        <w:t xml:space="preserve">Phase 1A - </w:t>
      </w:r>
      <w:r w:rsidR="004A1584">
        <w:t>Over 65</w:t>
      </w:r>
    </w:p>
    <w:p w14:paraId="2897B2DF" w14:textId="77777777" w:rsidR="007C7377" w:rsidRDefault="007C7377" w:rsidP="004A1584">
      <w:pPr>
        <w:pStyle w:val="ListParagraph"/>
        <w:numPr>
          <w:ilvl w:val="1"/>
          <w:numId w:val="7"/>
        </w:numPr>
      </w:pPr>
      <w:r>
        <w:t xml:space="preserve">Phase 1B – </w:t>
      </w:r>
      <w:r w:rsidR="00870AC5">
        <w:t>as per AHS protocols</w:t>
      </w:r>
    </w:p>
    <w:p w14:paraId="5EB5E2A3" w14:textId="77777777" w:rsidR="007C7377" w:rsidRDefault="00900AA0" w:rsidP="00870AC5">
      <w:pPr>
        <w:pStyle w:val="ListParagraph"/>
        <w:numPr>
          <w:ilvl w:val="1"/>
          <w:numId w:val="7"/>
        </w:numPr>
      </w:pPr>
      <w:r w:rsidRPr="00900AA0">
        <w:t>There needs to be a specific process on identifying these individuals, and communicating to them specifically</w:t>
      </w:r>
      <w:r w:rsidR="007C7377">
        <w:t>.</w:t>
      </w:r>
    </w:p>
    <w:p w14:paraId="02C467F4" w14:textId="77777777" w:rsidR="00870AC5" w:rsidRDefault="00870AC5" w:rsidP="00870AC5">
      <w:pPr>
        <w:ind w:left="720"/>
      </w:pPr>
      <w:r w:rsidRPr="00870AC5">
        <w:rPr>
          <w:u w:val="single"/>
        </w:rPr>
        <w:t>Note:</w:t>
      </w:r>
      <w:r>
        <w:t xml:space="preserve"> There needs to be an ‘emergency list’ to call eligible community members that may not be in the phase to minimize wastage.</w:t>
      </w:r>
    </w:p>
    <w:p w14:paraId="43D49BDC" w14:textId="77777777" w:rsidR="00870AC5" w:rsidRPr="00432A15" w:rsidRDefault="00870AC5" w:rsidP="00870AC5">
      <w:pPr>
        <w:ind w:left="720"/>
        <w:rPr>
          <w:sz w:val="12"/>
          <w:szCs w:val="12"/>
          <w:lang w:val="en-CA"/>
        </w:rPr>
      </w:pPr>
    </w:p>
    <w:p w14:paraId="4E6C24CF" w14:textId="77777777" w:rsidR="00900AA0" w:rsidRDefault="007C7377" w:rsidP="007C7377">
      <w:pPr>
        <w:pStyle w:val="ListParagraph"/>
        <w:numPr>
          <w:ilvl w:val="0"/>
          <w:numId w:val="7"/>
        </w:numPr>
      </w:pPr>
      <w:r>
        <w:t>There needs to be a</w:t>
      </w:r>
      <w:r w:rsidR="00226EB8">
        <w:t xml:space="preserve"> communication</w:t>
      </w:r>
      <w:r>
        <w:t xml:space="preserve"> plan for</w:t>
      </w:r>
      <w:r w:rsidR="00226EB8">
        <w:t xml:space="preserve"> those making</w:t>
      </w:r>
      <w:r>
        <w:t xml:space="preserve"> appointments which includes</w:t>
      </w:r>
      <w:r w:rsidR="00870AC5">
        <w:t>:</w:t>
      </w:r>
      <w:r>
        <w:t xml:space="preserve"> </w:t>
      </w:r>
    </w:p>
    <w:p w14:paraId="25CCFA88" w14:textId="77777777" w:rsidR="00870AC5" w:rsidRDefault="00870AC5" w:rsidP="00870AC5">
      <w:pPr>
        <w:pStyle w:val="ListParagraph"/>
        <w:numPr>
          <w:ilvl w:val="1"/>
          <w:numId w:val="7"/>
        </w:numPr>
      </w:pPr>
      <w:r>
        <w:t>Screening for eligibility (over 65 or over 18 years of age)</w:t>
      </w:r>
    </w:p>
    <w:p w14:paraId="43B40B5F" w14:textId="77777777" w:rsidR="00870AC5" w:rsidRDefault="00870AC5" w:rsidP="00870AC5">
      <w:pPr>
        <w:pStyle w:val="ListParagraph"/>
        <w:numPr>
          <w:ilvl w:val="1"/>
          <w:numId w:val="7"/>
        </w:numPr>
      </w:pPr>
      <w:r>
        <w:t>Reminding clients to wear a mask</w:t>
      </w:r>
    </w:p>
    <w:p w14:paraId="6D251ECA" w14:textId="77777777" w:rsidR="00870AC5" w:rsidRDefault="00870AC5" w:rsidP="00870AC5">
      <w:pPr>
        <w:pStyle w:val="ListParagraph"/>
        <w:numPr>
          <w:ilvl w:val="1"/>
          <w:numId w:val="7"/>
        </w:numPr>
      </w:pPr>
      <w:r>
        <w:t>COVID screening will be done prior to admission to the vaccine clinic</w:t>
      </w:r>
    </w:p>
    <w:p w14:paraId="441B1F12" w14:textId="77777777" w:rsidR="00870AC5" w:rsidRDefault="00870AC5" w:rsidP="00870AC5">
      <w:pPr>
        <w:pStyle w:val="ListParagraph"/>
        <w:numPr>
          <w:ilvl w:val="1"/>
          <w:numId w:val="7"/>
        </w:numPr>
      </w:pPr>
      <w:r>
        <w:t>Wear short sleeve shirt.</w:t>
      </w:r>
    </w:p>
    <w:p w14:paraId="5F83E0C3" w14:textId="77777777" w:rsidR="00870AC5" w:rsidRDefault="00870AC5" w:rsidP="00870AC5">
      <w:pPr>
        <w:pStyle w:val="ListParagraph"/>
        <w:numPr>
          <w:ilvl w:val="1"/>
          <w:numId w:val="7"/>
        </w:numPr>
      </w:pPr>
      <w:r>
        <w:t>Bring health</w:t>
      </w:r>
      <w:r w:rsidR="00226EB8">
        <w:t xml:space="preserve"> </w:t>
      </w:r>
      <w:r>
        <w:t>card.</w:t>
      </w:r>
    </w:p>
    <w:p w14:paraId="61526FE8" w14:textId="77777777" w:rsidR="00900AA0" w:rsidRDefault="00870AC5" w:rsidP="00384733">
      <w:pPr>
        <w:pStyle w:val="ListParagraph"/>
        <w:numPr>
          <w:ilvl w:val="1"/>
          <w:numId w:val="7"/>
        </w:numPr>
      </w:pPr>
      <w:r>
        <w:t>Be prepared to stay 15 minutes post vaccine to monitor for side effects.</w:t>
      </w:r>
      <w:r w:rsidR="00900AA0" w:rsidRPr="00900AA0">
        <w:t xml:space="preserve"> </w:t>
      </w:r>
    </w:p>
    <w:p w14:paraId="329BF3AB" w14:textId="77777777" w:rsidR="00870AC5" w:rsidRPr="00432A15" w:rsidRDefault="00870AC5" w:rsidP="00870AC5">
      <w:pPr>
        <w:pStyle w:val="ListParagraph"/>
        <w:ind w:left="360"/>
        <w:rPr>
          <w:sz w:val="12"/>
          <w:szCs w:val="12"/>
        </w:rPr>
      </w:pPr>
    </w:p>
    <w:p w14:paraId="23DFBF8A" w14:textId="77777777" w:rsidR="00900AA0" w:rsidRPr="00900AA0" w:rsidRDefault="00900AA0" w:rsidP="00900AA0">
      <w:pPr>
        <w:pStyle w:val="ListParagraph"/>
        <w:numPr>
          <w:ilvl w:val="0"/>
          <w:numId w:val="7"/>
        </w:numPr>
      </w:pPr>
      <w:r w:rsidRPr="00900AA0">
        <w:t>A list of all positions that will be at the clinic, with descriptions of that position’s responsibilities. Then identify how many staff are required and identify any gaps</w:t>
      </w:r>
      <w:r w:rsidR="007C7377">
        <w:t>.</w:t>
      </w:r>
    </w:p>
    <w:p w14:paraId="4848D019" w14:textId="77777777" w:rsidR="00900AA0" w:rsidRDefault="00900AA0">
      <w:pPr>
        <w:rPr>
          <w:b/>
          <w:u w:val="single"/>
        </w:rPr>
      </w:pPr>
    </w:p>
    <w:p w14:paraId="2C643C8E" w14:textId="77777777" w:rsidR="00FB7F48" w:rsidRDefault="00FB7F48">
      <w:r w:rsidRPr="00DA72AE">
        <w:rPr>
          <w:b/>
          <w:u w:val="single"/>
        </w:rPr>
        <w:t>Ideas on where to find appropriate personnel</w:t>
      </w:r>
      <w:r>
        <w:t>:</w:t>
      </w:r>
    </w:p>
    <w:p w14:paraId="1C73D586" w14:textId="77777777" w:rsidR="007C7377" w:rsidRDefault="007C7377"/>
    <w:p w14:paraId="22D34987" w14:textId="77777777" w:rsidR="00FB7F48" w:rsidRDefault="00DA72AE">
      <w:r w:rsidRPr="007C7377">
        <w:rPr>
          <w:u w:val="single"/>
        </w:rPr>
        <w:t>Note</w:t>
      </w:r>
      <w:r w:rsidR="00FB7F48" w:rsidRPr="007C7377">
        <w:rPr>
          <w:u w:val="single"/>
        </w:rPr>
        <w:t>:</w:t>
      </w:r>
      <w:r w:rsidR="00FB7F48">
        <w:t xml:space="preserve">  </w:t>
      </w:r>
      <w:r w:rsidR="00FB7F48" w:rsidRPr="00133B1A">
        <w:rPr>
          <w:i/>
        </w:rPr>
        <w:t xml:space="preserve">Nurses should be situated only in the actual immunization area, with </w:t>
      </w:r>
      <w:r w:rsidRPr="00133B1A">
        <w:rPr>
          <w:i/>
        </w:rPr>
        <w:t xml:space="preserve">the </w:t>
      </w:r>
      <w:r w:rsidR="00FB7F48" w:rsidRPr="00133B1A">
        <w:rPr>
          <w:i/>
        </w:rPr>
        <w:t>ability to respond should there be adverse events.</w:t>
      </w:r>
    </w:p>
    <w:p w14:paraId="1EB87D56" w14:textId="77777777" w:rsidR="00FB7F48" w:rsidRDefault="00FB7F48"/>
    <w:p w14:paraId="26AD160C" w14:textId="77777777" w:rsidR="00FB7F48" w:rsidRDefault="00FB7F48" w:rsidP="00DA72AE">
      <w:pPr>
        <w:numPr>
          <w:ilvl w:val="0"/>
          <w:numId w:val="6"/>
        </w:numPr>
      </w:pPr>
      <w:r>
        <w:t xml:space="preserve">Band administration </w:t>
      </w:r>
    </w:p>
    <w:p w14:paraId="5933A0FA" w14:textId="77777777" w:rsidR="00DA72AE" w:rsidRDefault="00FB7F48">
      <w:pPr>
        <w:numPr>
          <w:ilvl w:val="0"/>
          <w:numId w:val="6"/>
        </w:numPr>
      </w:pPr>
      <w:r>
        <w:t xml:space="preserve">All program areas (NNDAP, Housing, transportation, </w:t>
      </w:r>
      <w:r w:rsidR="006C5E4F">
        <w:t>maternal child, other staff)</w:t>
      </w:r>
    </w:p>
    <w:p w14:paraId="2CB36FC3" w14:textId="77777777" w:rsidR="00DA72AE" w:rsidRDefault="00FB7F48">
      <w:pPr>
        <w:numPr>
          <w:ilvl w:val="0"/>
          <w:numId w:val="6"/>
        </w:numPr>
      </w:pPr>
      <w:r>
        <w:t>First Responders</w:t>
      </w:r>
    </w:p>
    <w:p w14:paraId="7AD3569D" w14:textId="77777777" w:rsidR="00DA72AE" w:rsidRDefault="00FB7F48">
      <w:pPr>
        <w:numPr>
          <w:ilvl w:val="0"/>
          <w:numId w:val="6"/>
        </w:numPr>
      </w:pPr>
      <w:r>
        <w:t>Schools</w:t>
      </w:r>
    </w:p>
    <w:p w14:paraId="18AECFE1" w14:textId="77777777" w:rsidR="00DA72AE" w:rsidRDefault="00FB7F48">
      <w:pPr>
        <w:numPr>
          <w:ilvl w:val="0"/>
          <w:numId w:val="6"/>
        </w:numPr>
      </w:pPr>
      <w:r>
        <w:t>Churches</w:t>
      </w:r>
    </w:p>
    <w:p w14:paraId="0569B48C" w14:textId="68A9D284" w:rsidR="00FB7F48" w:rsidRDefault="007C7377">
      <w:pPr>
        <w:numPr>
          <w:ilvl w:val="0"/>
          <w:numId w:val="6"/>
        </w:numPr>
      </w:pPr>
      <w:r>
        <w:t>Coun</w:t>
      </w:r>
      <w:r w:rsidR="00192797">
        <w:t>selors</w:t>
      </w:r>
    </w:p>
    <w:p w14:paraId="43400F1D" w14:textId="77777777" w:rsidR="00FB7F48" w:rsidRDefault="00FB7F48"/>
    <w:p w14:paraId="0B90A47B" w14:textId="2096E2E9" w:rsidR="00FA40CD" w:rsidRDefault="009A7167">
      <w:r>
        <w:t>With a good process in place, a healthcare provider</w:t>
      </w:r>
      <w:r w:rsidR="00FA40CD">
        <w:t xml:space="preserve"> should be able to immunize</w:t>
      </w:r>
      <w:r w:rsidR="007C7377">
        <w:t xml:space="preserve"> approximately</w:t>
      </w:r>
      <w:r w:rsidR="00133B1A">
        <w:t xml:space="preserve"> </w:t>
      </w:r>
      <w:r w:rsidR="00034C28">
        <w:t>25</w:t>
      </w:r>
      <w:r w:rsidR="00133B1A">
        <w:t xml:space="preserve"> </w:t>
      </w:r>
      <w:r w:rsidR="007C7377">
        <w:t>people in a 6</w:t>
      </w:r>
      <w:r w:rsidR="00FA40CD">
        <w:t xml:space="preserve"> hour day.  This will include breaks for lunch and other quick breaks.  There will need to be a roster established for all positions</w:t>
      </w:r>
      <w:r w:rsidR="007C7377">
        <w:t>.</w:t>
      </w:r>
      <w:r w:rsidR="00FA40CD">
        <w:t xml:space="preserve"> </w:t>
      </w:r>
    </w:p>
    <w:p w14:paraId="4702A719" w14:textId="77777777" w:rsidR="00FA40CD" w:rsidRDefault="00FA40CD"/>
    <w:p w14:paraId="506AD9A5" w14:textId="2853D5B7" w:rsidR="00E45A65" w:rsidRDefault="00FA40CD">
      <w:r>
        <w:t>Please identify any gaps you may have.</w:t>
      </w:r>
      <w:r w:rsidR="009A7167">
        <w:t xml:space="preserve"> </w:t>
      </w:r>
      <w:r w:rsidR="007C7377">
        <w:t>When the various gaps</w:t>
      </w:r>
      <w:r>
        <w:t xml:space="preserve"> are identified</w:t>
      </w:r>
      <w:r w:rsidR="00E45A65">
        <w:t xml:space="preserve"> it is easier to obtain assistance when the specific needs are identifies (departments, dates, times, etc.).</w:t>
      </w:r>
      <w:r>
        <w:t xml:space="preserve">  </w:t>
      </w:r>
    </w:p>
    <w:p w14:paraId="2E2C6C01" w14:textId="77777777" w:rsidR="00E45A65" w:rsidRDefault="00E45A65"/>
    <w:p w14:paraId="7B1A4333" w14:textId="11575DB7" w:rsidR="00BC0C9B" w:rsidRDefault="00BC0C9B"/>
    <w:p w14:paraId="33E150E2" w14:textId="77777777" w:rsidR="00F11C94" w:rsidRDefault="00F11C94">
      <w:pPr>
        <w:rPr>
          <w:noProof/>
          <w:lang w:val="en-CA" w:eastAsia="en-CA"/>
        </w:rPr>
      </w:pPr>
    </w:p>
    <w:p w14:paraId="65E8C1CB" w14:textId="77777777" w:rsidR="00F11C94" w:rsidRDefault="00F11C94">
      <w:pPr>
        <w:rPr>
          <w:noProof/>
          <w:lang w:val="en-CA" w:eastAsia="en-CA"/>
        </w:rPr>
      </w:pPr>
    </w:p>
    <w:p w14:paraId="2D5F84D4" w14:textId="77777777" w:rsidR="00F11C94" w:rsidRDefault="00F11C94">
      <w:pPr>
        <w:rPr>
          <w:noProof/>
          <w:lang w:val="en-CA" w:eastAsia="en-CA"/>
        </w:rPr>
      </w:pPr>
    </w:p>
    <w:p w14:paraId="60328E5E" w14:textId="5BEC190C" w:rsidR="00F11C94" w:rsidRDefault="00276DE4">
      <w:pPr>
        <w:rPr>
          <w:noProof/>
          <w:lang w:val="en-CA" w:eastAsia="en-CA"/>
        </w:rPr>
      </w:pPr>
      <w:r w:rsidRPr="00276DE4">
        <w:rPr>
          <w:noProof/>
          <w:lang w:val="en-CA" w:eastAsia="en-CA"/>
        </w:rPr>
        <mc:AlternateContent>
          <mc:Choice Requires="wps">
            <w:drawing>
              <wp:anchor distT="0" distB="0" distL="114300" distR="114300" simplePos="0" relativeHeight="251666432" behindDoc="0" locked="0" layoutInCell="1" allowOverlap="1" wp14:anchorId="0B89B97B" wp14:editId="4B2A729A">
                <wp:simplePos x="0" y="0"/>
                <wp:positionH relativeFrom="column">
                  <wp:posOffset>3307080</wp:posOffset>
                </wp:positionH>
                <wp:positionV relativeFrom="paragraph">
                  <wp:posOffset>4591050</wp:posOffset>
                </wp:positionV>
                <wp:extent cx="3025140" cy="3009900"/>
                <wp:effectExtent l="0" t="0" r="2286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3009900"/>
                        </a:xfrm>
                        <a:prstGeom prst="rect">
                          <a:avLst/>
                        </a:prstGeom>
                        <a:solidFill>
                          <a:srgbClr val="FFFFFF"/>
                        </a:solidFill>
                        <a:ln w="9525">
                          <a:solidFill>
                            <a:srgbClr val="000000"/>
                          </a:solidFill>
                          <a:miter lim="800000"/>
                          <a:headEnd/>
                          <a:tailEnd/>
                        </a:ln>
                      </wps:spPr>
                      <wps:txbx>
                        <w:txbxContent>
                          <w:p w14:paraId="5BE42F01" w14:textId="0FF83C87" w:rsidR="00276DE4" w:rsidRDefault="00FE248B">
                            <w:r>
                              <w:rPr>
                                <w:noProof/>
                                <w:lang w:val="en-CA" w:eastAsia="en-CA"/>
                              </w:rPr>
                              <w:drawing>
                                <wp:inline distT="0" distB="0" distL="0" distR="0" wp14:anchorId="4136C289" wp14:editId="64851B10">
                                  <wp:extent cx="2765435" cy="287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3C51.tmp"/>
                                          <pic:cNvPicPr/>
                                        </pic:nvPicPr>
                                        <pic:blipFill rotWithShape="1">
                                          <a:blip r:embed="rId7">
                                            <a:extLst>
                                              <a:ext uri="{28A0092B-C50C-407E-A947-70E740481C1C}">
                                                <a14:useLocalDpi xmlns:a14="http://schemas.microsoft.com/office/drawing/2010/main" val="0"/>
                                              </a:ext>
                                            </a:extLst>
                                          </a:blip>
                                          <a:srcRect l="51317" t="24005" r="18712" b="18421"/>
                                          <a:stretch/>
                                        </pic:blipFill>
                                        <pic:spPr bwMode="auto">
                                          <a:xfrm>
                                            <a:off x="0" y="0"/>
                                            <a:ext cx="2772009" cy="288451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9B97B" id="_x0000_t202" coordsize="21600,21600" o:spt="202" path="m,l,21600r21600,l21600,xe">
                <v:stroke joinstyle="miter"/>
                <v:path gradientshapeok="t" o:connecttype="rect"/>
              </v:shapetype>
              <v:shape id="Text Box 2" o:spid="_x0000_s1026" type="#_x0000_t202" style="position:absolute;margin-left:260.4pt;margin-top:361.5pt;width:238.2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">
                <v:textbox>
                  <w:txbxContent>
                    <w:p w14:paraId="5BE42F01" w14:textId="0FF83C87" w:rsidR="00276DE4" w:rsidRDefault="00FE248B">
                      <w:r>
                        <w:rPr>
                          <w:noProof/>
                          <w:lang w:val="en-CA" w:eastAsia="en-CA"/>
                        </w:rPr>
                        <w:drawing>
                          <wp:inline distT="0" distB="0" distL="0" distR="0" wp14:anchorId="4136C289" wp14:editId="64851B10">
                            <wp:extent cx="2765435" cy="287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3C51.tmp"/>
                                    <pic:cNvPicPr/>
                                  </pic:nvPicPr>
                                  <pic:blipFill rotWithShape="1">
                                    <a:blip r:embed="rId7">
                                      <a:extLst>
                                        <a:ext uri="{28A0092B-C50C-407E-A947-70E740481C1C}">
                                          <a14:useLocalDpi xmlns:a14="http://schemas.microsoft.com/office/drawing/2010/main" val="0"/>
                                        </a:ext>
                                      </a:extLst>
                                    </a:blip>
                                    <a:srcRect l="51317" t="24005" r="18712" b="18421"/>
                                    <a:stretch/>
                                  </pic:blipFill>
                                  <pic:spPr bwMode="auto">
                                    <a:xfrm>
                                      <a:off x="0" y="0"/>
                                      <a:ext cx="2772009" cy="288451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val="en-CA" w:eastAsia="en-CA"/>
        </w:rPr>
        <w:drawing>
          <wp:inline distT="0" distB="0" distL="0" distR="0" wp14:anchorId="41529E61" wp14:editId="4CB722DF">
            <wp:extent cx="4632960" cy="582274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382.tmp"/>
                    <pic:cNvPicPr/>
                  </pic:nvPicPr>
                  <pic:blipFill rotWithShape="1">
                    <a:blip r:embed="rId8">
                      <a:extLst>
                        <a:ext uri="{28A0092B-C50C-407E-A947-70E740481C1C}">
                          <a14:useLocalDpi xmlns:a14="http://schemas.microsoft.com/office/drawing/2010/main" val="0"/>
                        </a:ext>
                      </a:extLst>
                    </a:blip>
                    <a:srcRect l="16034" t="23800" r="50999" b="5676"/>
                    <a:stretch/>
                  </pic:blipFill>
                  <pic:spPr bwMode="auto">
                    <a:xfrm>
                      <a:off x="0" y="0"/>
                      <a:ext cx="4635491" cy="5825926"/>
                    </a:xfrm>
                    <a:prstGeom prst="rect">
                      <a:avLst/>
                    </a:prstGeom>
                    <a:ln>
                      <a:noFill/>
                    </a:ln>
                    <a:extLst>
                      <a:ext uri="{53640926-AAD7-44D8-BBD7-CCE9431645EC}">
                        <a14:shadowObscured xmlns:a14="http://schemas.microsoft.com/office/drawing/2010/main"/>
                      </a:ext>
                    </a:extLst>
                  </pic:spPr>
                </pic:pic>
              </a:graphicData>
            </a:graphic>
          </wp:inline>
        </w:drawing>
      </w:r>
    </w:p>
    <w:p w14:paraId="0E8C8D2F" w14:textId="7D56B1F0" w:rsidR="00F11C94" w:rsidRDefault="00F11C94">
      <w:pPr>
        <w:rPr>
          <w:noProof/>
          <w:lang w:val="en-CA" w:eastAsia="en-CA"/>
        </w:rPr>
      </w:pPr>
    </w:p>
    <w:p w14:paraId="4111002B" w14:textId="534798A2" w:rsidR="00F11C94" w:rsidRDefault="004A7227">
      <w:pPr>
        <w:rPr>
          <w:noProof/>
          <w:lang w:val="en-CA" w:eastAsia="en-CA"/>
        </w:rPr>
      </w:pPr>
      <w:r>
        <w:rPr>
          <w:noProof/>
          <w:lang w:val="en-CA" w:eastAsia="en-CA"/>
        </w:rPr>
        <mc:AlternateContent>
          <mc:Choice Requires="wps">
            <w:drawing>
              <wp:anchor distT="0" distB="0" distL="114300" distR="114300" simplePos="0" relativeHeight="251664384" behindDoc="0" locked="0" layoutInCell="1" allowOverlap="1" wp14:anchorId="7CB75876" wp14:editId="07221871">
                <wp:simplePos x="0" y="0"/>
                <wp:positionH relativeFrom="column">
                  <wp:posOffset>-525780</wp:posOffset>
                </wp:positionH>
                <wp:positionV relativeFrom="paragraph">
                  <wp:posOffset>5132070</wp:posOffset>
                </wp:positionV>
                <wp:extent cx="1882140" cy="4876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188214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0D2E51" w14:textId="09CD3198" w:rsidR="004A7227" w:rsidRDefault="00276DE4">
                            <w:pPr>
                              <w:rPr>
                                <w:rFonts w:asciiTheme="minorHAnsi" w:hAnsiTheme="minorHAnsi"/>
                                <w:sz w:val="16"/>
                                <w:szCs w:val="16"/>
                                <w:lang w:val="en-CA"/>
                              </w:rPr>
                            </w:pPr>
                            <w:r>
                              <w:rPr>
                                <w:rFonts w:asciiTheme="minorHAnsi" w:hAnsiTheme="minorHAnsi"/>
                                <w:sz w:val="16"/>
                                <w:szCs w:val="16"/>
                                <w:lang w:val="en-CA"/>
                              </w:rPr>
                              <w:t>COVID-19 Client Record &amp; Aftercare Sheet (AHS)</w:t>
                            </w:r>
                          </w:p>
                          <w:p w14:paraId="25F6D81A" w14:textId="4333E2B3" w:rsidR="00276DE4" w:rsidRPr="00276DE4" w:rsidRDefault="00276DE4">
                            <w:pPr>
                              <w:rPr>
                                <w:rFonts w:asciiTheme="minorHAnsi" w:hAnsiTheme="minorHAnsi"/>
                                <w:sz w:val="16"/>
                                <w:szCs w:val="16"/>
                                <w:lang w:val="en-CA"/>
                              </w:rPr>
                            </w:pPr>
                            <w:r>
                              <w:rPr>
                                <w:rFonts w:asciiTheme="minorHAnsi" w:hAnsiTheme="minorHAnsi"/>
                                <w:sz w:val="16"/>
                                <w:szCs w:val="16"/>
                                <w:lang w:val="en-CA"/>
                              </w:rPr>
                              <w:t>COVID-19 Immunization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75876" id="Text Box 13" o:spid="_x0000_s1027" type="#_x0000_t202" style="position:absolute;margin-left:-41.4pt;margin-top:404.1pt;width:148.2pt;height:3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" fillcolor="white [3201]" strokeweight=".5pt">
                <v:textbox>
                  <w:txbxContent>
                    <w:p w14:paraId="5F0D2E51" w14:textId="09CD3198" w:rsidR="004A7227" w:rsidRDefault="00276DE4">
                      <w:pPr>
                        <w:rPr>
                          <w:rFonts w:asciiTheme="minorHAnsi" w:hAnsiTheme="minorHAnsi"/>
                          <w:sz w:val="16"/>
                          <w:szCs w:val="16"/>
                          <w:lang w:val="en-CA"/>
                        </w:rPr>
                      </w:pPr>
                      <w:r>
                        <w:rPr>
                          <w:rFonts w:asciiTheme="minorHAnsi" w:hAnsiTheme="minorHAnsi"/>
                          <w:sz w:val="16"/>
                          <w:szCs w:val="16"/>
                          <w:lang w:val="en-CA"/>
                        </w:rPr>
                        <w:t>COVID-19 Client Record &amp; Aftercare Sheet (AHS)</w:t>
                      </w:r>
                    </w:p>
                    <w:p w14:paraId="25F6D81A" w14:textId="4333E2B3" w:rsidR="00276DE4" w:rsidRPr="00276DE4" w:rsidRDefault="00276DE4">
                      <w:pPr>
                        <w:rPr>
                          <w:rFonts w:asciiTheme="minorHAnsi" w:hAnsiTheme="minorHAnsi"/>
                          <w:sz w:val="16"/>
                          <w:szCs w:val="16"/>
                          <w:lang w:val="en-CA"/>
                        </w:rPr>
                      </w:pPr>
                      <w:r>
                        <w:rPr>
                          <w:rFonts w:asciiTheme="minorHAnsi" w:hAnsiTheme="minorHAnsi"/>
                          <w:sz w:val="16"/>
                          <w:szCs w:val="16"/>
                          <w:lang w:val="en-CA"/>
                        </w:rPr>
                        <w:t>COVID-19 Immunization Record</w:t>
                      </w:r>
                    </w:p>
                  </w:txbxContent>
                </v:textbox>
              </v:shape>
            </w:pict>
          </mc:Fallback>
        </mc:AlternateContent>
      </w:r>
      <w:r>
        <w:rPr>
          <w:noProof/>
          <w:lang w:val="en-CA" w:eastAsia="en-CA"/>
        </w:rPr>
        <mc:AlternateContent>
          <mc:Choice Requires="wps">
            <w:drawing>
              <wp:anchor distT="0" distB="0" distL="114300" distR="114300" simplePos="0" relativeHeight="251663360" behindDoc="0" locked="0" layoutInCell="1" allowOverlap="1" wp14:anchorId="667ABED3" wp14:editId="663E871F">
                <wp:simplePos x="0" y="0"/>
                <wp:positionH relativeFrom="column">
                  <wp:posOffset>-525780</wp:posOffset>
                </wp:positionH>
                <wp:positionV relativeFrom="paragraph">
                  <wp:posOffset>4751070</wp:posOffset>
                </wp:positionV>
                <wp:extent cx="1882140" cy="259080"/>
                <wp:effectExtent l="0" t="0" r="22860" b="26670"/>
                <wp:wrapNone/>
                <wp:docPr id="12" name="Text Box 12"/>
                <wp:cNvGraphicFramePr/>
                <a:graphic xmlns:a="http://schemas.openxmlformats.org/drawingml/2006/main">
                  <a:graphicData uri="http://schemas.microsoft.com/office/word/2010/wordprocessingShape">
                    <wps:wsp>
                      <wps:cNvSpPr txBox="1"/>
                      <wps:spPr>
                        <a:xfrm>
                          <a:off x="0" y="0"/>
                          <a:ext cx="188214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D1DF7" w14:textId="550764E5" w:rsidR="004A7227" w:rsidRPr="004A7227" w:rsidRDefault="004A7227">
                            <w:pPr>
                              <w:rPr>
                                <w:rFonts w:asciiTheme="minorHAnsi" w:hAnsiTheme="minorHAnsi"/>
                                <w:sz w:val="16"/>
                                <w:szCs w:val="16"/>
                                <w:lang w:val="en-CA"/>
                              </w:rPr>
                            </w:pPr>
                            <w:r>
                              <w:rPr>
                                <w:rFonts w:asciiTheme="minorHAnsi" w:hAnsiTheme="minorHAnsi"/>
                                <w:sz w:val="16"/>
                                <w:szCs w:val="16"/>
                                <w:lang w:val="en-CA"/>
                              </w:rPr>
                              <w:t>FNIHB COVID Fit to Immunize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7ABED3" id="Text Box 12" o:spid="_x0000_s1028" type="#_x0000_t202" style="position:absolute;margin-left:-41.4pt;margin-top:374.1pt;width:148.2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" fillcolor="white [3201]" strokeweight=".5pt">
                <v:textbox>
                  <w:txbxContent>
                    <w:p w14:paraId="204D1DF7" w14:textId="550764E5" w:rsidR="004A7227" w:rsidRPr="004A7227" w:rsidRDefault="004A7227">
                      <w:pPr>
                        <w:rPr>
                          <w:rFonts w:asciiTheme="minorHAnsi" w:hAnsiTheme="minorHAnsi"/>
                          <w:sz w:val="16"/>
                          <w:szCs w:val="16"/>
                          <w:lang w:val="en-CA"/>
                        </w:rPr>
                      </w:pPr>
                      <w:r>
                        <w:rPr>
                          <w:rFonts w:asciiTheme="minorHAnsi" w:hAnsiTheme="minorHAnsi"/>
                          <w:sz w:val="16"/>
                          <w:szCs w:val="16"/>
                          <w:lang w:val="en-CA"/>
                        </w:rPr>
                        <w:t>FNIHB COVID Fit to Immunize Form</w:t>
                      </w:r>
                    </w:p>
                  </w:txbxContent>
                </v:textbox>
              </v:shape>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702C5461" wp14:editId="17B6D1FD">
                <wp:simplePos x="0" y="0"/>
                <wp:positionH relativeFrom="column">
                  <wp:posOffset>-228600</wp:posOffset>
                </wp:positionH>
                <wp:positionV relativeFrom="paragraph">
                  <wp:posOffset>5817870</wp:posOffset>
                </wp:positionV>
                <wp:extent cx="1463040" cy="1409700"/>
                <wp:effectExtent l="0" t="0" r="22860" b="19050"/>
                <wp:wrapNone/>
                <wp:docPr id="10" name="Text Box 10"/>
                <wp:cNvGraphicFramePr/>
                <a:graphic xmlns:a="http://schemas.openxmlformats.org/drawingml/2006/main">
                  <a:graphicData uri="http://schemas.microsoft.com/office/word/2010/wordprocessingShape">
                    <wps:wsp>
                      <wps:cNvSpPr txBox="1"/>
                      <wps:spPr>
                        <a:xfrm>
                          <a:off x="0" y="0"/>
                          <a:ext cx="146304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593F3" w14:textId="77777777" w:rsidR="004A7227" w:rsidRDefault="004A7227" w:rsidP="004A7227">
                            <w:pPr>
                              <w:tabs>
                                <w:tab w:val="left" w:pos="3086"/>
                              </w:tabs>
                              <w:spacing w:after="200" w:line="276" w:lineRule="auto"/>
                              <w:rPr>
                                <w:rFonts w:asciiTheme="minorHAnsi" w:eastAsiaTheme="minorHAnsi" w:hAnsiTheme="minorHAnsi" w:cstheme="minorBidi"/>
                                <w:sz w:val="16"/>
                                <w:szCs w:val="16"/>
                              </w:rPr>
                            </w:pPr>
                            <w:r w:rsidRPr="004A7227">
                              <w:rPr>
                                <w:rFonts w:asciiTheme="minorHAnsi" w:eastAsiaTheme="minorHAnsi" w:hAnsiTheme="minorHAnsi" w:cstheme="minorBidi"/>
                                <w:sz w:val="16"/>
                                <w:szCs w:val="16"/>
                              </w:rPr>
                              <w:t>COVID-19 Vaccine Patient Information Sheet</w:t>
                            </w:r>
                          </w:p>
                          <w:p w14:paraId="576EBD20" w14:textId="4064458E" w:rsidR="004A7227" w:rsidRDefault="004A7227" w:rsidP="004A7227">
                            <w:p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Vaccinator Resources:</w:t>
                            </w:r>
                          </w:p>
                          <w:p w14:paraId="61CD2E3A" w14:textId="3595A015"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Vaccinator Tip Sheet</w:t>
                            </w:r>
                          </w:p>
                          <w:p w14:paraId="48BDD4B3" w14:textId="494D0DC4"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Monograph</w:t>
                            </w:r>
                          </w:p>
                          <w:p w14:paraId="2C15E2FC" w14:textId="0D383D83"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Biological Page</w:t>
                            </w:r>
                          </w:p>
                          <w:p w14:paraId="43D9950F" w14:textId="169FA7C4" w:rsidR="004A7227" w:rsidRP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Quick Reference Sheet</w:t>
                            </w:r>
                          </w:p>
                          <w:p w14:paraId="5CA9A69F" w14:textId="77777777" w:rsidR="004A7227" w:rsidRPr="004A7227" w:rsidRDefault="004A7227" w:rsidP="004A7227">
                            <w:pPr>
                              <w:tabs>
                                <w:tab w:val="left" w:pos="3034"/>
                              </w:tabs>
                              <w:spacing w:line="276" w:lineRule="auto"/>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ab/>
                              <w:t>Vaccinator Resources:</w:t>
                            </w:r>
                          </w:p>
                          <w:p w14:paraId="7369F754"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Vaccinator Tip Sheet</w:t>
                            </w:r>
                          </w:p>
                          <w:p w14:paraId="43423BFD"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Product Monograph</w:t>
                            </w:r>
                          </w:p>
                          <w:p w14:paraId="5F043718"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Biological Page</w:t>
                            </w:r>
                          </w:p>
                          <w:p w14:paraId="3FC279EC"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Quick Reference Sheet</w:t>
                            </w:r>
                          </w:p>
                          <w:p w14:paraId="37BC7ECC" w14:textId="77777777" w:rsidR="004A7227" w:rsidRDefault="004A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C5461" id="Text Box 10" o:spid="_x0000_s1029" type="#_x0000_t202" style="position:absolute;margin-left:-18pt;margin-top:458.1pt;width:115.2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" fillcolor="white [3201]" strokeweight=".5pt">
                <v:textbox>
                  <w:txbxContent>
                    <w:p w14:paraId="202593F3" w14:textId="77777777" w:rsidR="004A7227" w:rsidRDefault="004A7227" w:rsidP="004A7227">
                      <w:pPr>
                        <w:tabs>
                          <w:tab w:val="left" w:pos="3086"/>
                        </w:tabs>
                        <w:spacing w:after="200" w:line="276" w:lineRule="auto"/>
                        <w:rPr>
                          <w:rFonts w:asciiTheme="minorHAnsi" w:eastAsiaTheme="minorHAnsi" w:hAnsiTheme="minorHAnsi" w:cstheme="minorBidi"/>
                          <w:sz w:val="16"/>
                          <w:szCs w:val="16"/>
                        </w:rPr>
                      </w:pPr>
                      <w:r w:rsidRPr="004A7227">
                        <w:rPr>
                          <w:rFonts w:asciiTheme="minorHAnsi" w:eastAsiaTheme="minorHAnsi" w:hAnsiTheme="minorHAnsi" w:cstheme="minorBidi"/>
                          <w:sz w:val="16"/>
                          <w:szCs w:val="16"/>
                        </w:rPr>
                        <w:t>COVID-19 Vaccine Patient Information Sheet</w:t>
                      </w:r>
                    </w:p>
                    <w:p w14:paraId="576EBD20" w14:textId="4064458E" w:rsidR="004A7227" w:rsidRDefault="004A7227" w:rsidP="004A7227">
                      <w:p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Vaccinator Resources:</w:t>
                      </w:r>
                    </w:p>
                    <w:p w14:paraId="61CD2E3A" w14:textId="3595A015"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Vaccinator Tip Sheet</w:t>
                      </w:r>
                    </w:p>
                    <w:p w14:paraId="48BDD4B3" w14:textId="494D0DC4"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Monograph</w:t>
                      </w:r>
                    </w:p>
                    <w:p w14:paraId="2C15E2FC" w14:textId="0D383D83" w:rsid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Biological Page</w:t>
                      </w:r>
                    </w:p>
                    <w:p w14:paraId="43D9950F" w14:textId="169FA7C4" w:rsidR="004A7227" w:rsidRPr="004A7227" w:rsidRDefault="004A7227" w:rsidP="004A7227">
                      <w:pPr>
                        <w:pStyle w:val="ListParagraph"/>
                        <w:numPr>
                          <w:ilvl w:val="0"/>
                          <w:numId w:val="31"/>
                        </w:numPr>
                        <w:tabs>
                          <w:tab w:val="left" w:pos="3086"/>
                        </w:tabs>
                        <w:spacing w:line="276" w:lineRule="auto"/>
                        <w:rPr>
                          <w:rFonts w:asciiTheme="minorHAnsi" w:eastAsiaTheme="minorHAnsi" w:hAnsiTheme="minorHAnsi" w:cstheme="minorBidi"/>
                          <w:sz w:val="16"/>
                          <w:szCs w:val="16"/>
                        </w:rPr>
                      </w:pPr>
                      <w:r>
                        <w:rPr>
                          <w:rFonts w:asciiTheme="minorHAnsi" w:eastAsiaTheme="minorHAnsi" w:hAnsiTheme="minorHAnsi" w:cstheme="minorBidi"/>
                          <w:sz w:val="16"/>
                          <w:szCs w:val="16"/>
                        </w:rPr>
                        <w:t>Vaccine Quick Reference Sheet</w:t>
                      </w:r>
                    </w:p>
                    <w:p w14:paraId="5CA9A69F" w14:textId="77777777" w:rsidR="004A7227" w:rsidRPr="004A7227" w:rsidRDefault="004A7227" w:rsidP="004A7227">
                      <w:pPr>
                        <w:tabs>
                          <w:tab w:val="left" w:pos="3034"/>
                        </w:tabs>
                        <w:spacing w:line="276" w:lineRule="auto"/>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ab/>
                        <w:t>Vaccinator Resources:</w:t>
                      </w:r>
                    </w:p>
                    <w:p w14:paraId="7369F754"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Vaccinator Tip Sheet</w:t>
                      </w:r>
                    </w:p>
                    <w:p w14:paraId="43423BFD"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Product Monograph</w:t>
                      </w:r>
                    </w:p>
                    <w:p w14:paraId="5F043718"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Biological Page</w:t>
                      </w:r>
                    </w:p>
                    <w:p w14:paraId="3FC279EC" w14:textId="77777777" w:rsidR="004A7227" w:rsidRPr="004A7227" w:rsidRDefault="004A7227" w:rsidP="004A7227">
                      <w:pPr>
                        <w:numPr>
                          <w:ilvl w:val="0"/>
                          <w:numId w:val="29"/>
                        </w:numPr>
                        <w:tabs>
                          <w:tab w:val="left" w:pos="3034"/>
                        </w:tabs>
                        <w:spacing w:after="200" w:line="276" w:lineRule="auto"/>
                        <w:contextualSpacing/>
                        <w:rPr>
                          <w:rFonts w:asciiTheme="minorHAnsi" w:eastAsiaTheme="minorHAnsi" w:hAnsiTheme="minorHAnsi" w:cstheme="minorBidi"/>
                          <w:sz w:val="20"/>
                          <w:szCs w:val="20"/>
                          <w:lang w:val="en-CA"/>
                        </w:rPr>
                      </w:pPr>
                      <w:r w:rsidRPr="004A7227">
                        <w:rPr>
                          <w:rFonts w:asciiTheme="minorHAnsi" w:eastAsiaTheme="minorHAnsi" w:hAnsiTheme="minorHAnsi" w:cstheme="minorBidi"/>
                          <w:sz w:val="20"/>
                          <w:szCs w:val="20"/>
                          <w:lang w:val="en-CA"/>
                        </w:rPr>
                        <w:t>Vaccine Quick Reference Sheet</w:t>
                      </w:r>
                    </w:p>
                    <w:p w14:paraId="37BC7ECC" w14:textId="77777777" w:rsidR="004A7227" w:rsidRDefault="004A7227"/>
                  </w:txbxContent>
                </v:textbox>
              </v:shape>
            </w:pict>
          </mc:Fallback>
        </mc:AlternateContent>
      </w:r>
      <w:r w:rsidR="00632590" w:rsidRPr="00632590">
        <w:rPr>
          <w:noProof/>
          <w:lang w:val="en-CA" w:eastAsia="en-CA"/>
        </w:rPr>
        <mc:AlternateContent>
          <mc:Choice Requires="wps">
            <w:drawing>
              <wp:anchor distT="0" distB="0" distL="114300" distR="114300" simplePos="0" relativeHeight="251660288" behindDoc="0" locked="0" layoutInCell="1" allowOverlap="1" wp14:anchorId="7FF93C36" wp14:editId="63FB3961">
                <wp:simplePos x="0" y="0"/>
                <wp:positionH relativeFrom="column">
                  <wp:posOffset>-1965960</wp:posOffset>
                </wp:positionH>
                <wp:positionV relativeFrom="paragraph">
                  <wp:posOffset>4697730</wp:posOffset>
                </wp:positionV>
                <wp:extent cx="3398520" cy="35204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3520440"/>
                        </a:xfrm>
                        <a:prstGeom prst="rect">
                          <a:avLst/>
                        </a:prstGeom>
                        <a:solidFill>
                          <a:srgbClr val="FFFFFF"/>
                        </a:solidFill>
                        <a:ln w="9525">
                          <a:solidFill>
                            <a:srgbClr val="000000"/>
                          </a:solidFill>
                          <a:miter lim="800000"/>
                          <a:headEnd/>
                          <a:tailEnd/>
                        </a:ln>
                      </wps:spPr>
                      <wps:txbx>
                        <w:txbxContent>
                          <w:p w14:paraId="6AC76E4B" w14:textId="749A6E7F" w:rsidR="00632590" w:rsidRPr="004A7227" w:rsidRDefault="00632590">
                            <w:pPr>
                              <w:rPr>
                                <w:sz w:val="16"/>
                                <w:szCs w:val="16"/>
                              </w:rPr>
                            </w:pPr>
                            <w:r w:rsidRPr="004A7227">
                              <w:rPr>
                                <w:noProof/>
                                <w:sz w:val="18"/>
                                <w:szCs w:val="18"/>
                                <w:lang w:val="en-CA" w:eastAsia="en-CA"/>
                              </w:rPr>
                              <w:drawing>
                                <wp:inline distT="0" distB="0" distL="0" distR="0" wp14:anchorId="6B7B325F" wp14:editId="3EDAF09B">
                                  <wp:extent cx="1102188" cy="2590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872" cy="259711"/>
                                          </a:xfrm>
                                          <a:prstGeom prst="rect">
                                            <a:avLst/>
                                          </a:prstGeom>
                                          <a:noFill/>
                                          <a:ln>
                                            <a:noFill/>
                                          </a:ln>
                                        </pic:spPr>
                                      </pic:pic>
                                    </a:graphicData>
                                  </a:graphic>
                                </wp:inline>
                              </w:drawing>
                            </w:r>
                          </w:p>
                          <w:p w14:paraId="3CAB5454" w14:textId="22444BC7" w:rsidR="004A7227" w:rsidRPr="004A7227" w:rsidRDefault="004A7227" w:rsidP="004A7227">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0B17354" w14:textId="62F47914" w:rsidR="004A7227" w:rsidRPr="004A7227" w:rsidRDefault="004A7227">
                            <w:pPr>
                              <w:rPr>
                                <w:sz w:val="16"/>
                                <w:szCs w:val="16"/>
                              </w:rPr>
                            </w:pPr>
                            <w:r w:rsidRPr="004A7227">
                              <w:rPr>
                                <w:noProof/>
                                <w:sz w:val="16"/>
                                <w:szCs w:val="16"/>
                                <w:lang w:val="en-CA" w:eastAsia="en-CA"/>
                              </w:rPr>
                              <w:drawing>
                                <wp:inline distT="0" distB="0" distL="0" distR="0" wp14:anchorId="624D264A" wp14:editId="5C87AB4F">
                                  <wp:extent cx="1096944" cy="2971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6944" cy="297180"/>
                                          </a:xfrm>
                                          <a:prstGeom prst="rect">
                                            <a:avLst/>
                                          </a:prstGeom>
                                          <a:noFill/>
                                          <a:ln>
                                            <a:noFill/>
                                          </a:ln>
                                        </pic:spPr>
                                      </pic:pic>
                                    </a:graphicData>
                                  </a:graphic>
                                </wp:inline>
                              </w:drawing>
                            </w:r>
                          </w:p>
                          <w:p w14:paraId="3A014575" w14:textId="77777777" w:rsidR="004A7227" w:rsidRDefault="004A7227">
                            <w:pPr>
                              <w:rPr>
                                <w:sz w:val="16"/>
                                <w:szCs w:val="16"/>
                              </w:rPr>
                            </w:pPr>
                          </w:p>
                          <w:p w14:paraId="311BDED8" w14:textId="77777777" w:rsidR="004A7227" w:rsidRDefault="004A7227">
                            <w:pPr>
                              <w:rPr>
                                <w:sz w:val="16"/>
                                <w:szCs w:val="16"/>
                              </w:rPr>
                            </w:pPr>
                          </w:p>
                          <w:p w14:paraId="1540DE3C" w14:textId="77777777" w:rsidR="004A7227" w:rsidRPr="004A7227" w:rsidRDefault="004A7227">
                            <w:pPr>
                              <w:rPr>
                                <w:sz w:val="16"/>
                                <w:szCs w:val="16"/>
                              </w:rPr>
                            </w:pPr>
                          </w:p>
                          <w:p w14:paraId="2A7DFB49" w14:textId="66C211F0" w:rsidR="004A7227" w:rsidRPr="004A7227" w:rsidRDefault="004A7227" w:rsidP="004A7227">
                            <w:pPr>
                              <w:tabs>
                                <w:tab w:val="left" w:pos="3086"/>
                              </w:tabs>
                              <w:rPr>
                                <w:rFonts w:asciiTheme="minorHAnsi" w:eastAsiaTheme="minorHAnsi" w:hAnsiTheme="minorHAnsi" w:cstheme="minorBidi"/>
                                <w:sz w:val="20"/>
                                <w:szCs w:val="20"/>
                                <w:lang w:val="en-CA"/>
                              </w:rPr>
                            </w:pPr>
                            <w:r w:rsidRPr="004A7227">
                              <w:rPr>
                                <w:noProof/>
                                <w:sz w:val="16"/>
                                <w:szCs w:val="16"/>
                                <w:lang w:val="en-CA" w:eastAsia="en-CA"/>
                              </w:rPr>
                              <w:drawing>
                                <wp:inline distT="0" distB="0" distL="0" distR="0" wp14:anchorId="4181379B" wp14:editId="01F6F3E6">
                                  <wp:extent cx="1409700" cy="1302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302990"/>
                                          </a:xfrm>
                                          <a:prstGeom prst="rect">
                                            <a:avLst/>
                                          </a:prstGeom>
                                          <a:noFill/>
                                          <a:ln>
                                            <a:noFill/>
                                          </a:ln>
                                        </pic:spPr>
                                      </pic:pic>
                                    </a:graphicData>
                                  </a:graphic>
                                </wp:inline>
                              </w:drawing>
                            </w:r>
                            <w:r w:rsidRPr="004A7227">
                              <w:rPr>
                                <w:rFonts w:asciiTheme="minorHAnsi" w:eastAsiaTheme="minorHAnsi" w:hAnsiTheme="minorHAnsi" w:cstheme="minorBidi"/>
                                <w:sz w:val="20"/>
                                <w:szCs w:val="20"/>
                                <w:lang w:val="en-CA"/>
                              </w:rPr>
                              <w:t xml:space="preserve"> </w:t>
                            </w:r>
                          </w:p>
                          <w:p w14:paraId="704D33D0" w14:textId="2F0C4392" w:rsidR="004A7227" w:rsidRPr="004A7227" w:rsidRDefault="004A7227">
                            <w:pPr>
                              <w:rPr>
                                <w:sz w:val="16"/>
                                <w:szCs w:val="16"/>
                              </w:rPr>
                            </w:pPr>
                          </w:p>
                          <w:p w14:paraId="5B450B97" w14:textId="34C5237F" w:rsidR="004A7227" w:rsidRPr="004A7227" w:rsidRDefault="004A7227">
                            <w:pPr>
                              <w:rPr>
                                <w:sz w:val="16"/>
                                <w:szCs w:val="16"/>
                              </w:rPr>
                            </w:pPr>
                            <w:r w:rsidRPr="004A7227">
                              <w:rPr>
                                <w:noProof/>
                                <w:sz w:val="16"/>
                                <w:szCs w:val="16"/>
                                <w:lang w:val="en-CA" w:eastAsia="en-CA"/>
                              </w:rPr>
                              <w:drawing>
                                <wp:inline distT="0" distB="0" distL="0" distR="0" wp14:anchorId="6E09AA07" wp14:editId="60082D77">
                                  <wp:extent cx="1051560" cy="777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inline>
                              </w:drawing>
                            </w:r>
                          </w:p>
                          <w:p w14:paraId="5CC993AB" w14:textId="77777777" w:rsidR="004A7227" w:rsidRPr="004A7227" w:rsidRDefault="004A722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93C36" id="_x0000_s1030" type="#_x0000_t202" style="position:absolute;margin-left:-154.8pt;margin-top:369.9pt;width:267.6pt;height:2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">
                <v:textbox>
                  <w:txbxContent>
                    <w:p w14:paraId="6AC76E4B" w14:textId="749A6E7F" w:rsidR="00632590" w:rsidRPr="004A7227" w:rsidRDefault="00632590">
                      <w:pPr>
                        <w:rPr>
                          <w:sz w:val="16"/>
                          <w:szCs w:val="16"/>
                        </w:rPr>
                      </w:pPr>
                      <w:r w:rsidRPr="004A7227">
                        <w:rPr>
                          <w:noProof/>
                          <w:sz w:val="18"/>
                          <w:szCs w:val="18"/>
                          <w:lang w:val="en-CA" w:eastAsia="en-CA"/>
                        </w:rPr>
                        <w:drawing>
                          <wp:inline distT="0" distB="0" distL="0" distR="0" wp14:anchorId="6B7B325F" wp14:editId="3EDAF09B">
                            <wp:extent cx="1102188" cy="2590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872" cy="259711"/>
                                    </a:xfrm>
                                    <a:prstGeom prst="rect">
                                      <a:avLst/>
                                    </a:prstGeom>
                                    <a:noFill/>
                                    <a:ln>
                                      <a:noFill/>
                                    </a:ln>
                                  </pic:spPr>
                                </pic:pic>
                              </a:graphicData>
                            </a:graphic>
                          </wp:inline>
                        </w:drawing>
                      </w:r>
                    </w:p>
                    <w:p w14:paraId="3CAB5454" w14:textId="22444BC7" w:rsidR="004A7227" w:rsidRPr="004A7227" w:rsidRDefault="004A7227" w:rsidP="004A7227">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0B17354" w14:textId="62F47914" w:rsidR="004A7227" w:rsidRPr="004A7227" w:rsidRDefault="004A7227">
                      <w:pPr>
                        <w:rPr>
                          <w:sz w:val="16"/>
                          <w:szCs w:val="16"/>
                        </w:rPr>
                      </w:pPr>
                      <w:r w:rsidRPr="004A7227">
                        <w:rPr>
                          <w:noProof/>
                          <w:sz w:val="16"/>
                          <w:szCs w:val="16"/>
                          <w:lang w:val="en-CA" w:eastAsia="en-CA"/>
                        </w:rPr>
                        <w:drawing>
                          <wp:inline distT="0" distB="0" distL="0" distR="0" wp14:anchorId="624D264A" wp14:editId="5C87AB4F">
                            <wp:extent cx="1096944" cy="297180"/>
                            <wp:effectExtent l="0" t="0" r="825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6944" cy="297180"/>
                                    </a:xfrm>
                                    <a:prstGeom prst="rect">
                                      <a:avLst/>
                                    </a:prstGeom>
                                    <a:noFill/>
                                    <a:ln>
                                      <a:noFill/>
                                    </a:ln>
                                  </pic:spPr>
                                </pic:pic>
                              </a:graphicData>
                            </a:graphic>
                          </wp:inline>
                        </w:drawing>
                      </w:r>
                    </w:p>
                    <w:p w14:paraId="3A014575" w14:textId="77777777" w:rsidR="004A7227" w:rsidRDefault="004A7227">
                      <w:pPr>
                        <w:rPr>
                          <w:sz w:val="16"/>
                          <w:szCs w:val="16"/>
                        </w:rPr>
                      </w:pPr>
                    </w:p>
                    <w:p w14:paraId="311BDED8" w14:textId="77777777" w:rsidR="004A7227" w:rsidRDefault="004A7227">
                      <w:pPr>
                        <w:rPr>
                          <w:sz w:val="16"/>
                          <w:szCs w:val="16"/>
                        </w:rPr>
                      </w:pPr>
                    </w:p>
                    <w:p w14:paraId="1540DE3C" w14:textId="77777777" w:rsidR="004A7227" w:rsidRPr="004A7227" w:rsidRDefault="004A7227">
                      <w:pPr>
                        <w:rPr>
                          <w:sz w:val="16"/>
                          <w:szCs w:val="16"/>
                        </w:rPr>
                      </w:pPr>
                    </w:p>
                    <w:p w14:paraId="2A7DFB49" w14:textId="66C211F0" w:rsidR="004A7227" w:rsidRPr="004A7227" w:rsidRDefault="004A7227" w:rsidP="004A7227">
                      <w:pPr>
                        <w:tabs>
                          <w:tab w:val="left" w:pos="3086"/>
                        </w:tabs>
                        <w:rPr>
                          <w:rFonts w:asciiTheme="minorHAnsi" w:eastAsiaTheme="minorHAnsi" w:hAnsiTheme="minorHAnsi" w:cstheme="minorBidi"/>
                          <w:sz w:val="20"/>
                          <w:szCs w:val="20"/>
                          <w:lang w:val="en-CA"/>
                        </w:rPr>
                      </w:pPr>
                      <w:r w:rsidRPr="004A7227">
                        <w:rPr>
                          <w:noProof/>
                          <w:sz w:val="16"/>
                          <w:szCs w:val="16"/>
                          <w:lang w:val="en-CA" w:eastAsia="en-CA"/>
                        </w:rPr>
                        <w:drawing>
                          <wp:inline distT="0" distB="0" distL="0" distR="0" wp14:anchorId="4181379B" wp14:editId="01F6F3E6">
                            <wp:extent cx="1409700" cy="1302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302990"/>
                                    </a:xfrm>
                                    <a:prstGeom prst="rect">
                                      <a:avLst/>
                                    </a:prstGeom>
                                    <a:noFill/>
                                    <a:ln>
                                      <a:noFill/>
                                    </a:ln>
                                  </pic:spPr>
                                </pic:pic>
                              </a:graphicData>
                            </a:graphic>
                          </wp:inline>
                        </w:drawing>
                      </w:r>
                      <w:r w:rsidRPr="004A7227">
                        <w:rPr>
                          <w:rFonts w:asciiTheme="minorHAnsi" w:eastAsiaTheme="minorHAnsi" w:hAnsiTheme="minorHAnsi" w:cstheme="minorBidi"/>
                          <w:sz w:val="20"/>
                          <w:szCs w:val="20"/>
                          <w:lang w:val="en-CA"/>
                        </w:rPr>
                        <w:t xml:space="preserve"> </w:t>
                      </w:r>
                    </w:p>
                    <w:p w14:paraId="704D33D0" w14:textId="2F0C4392" w:rsidR="004A7227" w:rsidRPr="004A7227" w:rsidRDefault="004A7227">
                      <w:pPr>
                        <w:rPr>
                          <w:sz w:val="16"/>
                          <w:szCs w:val="16"/>
                        </w:rPr>
                      </w:pPr>
                    </w:p>
                    <w:p w14:paraId="5B450B97" w14:textId="34C5237F" w:rsidR="004A7227" w:rsidRPr="004A7227" w:rsidRDefault="004A7227">
                      <w:pPr>
                        <w:rPr>
                          <w:sz w:val="16"/>
                          <w:szCs w:val="16"/>
                        </w:rPr>
                      </w:pPr>
                      <w:r w:rsidRPr="004A7227">
                        <w:rPr>
                          <w:noProof/>
                          <w:sz w:val="16"/>
                          <w:szCs w:val="16"/>
                          <w:lang w:val="en-CA" w:eastAsia="en-CA"/>
                        </w:rPr>
                        <w:drawing>
                          <wp:inline distT="0" distB="0" distL="0" distR="0" wp14:anchorId="6E09AA07" wp14:editId="60082D77">
                            <wp:extent cx="1051560" cy="777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inline>
                        </w:drawing>
                      </w:r>
                    </w:p>
                    <w:p w14:paraId="5CC993AB" w14:textId="77777777" w:rsidR="004A7227" w:rsidRPr="004A7227" w:rsidRDefault="004A7227">
                      <w:pPr>
                        <w:rPr>
                          <w:sz w:val="16"/>
                          <w:szCs w:val="16"/>
                        </w:rPr>
                      </w:pPr>
                    </w:p>
                  </w:txbxContent>
                </v:textbox>
              </v:shape>
            </w:pict>
          </mc:Fallback>
        </mc:AlternateContent>
      </w:r>
      <w:r w:rsidR="00BC7A5A">
        <w:rPr>
          <w:noProof/>
          <w:lang w:val="en-CA" w:eastAsia="en-CA"/>
        </w:rPr>
        <w:br w:type="textWrapping" w:clear="all"/>
      </w:r>
    </w:p>
    <w:p w14:paraId="6F085328" w14:textId="77777777" w:rsidR="00632590" w:rsidRDefault="00632590">
      <w:pPr>
        <w:rPr>
          <w:noProof/>
          <w:lang w:val="en-CA" w:eastAsia="en-CA"/>
        </w:rPr>
      </w:pPr>
    </w:p>
    <w:p w14:paraId="2D6B2356" w14:textId="77777777" w:rsidR="00632590" w:rsidRDefault="00632590">
      <w:pPr>
        <w:rPr>
          <w:noProof/>
          <w:lang w:val="en-CA" w:eastAsia="en-CA"/>
        </w:rPr>
      </w:pPr>
    </w:p>
    <w:p w14:paraId="02377330" w14:textId="77777777" w:rsidR="00632590" w:rsidRDefault="00632590">
      <w:pPr>
        <w:rPr>
          <w:noProof/>
          <w:lang w:val="en-CA" w:eastAsia="en-CA"/>
        </w:rPr>
      </w:pPr>
    </w:p>
    <w:p w14:paraId="244A9CDB" w14:textId="3AD69720" w:rsidR="00632590" w:rsidRDefault="00632590">
      <w:pPr>
        <w:rPr>
          <w:noProof/>
          <w:lang w:val="en-CA" w:eastAsia="en-CA"/>
        </w:rPr>
      </w:pPr>
    </w:p>
    <w:p w14:paraId="44403F06" w14:textId="77777777" w:rsidR="00F11C94" w:rsidRDefault="00F11C94">
      <w:pPr>
        <w:rPr>
          <w:noProof/>
          <w:lang w:val="en-CA" w:eastAsia="en-CA"/>
        </w:rPr>
      </w:pPr>
    </w:p>
    <w:p w14:paraId="4D02077F" w14:textId="77777777" w:rsidR="00BC7A5A" w:rsidRDefault="00BC7A5A">
      <w:pPr>
        <w:rPr>
          <w:noProof/>
          <w:lang w:val="en-CA" w:eastAsia="en-CA"/>
        </w:rPr>
      </w:pPr>
    </w:p>
    <w:p w14:paraId="61E671B2" w14:textId="77777777" w:rsidR="00BC7A5A" w:rsidRDefault="00BC7A5A">
      <w:pPr>
        <w:rPr>
          <w:noProof/>
          <w:lang w:val="en-CA" w:eastAsia="en-CA"/>
        </w:rPr>
      </w:pPr>
    </w:p>
    <w:p w14:paraId="4981BEB1" w14:textId="77777777" w:rsidR="00BC7A5A" w:rsidRDefault="00BC7A5A">
      <w:pPr>
        <w:rPr>
          <w:noProof/>
          <w:lang w:val="en-CA" w:eastAsia="en-CA"/>
        </w:rPr>
      </w:pPr>
    </w:p>
    <w:p w14:paraId="6FBE9501" w14:textId="4D3E585A" w:rsidR="00F11C94" w:rsidRDefault="00F11C94" w:rsidP="00665F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jc w:val="center"/>
        <w:rPr>
          <w:noProof/>
          <w:lang w:val="en-CA" w:eastAsia="en-CA"/>
        </w:rPr>
      </w:pPr>
      <w:r>
        <w:rPr>
          <w:noProof/>
          <w:lang w:val="en-CA" w:eastAsia="en-CA"/>
        </w:rPr>
        <w:t xml:space="preserve">Triage </w:t>
      </w:r>
      <w:r w:rsidR="00665F0E">
        <w:rPr>
          <w:noProof/>
          <w:lang w:val="en-CA" w:eastAsia="en-CA"/>
        </w:rPr>
        <w:t>of Persons Presenting for mRNA Vaccine</w:t>
      </w:r>
    </w:p>
    <w:p w14:paraId="7D6740AB" w14:textId="77777777" w:rsidR="00F11C94" w:rsidRDefault="00F11C94">
      <w:pPr>
        <w:rPr>
          <w:noProof/>
          <w:lang w:val="en-CA" w:eastAsia="en-CA"/>
        </w:rPr>
      </w:pPr>
    </w:p>
    <w:tbl>
      <w:tblPr>
        <w:tblStyle w:val="TableGrid1"/>
        <w:tblW w:w="0" w:type="auto"/>
        <w:tblLook w:val="04A0" w:firstRow="1" w:lastRow="0" w:firstColumn="1" w:lastColumn="0" w:noHBand="0" w:noVBand="1"/>
      </w:tblPr>
      <w:tblGrid>
        <w:gridCol w:w="569"/>
        <w:gridCol w:w="3048"/>
        <w:gridCol w:w="2852"/>
        <w:gridCol w:w="3107"/>
      </w:tblGrid>
      <w:tr w:rsidR="00D60177" w:rsidRPr="00D60177" w14:paraId="3C42E057" w14:textId="77777777" w:rsidTr="002056DD">
        <w:tc>
          <w:tcPr>
            <w:tcW w:w="573" w:type="dxa"/>
            <w:shd w:val="clear" w:color="auto" w:fill="F2F2F2" w:themeFill="background1" w:themeFillShade="F2"/>
          </w:tcPr>
          <w:p w14:paraId="786CFA0A" w14:textId="77777777" w:rsidR="00D60177" w:rsidRPr="00D60177" w:rsidRDefault="00D60177" w:rsidP="00D60177">
            <w:pPr>
              <w:jc w:val="center"/>
              <w:rPr>
                <w:rFonts w:asciiTheme="minorHAnsi" w:hAnsiTheme="minorHAnsi"/>
                <w:b/>
                <w:sz w:val="28"/>
                <w:szCs w:val="28"/>
                <w:lang w:val="en-CA"/>
              </w:rPr>
            </w:pPr>
          </w:p>
        </w:tc>
        <w:tc>
          <w:tcPr>
            <w:tcW w:w="3507" w:type="dxa"/>
            <w:shd w:val="clear" w:color="auto" w:fill="92D050"/>
          </w:tcPr>
          <w:p w14:paraId="07C1561C" w14:textId="77777777" w:rsidR="00D60177" w:rsidRPr="00D60177" w:rsidRDefault="00D60177" w:rsidP="00D60177">
            <w:pPr>
              <w:jc w:val="center"/>
              <w:rPr>
                <w:rFonts w:asciiTheme="minorHAnsi" w:hAnsiTheme="minorHAnsi"/>
                <w:b/>
                <w:sz w:val="28"/>
                <w:szCs w:val="28"/>
                <w:lang w:val="en-CA"/>
              </w:rPr>
            </w:pPr>
            <w:r w:rsidRPr="00D60177">
              <w:rPr>
                <w:rFonts w:asciiTheme="minorHAnsi" w:hAnsiTheme="minorHAnsi"/>
                <w:b/>
                <w:sz w:val="28"/>
                <w:szCs w:val="28"/>
                <w:lang w:val="en-CA"/>
              </w:rPr>
              <w:t>MAY PROCEED WITH VACCINATION</w:t>
            </w:r>
          </w:p>
        </w:tc>
        <w:tc>
          <w:tcPr>
            <w:tcW w:w="3472" w:type="dxa"/>
            <w:shd w:val="clear" w:color="auto" w:fill="FFFF00"/>
          </w:tcPr>
          <w:p w14:paraId="1F11290B" w14:textId="77777777" w:rsidR="00D60177" w:rsidRPr="00D60177" w:rsidRDefault="00D60177" w:rsidP="00D60177">
            <w:pPr>
              <w:jc w:val="center"/>
              <w:rPr>
                <w:rFonts w:asciiTheme="minorHAnsi" w:hAnsiTheme="minorHAnsi"/>
                <w:b/>
                <w:sz w:val="28"/>
                <w:szCs w:val="28"/>
                <w:lang w:val="en-CA"/>
              </w:rPr>
            </w:pPr>
            <w:r w:rsidRPr="00D60177">
              <w:rPr>
                <w:rFonts w:asciiTheme="minorHAnsi" w:hAnsiTheme="minorHAnsi"/>
                <w:b/>
                <w:sz w:val="28"/>
                <w:szCs w:val="28"/>
                <w:lang w:val="en-CA"/>
              </w:rPr>
              <w:t>PRECAUTION TO VACCINATION</w:t>
            </w:r>
          </w:p>
        </w:tc>
        <w:tc>
          <w:tcPr>
            <w:tcW w:w="3464" w:type="dxa"/>
            <w:shd w:val="clear" w:color="auto" w:fill="FF0000"/>
          </w:tcPr>
          <w:p w14:paraId="70605FAA" w14:textId="77777777" w:rsidR="00D60177" w:rsidRPr="00D60177" w:rsidRDefault="00D60177" w:rsidP="00D60177">
            <w:pPr>
              <w:jc w:val="center"/>
              <w:rPr>
                <w:rFonts w:asciiTheme="minorHAnsi" w:hAnsiTheme="minorHAnsi"/>
                <w:b/>
                <w:sz w:val="28"/>
                <w:szCs w:val="28"/>
                <w:lang w:val="en-CA"/>
              </w:rPr>
            </w:pPr>
            <w:r w:rsidRPr="00D60177">
              <w:rPr>
                <w:rFonts w:asciiTheme="minorHAnsi" w:hAnsiTheme="minorHAnsi"/>
                <w:b/>
                <w:sz w:val="28"/>
                <w:szCs w:val="28"/>
                <w:lang w:val="en-CA"/>
              </w:rPr>
              <w:t>CONTRAINDICATION TO VACCINATION</w:t>
            </w:r>
          </w:p>
        </w:tc>
      </w:tr>
      <w:tr w:rsidR="00D60177" w:rsidRPr="00D60177" w14:paraId="739A0846" w14:textId="77777777" w:rsidTr="002056DD">
        <w:trPr>
          <w:cantSplit/>
          <w:trHeight w:val="1134"/>
        </w:trPr>
        <w:tc>
          <w:tcPr>
            <w:tcW w:w="573" w:type="dxa"/>
            <w:textDirection w:val="btLr"/>
          </w:tcPr>
          <w:p w14:paraId="6CA52C84" w14:textId="77777777" w:rsidR="00D60177" w:rsidRPr="00D60177" w:rsidRDefault="00D60177" w:rsidP="00D60177">
            <w:pPr>
              <w:ind w:left="113" w:right="113"/>
              <w:jc w:val="center"/>
              <w:rPr>
                <w:rFonts w:asciiTheme="minorHAnsi" w:hAnsiTheme="minorHAnsi"/>
                <w:b/>
                <w:sz w:val="28"/>
                <w:szCs w:val="28"/>
                <w:lang w:val="en-CA"/>
              </w:rPr>
            </w:pPr>
            <w:r w:rsidRPr="00D60177">
              <w:rPr>
                <w:rFonts w:asciiTheme="minorHAnsi" w:hAnsiTheme="minorHAnsi"/>
                <w:b/>
                <w:sz w:val="28"/>
                <w:szCs w:val="28"/>
                <w:lang w:val="en-CA"/>
              </w:rPr>
              <w:t>CONDITIONS</w:t>
            </w:r>
          </w:p>
        </w:tc>
        <w:tc>
          <w:tcPr>
            <w:tcW w:w="3507" w:type="dxa"/>
            <w:shd w:val="clear" w:color="auto" w:fill="92D050"/>
          </w:tcPr>
          <w:p w14:paraId="17A9A5AA"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CONDITIONS:</w:t>
            </w:r>
          </w:p>
          <w:p w14:paraId="624518D6" w14:textId="77777777" w:rsidR="00D60177" w:rsidRPr="00D60177" w:rsidRDefault="00D60177" w:rsidP="00D60177">
            <w:pPr>
              <w:numPr>
                <w:ilvl w:val="0"/>
                <w:numId w:val="17"/>
              </w:numPr>
              <w:contextualSpacing/>
              <w:rPr>
                <w:rFonts w:asciiTheme="minorHAnsi" w:hAnsiTheme="minorHAnsi"/>
                <w:sz w:val="20"/>
                <w:szCs w:val="20"/>
                <w:lang w:val="en-CA"/>
              </w:rPr>
            </w:pPr>
            <w:r w:rsidRPr="00D60177">
              <w:rPr>
                <w:rFonts w:asciiTheme="minorHAnsi" w:hAnsiTheme="minorHAnsi"/>
                <w:sz w:val="20"/>
                <w:szCs w:val="20"/>
                <w:lang w:val="en-CA"/>
              </w:rPr>
              <w:t>Immunocompromising conditions</w:t>
            </w:r>
          </w:p>
          <w:p w14:paraId="0FD6BEC9" w14:textId="77777777" w:rsidR="00D60177" w:rsidRPr="00D60177" w:rsidRDefault="00D60177" w:rsidP="00D60177">
            <w:pPr>
              <w:numPr>
                <w:ilvl w:val="0"/>
                <w:numId w:val="17"/>
              </w:numPr>
              <w:contextualSpacing/>
              <w:rPr>
                <w:rFonts w:asciiTheme="minorHAnsi" w:hAnsiTheme="minorHAnsi"/>
                <w:sz w:val="20"/>
                <w:szCs w:val="20"/>
                <w:lang w:val="en-CA"/>
              </w:rPr>
            </w:pPr>
            <w:r w:rsidRPr="00D60177">
              <w:rPr>
                <w:rFonts w:asciiTheme="minorHAnsi" w:hAnsiTheme="minorHAnsi"/>
                <w:sz w:val="20"/>
                <w:szCs w:val="20"/>
                <w:lang w:val="en-CA"/>
              </w:rPr>
              <w:t>Pregnancy</w:t>
            </w:r>
          </w:p>
          <w:p w14:paraId="3C61CDDB" w14:textId="77777777" w:rsidR="00D60177" w:rsidRPr="00D60177" w:rsidRDefault="00D60177" w:rsidP="00D60177">
            <w:pPr>
              <w:numPr>
                <w:ilvl w:val="0"/>
                <w:numId w:val="17"/>
              </w:numPr>
              <w:contextualSpacing/>
              <w:rPr>
                <w:rFonts w:asciiTheme="minorHAnsi" w:hAnsiTheme="minorHAnsi"/>
                <w:sz w:val="20"/>
                <w:szCs w:val="20"/>
                <w:lang w:val="en-CA"/>
              </w:rPr>
            </w:pPr>
            <w:r w:rsidRPr="00D60177">
              <w:rPr>
                <w:rFonts w:asciiTheme="minorHAnsi" w:hAnsiTheme="minorHAnsi"/>
                <w:sz w:val="20"/>
                <w:szCs w:val="20"/>
                <w:lang w:val="en-CA"/>
              </w:rPr>
              <w:t>Lactation</w:t>
            </w:r>
          </w:p>
          <w:p w14:paraId="0F23242D" w14:textId="77777777" w:rsidR="00D60177" w:rsidRPr="00D60177" w:rsidRDefault="00D60177" w:rsidP="00D60177">
            <w:pPr>
              <w:rPr>
                <w:rFonts w:asciiTheme="minorHAnsi" w:hAnsiTheme="minorHAnsi"/>
                <w:b/>
                <w:sz w:val="20"/>
                <w:szCs w:val="20"/>
                <w:lang w:val="en-CA"/>
              </w:rPr>
            </w:pPr>
          </w:p>
          <w:p w14:paraId="522F8F1D"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ACTIONS:</w:t>
            </w:r>
          </w:p>
          <w:p w14:paraId="0592314B" w14:textId="77777777" w:rsidR="00D60177" w:rsidRPr="00D60177" w:rsidRDefault="00D60177" w:rsidP="00D60177">
            <w:pPr>
              <w:numPr>
                <w:ilvl w:val="0"/>
                <w:numId w:val="18"/>
              </w:numPr>
              <w:contextualSpacing/>
              <w:rPr>
                <w:rFonts w:asciiTheme="minorHAnsi" w:hAnsiTheme="minorHAnsi"/>
                <w:sz w:val="20"/>
                <w:szCs w:val="20"/>
                <w:lang w:val="en-CA"/>
              </w:rPr>
            </w:pPr>
            <w:r w:rsidRPr="00D60177">
              <w:rPr>
                <w:rFonts w:asciiTheme="minorHAnsi" w:hAnsiTheme="minorHAnsi"/>
                <w:sz w:val="20"/>
                <w:szCs w:val="20"/>
                <w:lang w:val="en-CA"/>
              </w:rPr>
              <w:t>Additional information provided</w:t>
            </w:r>
          </w:p>
          <w:p w14:paraId="5479B0FC" w14:textId="77777777" w:rsidR="00D60177" w:rsidRPr="00D60177" w:rsidRDefault="00D60177" w:rsidP="00D60177">
            <w:pPr>
              <w:numPr>
                <w:ilvl w:val="0"/>
                <w:numId w:val="18"/>
              </w:numPr>
              <w:contextualSpacing/>
              <w:rPr>
                <w:rFonts w:asciiTheme="minorHAnsi" w:hAnsiTheme="minorHAnsi"/>
                <w:b/>
                <w:sz w:val="20"/>
                <w:szCs w:val="20"/>
                <w:lang w:val="en-CA"/>
              </w:rPr>
            </w:pPr>
            <w:r w:rsidRPr="00D60177">
              <w:rPr>
                <w:rFonts w:asciiTheme="minorHAnsi" w:hAnsiTheme="minorHAnsi"/>
                <w:sz w:val="20"/>
                <w:szCs w:val="20"/>
                <w:lang w:val="en-CA"/>
              </w:rPr>
              <w:t>15 minute observation period</w:t>
            </w:r>
          </w:p>
        </w:tc>
        <w:tc>
          <w:tcPr>
            <w:tcW w:w="3472" w:type="dxa"/>
            <w:shd w:val="clear" w:color="auto" w:fill="FFFF00"/>
          </w:tcPr>
          <w:p w14:paraId="5B8789DD"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CONDITIONS:</w:t>
            </w:r>
          </w:p>
          <w:p w14:paraId="79C0C6B6" w14:textId="77777777" w:rsidR="00D60177" w:rsidRPr="00D60177" w:rsidRDefault="00D60177" w:rsidP="00D60177">
            <w:pPr>
              <w:numPr>
                <w:ilvl w:val="0"/>
                <w:numId w:val="19"/>
              </w:numPr>
              <w:contextualSpacing/>
              <w:rPr>
                <w:rFonts w:asciiTheme="minorHAnsi" w:hAnsiTheme="minorHAnsi"/>
                <w:sz w:val="20"/>
                <w:szCs w:val="20"/>
                <w:lang w:val="en-CA"/>
              </w:rPr>
            </w:pPr>
            <w:r w:rsidRPr="00D60177">
              <w:rPr>
                <w:rFonts w:asciiTheme="minorHAnsi" w:hAnsiTheme="minorHAnsi"/>
                <w:sz w:val="20"/>
                <w:szCs w:val="20"/>
                <w:lang w:val="en-CA"/>
              </w:rPr>
              <w:t>Moderate/severe acute illness</w:t>
            </w:r>
          </w:p>
          <w:p w14:paraId="739435BE" w14:textId="77777777" w:rsidR="00D60177" w:rsidRPr="00D60177" w:rsidRDefault="00D60177" w:rsidP="00D60177">
            <w:pPr>
              <w:rPr>
                <w:rFonts w:asciiTheme="minorHAnsi" w:hAnsiTheme="minorHAnsi"/>
                <w:b/>
                <w:sz w:val="20"/>
                <w:szCs w:val="20"/>
                <w:lang w:val="en-CA"/>
              </w:rPr>
            </w:pPr>
          </w:p>
          <w:p w14:paraId="17DE9D02" w14:textId="77777777" w:rsidR="00D60177" w:rsidRPr="00D60177" w:rsidRDefault="00D60177" w:rsidP="00D60177">
            <w:pPr>
              <w:rPr>
                <w:rFonts w:asciiTheme="minorHAnsi" w:hAnsiTheme="minorHAnsi"/>
                <w:b/>
                <w:sz w:val="20"/>
                <w:szCs w:val="20"/>
                <w:lang w:val="en-CA"/>
              </w:rPr>
            </w:pPr>
          </w:p>
          <w:p w14:paraId="523A0741" w14:textId="77777777" w:rsidR="00D60177" w:rsidRPr="00D60177" w:rsidRDefault="00D60177" w:rsidP="00D60177">
            <w:pPr>
              <w:rPr>
                <w:rFonts w:asciiTheme="minorHAnsi" w:hAnsiTheme="minorHAnsi"/>
                <w:b/>
                <w:sz w:val="20"/>
                <w:szCs w:val="20"/>
                <w:lang w:val="en-CA"/>
              </w:rPr>
            </w:pPr>
          </w:p>
          <w:p w14:paraId="173524EE" w14:textId="77777777" w:rsidR="00D60177" w:rsidRPr="00D60177" w:rsidRDefault="00D60177" w:rsidP="00D60177">
            <w:pPr>
              <w:rPr>
                <w:rFonts w:asciiTheme="minorHAnsi" w:hAnsiTheme="minorHAnsi"/>
                <w:b/>
                <w:sz w:val="20"/>
                <w:szCs w:val="20"/>
                <w:lang w:val="en-CA"/>
              </w:rPr>
            </w:pPr>
          </w:p>
          <w:p w14:paraId="6CD6698B"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ACTIONS:</w:t>
            </w:r>
          </w:p>
          <w:p w14:paraId="789BE457" w14:textId="77777777" w:rsidR="00D60177" w:rsidRPr="00D60177" w:rsidRDefault="00D60177" w:rsidP="00D60177">
            <w:pPr>
              <w:numPr>
                <w:ilvl w:val="0"/>
                <w:numId w:val="19"/>
              </w:numPr>
              <w:contextualSpacing/>
              <w:rPr>
                <w:rFonts w:asciiTheme="minorHAnsi" w:hAnsiTheme="minorHAnsi"/>
                <w:sz w:val="20"/>
                <w:szCs w:val="20"/>
                <w:lang w:val="en-CA"/>
              </w:rPr>
            </w:pPr>
            <w:r w:rsidRPr="00D60177">
              <w:rPr>
                <w:rFonts w:asciiTheme="minorHAnsi" w:hAnsiTheme="minorHAnsi"/>
                <w:sz w:val="20"/>
                <w:szCs w:val="20"/>
                <w:lang w:val="en-CA"/>
              </w:rPr>
              <w:t>Risk assessment</w:t>
            </w:r>
          </w:p>
          <w:p w14:paraId="0F93DE8F" w14:textId="77777777" w:rsidR="00D60177" w:rsidRPr="00D60177" w:rsidRDefault="00D60177" w:rsidP="00D60177">
            <w:pPr>
              <w:numPr>
                <w:ilvl w:val="0"/>
                <w:numId w:val="19"/>
              </w:numPr>
              <w:contextualSpacing/>
              <w:rPr>
                <w:rFonts w:asciiTheme="minorHAnsi" w:hAnsiTheme="minorHAnsi"/>
                <w:sz w:val="20"/>
                <w:szCs w:val="20"/>
                <w:lang w:val="en-CA"/>
              </w:rPr>
            </w:pPr>
            <w:r w:rsidRPr="00D60177">
              <w:rPr>
                <w:rFonts w:asciiTheme="minorHAnsi" w:hAnsiTheme="minorHAnsi"/>
                <w:sz w:val="20"/>
                <w:szCs w:val="20"/>
                <w:lang w:val="en-CA"/>
              </w:rPr>
              <w:t>Potential deferral of vaccination</w:t>
            </w:r>
          </w:p>
          <w:p w14:paraId="36CDDEA7" w14:textId="77777777" w:rsidR="00D60177" w:rsidRPr="00D60177" w:rsidRDefault="00D60177" w:rsidP="00D60177">
            <w:pPr>
              <w:numPr>
                <w:ilvl w:val="0"/>
                <w:numId w:val="19"/>
              </w:numPr>
              <w:contextualSpacing/>
              <w:rPr>
                <w:rFonts w:asciiTheme="minorHAnsi" w:hAnsiTheme="minorHAnsi"/>
                <w:b/>
                <w:sz w:val="20"/>
                <w:szCs w:val="20"/>
                <w:lang w:val="en-CA"/>
              </w:rPr>
            </w:pPr>
            <w:r w:rsidRPr="00D60177">
              <w:rPr>
                <w:rFonts w:asciiTheme="minorHAnsi" w:hAnsiTheme="minorHAnsi"/>
                <w:sz w:val="20"/>
                <w:szCs w:val="20"/>
                <w:lang w:val="en-CA"/>
              </w:rPr>
              <w:t>15 minute observation period if vaccinated</w:t>
            </w:r>
          </w:p>
        </w:tc>
        <w:tc>
          <w:tcPr>
            <w:tcW w:w="3464" w:type="dxa"/>
            <w:shd w:val="clear" w:color="auto" w:fill="FF0000"/>
          </w:tcPr>
          <w:p w14:paraId="12E38A2E"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CONDITIONS:</w:t>
            </w:r>
          </w:p>
          <w:p w14:paraId="3E38D490"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Under 18 years of age.</w:t>
            </w:r>
          </w:p>
          <w:p w14:paraId="253F6797" w14:textId="77777777" w:rsidR="00D60177" w:rsidRPr="00D60177" w:rsidRDefault="00D60177" w:rsidP="00D60177">
            <w:pPr>
              <w:rPr>
                <w:rFonts w:asciiTheme="minorHAnsi" w:hAnsiTheme="minorHAnsi"/>
                <w:sz w:val="20"/>
                <w:szCs w:val="20"/>
                <w:lang w:val="en-CA"/>
              </w:rPr>
            </w:pPr>
          </w:p>
          <w:p w14:paraId="0C75C614" w14:textId="77777777" w:rsidR="00D60177" w:rsidRPr="00D60177" w:rsidRDefault="00D60177" w:rsidP="00D60177">
            <w:pPr>
              <w:rPr>
                <w:rFonts w:asciiTheme="minorHAnsi" w:hAnsiTheme="minorHAnsi"/>
                <w:sz w:val="20"/>
                <w:szCs w:val="20"/>
                <w:lang w:val="en-CA"/>
              </w:rPr>
            </w:pPr>
          </w:p>
          <w:p w14:paraId="1D3CA5EA" w14:textId="77777777" w:rsidR="00D60177" w:rsidRPr="00D60177" w:rsidRDefault="00D60177" w:rsidP="00D60177">
            <w:pPr>
              <w:rPr>
                <w:rFonts w:asciiTheme="minorHAnsi" w:hAnsiTheme="minorHAnsi"/>
                <w:sz w:val="20"/>
                <w:szCs w:val="20"/>
                <w:lang w:val="en-CA"/>
              </w:rPr>
            </w:pPr>
          </w:p>
          <w:p w14:paraId="3AB5C1C6" w14:textId="77777777" w:rsidR="00D60177" w:rsidRPr="00D60177" w:rsidRDefault="00D60177" w:rsidP="00D60177">
            <w:pPr>
              <w:rPr>
                <w:rFonts w:asciiTheme="minorHAnsi" w:hAnsiTheme="minorHAnsi"/>
                <w:sz w:val="20"/>
                <w:szCs w:val="20"/>
                <w:lang w:val="en-CA"/>
              </w:rPr>
            </w:pPr>
          </w:p>
          <w:p w14:paraId="69D79282" w14:textId="77777777" w:rsidR="00D60177" w:rsidRPr="00D60177" w:rsidRDefault="00D60177" w:rsidP="00D60177">
            <w:pPr>
              <w:rPr>
                <w:rFonts w:asciiTheme="minorHAnsi" w:hAnsiTheme="minorHAnsi"/>
                <w:sz w:val="20"/>
                <w:szCs w:val="20"/>
                <w:lang w:val="en-CA"/>
              </w:rPr>
            </w:pPr>
            <w:r w:rsidRPr="00D60177">
              <w:rPr>
                <w:rFonts w:asciiTheme="minorHAnsi" w:hAnsiTheme="minorHAnsi"/>
                <w:b/>
                <w:sz w:val="20"/>
                <w:szCs w:val="20"/>
                <w:lang w:val="en-CA"/>
              </w:rPr>
              <w:t>ACTIONS:</w:t>
            </w:r>
          </w:p>
          <w:p w14:paraId="0E1C6D4E"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Do not vaccinate</w:t>
            </w:r>
          </w:p>
        </w:tc>
      </w:tr>
      <w:tr w:rsidR="00D60177" w:rsidRPr="00D60177" w14:paraId="279B1415" w14:textId="77777777" w:rsidTr="002056DD">
        <w:trPr>
          <w:cantSplit/>
          <w:trHeight w:val="1134"/>
        </w:trPr>
        <w:tc>
          <w:tcPr>
            <w:tcW w:w="573" w:type="dxa"/>
            <w:textDirection w:val="btLr"/>
          </w:tcPr>
          <w:p w14:paraId="773C5572" w14:textId="77777777" w:rsidR="00D60177" w:rsidRPr="00D60177" w:rsidRDefault="00D60177" w:rsidP="00D60177">
            <w:pPr>
              <w:ind w:left="113" w:right="113"/>
              <w:jc w:val="center"/>
              <w:rPr>
                <w:rFonts w:asciiTheme="minorHAnsi" w:hAnsiTheme="minorHAnsi"/>
                <w:b/>
                <w:sz w:val="28"/>
                <w:szCs w:val="28"/>
                <w:lang w:val="en-CA"/>
              </w:rPr>
            </w:pPr>
            <w:r w:rsidRPr="00D60177">
              <w:rPr>
                <w:rFonts w:asciiTheme="minorHAnsi" w:hAnsiTheme="minorHAnsi"/>
                <w:b/>
                <w:sz w:val="28"/>
                <w:szCs w:val="28"/>
                <w:lang w:val="en-CA"/>
              </w:rPr>
              <w:t>ALLERGIES</w:t>
            </w:r>
          </w:p>
        </w:tc>
        <w:tc>
          <w:tcPr>
            <w:tcW w:w="3507" w:type="dxa"/>
            <w:shd w:val="clear" w:color="auto" w:fill="92D050"/>
          </w:tcPr>
          <w:p w14:paraId="60A6E588"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ALLERGIES:</w:t>
            </w:r>
          </w:p>
          <w:p w14:paraId="7DC07AA1"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History of food, pet, insect, venom, environmental, latex, or other allergies not related to vaccines or injectable therapies.</w:t>
            </w:r>
          </w:p>
          <w:p w14:paraId="5C2D65BA"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History of allergy to oral medications (including the oral equivalent of an injectable medication)</w:t>
            </w:r>
          </w:p>
          <w:p w14:paraId="54A47858"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Non-serious allergy to vaccines or other injectables (eg. No anaphylaxis)</w:t>
            </w:r>
          </w:p>
          <w:p w14:paraId="44A9B7C3"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Family history of anaphylaxis</w:t>
            </w:r>
          </w:p>
          <w:p w14:paraId="3DFB8DFB" w14:textId="77777777" w:rsidR="00D60177" w:rsidRPr="00D60177" w:rsidRDefault="00D60177" w:rsidP="00D60177">
            <w:pPr>
              <w:numPr>
                <w:ilvl w:val="0"/>
                <w:numId w:val="20"/>
              </w:numPr>
              <w:contextualSpacing/>
              <w:rPr>
                <w:rFonts w:asciiTheme="minorHAnsi" w:hAnsiTheme="minorHAnsi"/>
                <w:sz w:val="20"/>
                <w:szCs w:val="20"/>
                <w:lang w:val="en-CA"/>
              </w:rPr>
            </w:pPr>
            <w:r w:rsidRPr="00D60177">
              <w:rPr>
                <w:rFonts w:asciiTheme="minorHAnsi" w:hAnsiTheme="minorHAnsi"/>
                <w:sz w:val="20"/>
                <w:szCs w:val="20"/>
                <w:lang w:val="en-CA"/>
              </w:rPr>
              <w:t>Any other history of anaphylaxis that is not related to a vaccine or injectable therapy</w:t>
            </w:r>
          </w:p>
          <w:p w14:paraId="76829D5D" w14:textId="77777777" w:rsidR="00D60177" w:rsidRPr="00D60177" w:rsidRDefault="00D60177" w:rsidP="00D60177">
            <w:pPr>
              <w:rPr>
                <w:rFonts w:asciiTheme="minorHAnsi" w:hAnsiTheme="minorHAnsi"/>
                <w:sz w:val="20"/>
                <w:szCs w:val="20"/>
                <w:lang w:val="en-CA"/>
              </w:rPr>
            </w:pPr>
          </w:p>
          <w:p w14:paraId="0BDBE80F" w14:textId="77777777" w:rsidR="00D60177" w:rsidRPr="00D60177" w:rsidRDefault="00D60177" w:rsidP="00D60177">
            <w:pPr>
              <w:rPr>
                <w:rFonts w:asciiTheme="minorHAnsi" w:hAnsiTheme="minorHAnsi"/>
                <w:sz w:val="20"/>
                <w:szCs w:val="20"/>
                <w:lang w:val="en-CA"/>
              </w:rPr>
            </w:pPr>
            <w:r w:rsidRPr="00D60177">
              <w:rPr>
                <w:rFonts w:asciiTheme="minorHAnsi" w:hAnsiTheme="minorHAnsi"/>
                <w:b/>
                <w:sz w:val="20"/>
                <w:szCs w:val="20"/>
                <w:lang w:val="en-CA"/>
              </w:rPr>
              <w:t>ACTIONS</w:t>
            </w:r>
            <w:r w:rsidRPr="00D60177">
              <w:rPr>
                <w:rFonts w:asciiTheme="minorHAnsi" w:hAnsiTheme="minorHAnsi"/>
                <w:sz w:val="20"/>
                <w:szCs w:val="20"/>
                <w:lang w:val="en-CA"/>
              </w:rPr>
              <w:t>:</w:t>
            </w:r>
          </w:p>
          <w:p w14:paraId="0E6230E3" w14:textId="77777777" w:rsidR="00D60177" w:rsidRPr="00D60177" w:rsidRDefault="00D60177" w:rsidP="00D60177">
            <w:pPr>
              <w:numPr>
                <w:ilvl w:val="0"/>
                <w:numId w:val="21"/>
              </w:numPr>
              <w:contextualSpacing/>
              <w:rPr>
                <w:rFonts w:asciiTheme="minorHAnsi" w:hAnsiTheme="minorHAnsi"/>
                <w:sz w:val="20"/>
                <w:szCs w:val="20"/>
                <w:lang w:val="en-CA"/>
              </w:rPr>
            </w:pPr>
            <w:r w:rsidRPr="00D60177">
              <w:rPr>
                <w:rFonts w:asciiTheme="minorHAnsi" w:hAnsiTheme="minorHAnsi"/>
                <w:sz w:val="20"/>
                <w:szCs w:val="20"/>
                <w:lang w:val="en-CA"/>
              </w:rPr>
              <w:t>30 minute observation period. Persons with a history of severe allergic reactions (eg. Anaphylaxis) due to any cause</w:t>
            </w:r>
          </w:p>
          <w:p w14:paraId="67FA3919" w14:textId="77777777" w:rsidR="00D60177" w:rsidRPr="00D60177" w:rsidRDefault="00D60177" w:rsidP="00D60177">
            <w:pPr>
              <w:numPr>
                <w:ilvl w:val="0"/>
                <w:numId w:val="21"/>
              </w:numPr>
              <w:contextualSpacing/>
              <w:rPr>
                <w:rFonts w:asciiTheme="minorHAnsi" w:hAnsiTheme="minorHAnsi"/>
                <w:sz w:val="20"/>
                <w:szCs w:val="20"/>
                <w:lang w:val="en-CA"/>
              </w:rPr>
            </w:pPr>
            <w:r w:rsidRPr="00D60177">
              <w:rPr>
                <w:rFonts w:asciiTheme="minorHAnsi" w:hAnsiTheme="minorHAnsi"/>
                <w:sz w:val="20"/>
                <w:szCs w:val="20"/>
                <w:lang w:val="en-CA"/>
              </w:rPr>
              <w:t>15 minute observation period. Persons with allergic reaction but not anaphylaxis.</w:t>
            </w:r>
          </w:p>
        </w:tc>
        <w:tc>
          <w:tcPr>
            <w:tcW w:w="3472" w:type="dxa"/>
            <w:shd w:val="clear" w:color="auto" w:fill="FFFF00"/>
          </w:tcPr>
          <w:p w14:paraId="056D5C9C"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ALLERGIES:</w:t>
            </w:r>
          </w:p>
          <w:p w14:paraId="4F868F0F" w14:textId="77777777" w:rsidR="00D60177" w:rsidRPr="00D60177" w:rsidRDefault="00D60177" w:rsidP="00D60177">
            <w:pPr>
              <w:numPr>
                <w:ilvl w:val="0"/>
                <w:numId w:val="22"/>
              </w:numPr>
              <w:contextualSpacing/>
              <w:rPr>
                <w:rFonts w:asciiTheme="minorHAnsi" w:hAnsiTheme="minorHAnsi"/>
                <w:sz w:val="20"/>
                <w:szCs w:val="20"/>
                <w:lang w:val="en-CA"/>
              </w:rPr>
            </w:pPr>
            <w:r w:rsidRPr="00D60177">
              <w:rPr>
                <w:rFonts w:asciiTheme="minorHAnsi" w:hAnsiTheme="minorHAnsi"/>
                <w:sz w:val="20"/>
                <w:szCs w:val="20"/>
                <w:lang w:val="en-CA"/>
              </w:rPr>
              <w:t>History of severe allergic reactions (eg anaphylaxis) to another vaccine (not including Pfizer or Moderna vaccine – dependent on the vaccine available for the clinic)</w:t>
            </w:r>
          </w:p>
          <w:p w14:paraId="782B09BD" w14:textId="77777777" w:rsidR="00D60177" w:rsidRPr="00D60177" w:rsidRDefault="00D60177" w:rsidP="00D60177">
            <w:pPr>
              <w:numPr>
                <w:ilvl w:val="0"/>
                <w:numId w:val="22"/>
              </w:numPr>
              <w:contextualSpacing/>
              <w:rPr>
                <w:rFonts w:asciiTheme="minorHAnsi" w:hAnsiTheme="minorHAnsi"/>
                <w:sz w:val="20"/>
                <w:szCs w:val="20"/>
                <w:lang w:val="en-CA"/>
              </w:rPr>
            </w:pPr>
            <w:r w:rsidRPr="00D60177">
              <w:rPr>
                <w:rFonts w:asciiTheme="minorHAnsi" w:hAnsiTheme="minorHAnsi"/>
                <w:sz w:val="20"/>
                <w:szCs w:val="20"/>
                <w:lang w:val="en-CA"/>
              </w:rPr>
              <w:t>History of severe allergic reaction (eg. Anaphylaxis) to an injectable therapy</w:t>
            </w:r>
          </w:p>
          <w:p w14:paraId="262188F4" w14:textId="77777777" w:rsidR="00D60177" w:rsidRPr="00D60177" w:rsidRDefault="00D60177" w:rsidP="00D60177">
            <w:pPr>
              <w:ind w:left="360"/>
              <w:contextualSpacing/>
              <w:rPr>
                <w:rFonts w:asciiTheme="minorHAnsi" w:hAnsiTheme="minorHAnsi"/>
                <w:sz w:val="20"/>
                <w:szCs w:val="20"/>
                <w:lang w:val="en-CA"/>
              </w:rPr>
            </w:pPr>
          </w:p>
          <w:p w14:paraId="6F8FC4B1"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ACTIONS:</w:t>
            </w:r>
          </w:p>
          <w:p w14:paraId="7979A226" w14:textId="77777777" w:rsidR="00D60177" w:rsidRPr="00D60177" w:rsidRDefault="00D60177" w:rsidP="00D60177">
            <w:pPr>
              <w:numPr>
                <w:ilvl w:val="0"/>
                <w:numId w:val="23"/>
              </w:numPr>
              <w:contextualSpacing/>
              <w:rPr>
                <w:rFonts w:asciiTheme="minorHAnsi" w:hAnsiTheme="minorHAnsi"/>
                <w:sz w:val="20"/>
                <w:szCs w:val="20"/>
                <w:lang w:val="en-CA"/>
              </w:rPr>
            </w:pPr>
            <w:r w:rsidRPr="00D60177">
              <w:rPr>
                <w:rFonts w:asciiTheme="minorHAnsi" w:hAnsiTheme="minorHAnsi"/>
                <w:sz w:val="20"/>
                <w:szCs w:val="20"/>
                <w:lang w:val="en-CA"/>
              </w:rPr>
              <w:t>Risk assessment</w:t>
            </w:r>
          </w:p>
          <w:p w14:paraId="4A4E8291" w14:textId="77777777" w:rsidR="00D60177" w:rsidRPr="00D60177" w:rsidRDefault="00D60177" w:rsidP="00D60177">
            <w:pPr>
              <w:numPr>
                <w:ilvl w:val="0"/>
                <w:numId w:val="23"/>
              </w:numPr>
              <w:contextualSpacing/>
              <w:rPr>
                <w:rFonts w:asciiTheme="minorHAnsi" w:hAnsiTheme="minorHAnsi"/>
                <w:sz w:val="20"/>
                <w:szCs w:val="20"/>
                <w:lang w:val="en-CA"/>
              </w:rPr>
            </w:pPr>
            <w:r w:rsidRPr="00D60177">
              <w:rPr>
                <w:rFonts w:asciiTheme="minorHAnsi" w:hAnsiTheme="minorHAnsi"/>
                <w:sz w:val="20"/>
                <w:szCs w:val="20"/>
                <w:lang w:val="en-CA"/>
              </w:rPr>
              <w:t>Potential deferral of vaccination</w:t>
            </w:r>
          </w:p>
          <w:p w14:paraId="40F3CAC5" w14:textId="77777777" w:rsidR="00D60177" w:rsidRPr="00D60177" w:rsidRDefault="00D60177" w:rsidP="00D60177">
            <w:pPr>
              <w:numPr>
                <w:ilvl w:val="0"/>
                <w:numId w:val="23"/>
              </w:numPr>
              <w:contextualSpacing/>
              <w:rPr>
                <w:rFonts w:asciiTheme="minorHAnsi" w:hAnsiTheme="minorHAnsi"/>
                <w:sz w:val="20"/>
                <w:szCs w:val="20"/>
                <w:lang w:val="en-CA"/>
              </w:rPr>
            </w:pPr>
            <w:r w:rsidRPr="00D60177">
              <w:rPr>
                <w:rFonts w:asciiTheme="minorHAnsi" w:hAnsiTheme="minorHAnsi"/>
                <w:sz w:val="20"/>
                <w:szCs w:val="20"/>
                <w:lang w:val="en-CA"/>
              </w:rPr>
              <w:t>30 minute observation period if vaccinated</w:t>
            </w:r>
          </w:p>
        </w:tc>
        <w:tc>
          <w:tcPr>
            <w:tcW w:w="3464" w:type="dxa"/>
            <w:shd w:val="clear" w:color="auto" w:fill="FF0000"/>
          </w:tcPr>
          <w:p w14:paraId="63B6B617" w14:textId="77777777" w:rsidR="00D60177" w:rsidRPr="00D60177" w:rsidRDefault="00D60177" w:rsidP="00D60177">
            <w:pPr>
              <w:rPr>
                <w:rFonts w:asciiTheme="minorHAnsi" w:hAnsiTheme="minorHAnsi"/>
                <w:b/>
                <w:sz w:val="20"/>
                <w:szCs w:val="20"/>
                <w:lang w:val="en-CA"/>
              </w:rPr>
            </w:pPr>
            <w:r w:rsidRPr="00D60177">
              <w:rPr>
                <w:rFonts w:asciiTheme="minorHAnsi" w:hAnsiTheme="minorHAnsi"/>
                <w:b/>
                <w:sz w:val="20"/>
                <w:szCs w:val="20"/>
                <w:lang w:val="en-CA"/>
              </w:rPr>
              <w:t>ALLERGIES:</w:t>
            </w:r>
          </w:p>
          <w:p w14:paraId="737477FA" w14:textId="77777777" w:rsidR="00D60177" w:rsidRPr="00D60177" w:rsidRDefault="00D60177" w:rsidP="00D60177">
            <w:pPr>
              <w:numPr>
                <w:ilvl w:val="0"/>
                <w:numId w:val="24"/>
              </w:numPr>
              <w:contextualSpacing/>
              <w:rPr>
                <w:rFonts w:asciiTheme="minorHAnsi" w:hAnsiTheme="minorHAnsi"/>
                <w:b/>
                <w:sz w:val="20"/>
                <w:szCs w:val="20"/>
                <w:lang w:val="en-CA"/>
              </w:rPr>
            </w:pPr>
            <w:r w:rsidRPr="00D60177">
              <w:rPr>
                <w:rFonts w:asciiTheme="minorHAnsi" w:hAnsiTheme="minorHAnsi"/>
                <w:sz w:val="20"/>
                <w:szCs w:val="20"/>
                <w:lang w:val="en-CA"/>
              </w:rPr>
              <w:t>History of severe allergic reaction (eg anaphylaxis) to any component of the Pfizer or Moderna vaccine (depending on the vaccine being delivered in the clinic)</w:t>
            </w:r>
          </w:p>
          <w:p w14:paraId="562BBA0A" w14:textId="77777777" w:rsidR="00D60177" w:rsidRPr="00D60177" w:rsidRDefault="00D60177" w:rsidP="00D60177">
            <w:pPr>
              <w:rPr>
                <w:rFonts w:asciiTheme="minorHAnsi" w:hAnsiTheme="minorHAnsi"/>
                <w:b/>
                <w:sz w:val="20"/>
                <w:szCs w:val="20"/>
                <w:lang w:val="en-CA"/>
              </w:rPr>
            </w:pPr>
          </w:p>
          <w:p w14:paraId="668CF403" w14:textId="77777777" w:rsidR="00D60177" w:rsidRPr="00D60177" w:rsidRDefault="00D60177" w:rsidP="00D60177">
            <w:pPr>
              <w:rPr>
                <w:rFonts w:asciiTheme="minorHAnsi" w:hAnsiTheme="minorHAnsi"/>
                <w:b/>
                <w:sz w:val="20"/>
                <w:szCs w:val="20"/>
                <w:lang w:val="en-CA"/>
              </w:rPr>
            </w:pPr>
          </w:p>
          <w:p w14:paraId="487A03E3" w14:textId="77777777" w:rsidR="00D60177" w:rsidRPr="00D60177" w:rsidRDefault="00D60177" w:rsidP="00D60177">
            <w:pPr>
              <w:rPr>
                <w:rFonts w:asciiTheme="minorHAnsi" w:hAnsiTheme="minorHAnsi"/>
                <w:sz w:val="20"/>
                <w:szCs w:val="20"/>
                <w:lang w:val="en-CA"/>
              </w:rPr>
            </w:pPr>
            <w:r w:rsidRPr="00D60177">
              <w:rPr>
                <w:rFonts w:asciiTheme="minorHAnsi" w:hAnsiTheme="minorHAnsi"/>
                <w:b/>
                <w:sz w:val="20"/>
                <w:szCs w:val="20"/>
                <w:lang w:val="en-CA"/>
              </w:rPr>
              <w:t>ACTIONS:</w:t>
            </w:r>
          </w:p>
          <w:p w14:paraId="0BF3EB6B" w14:textId="77777777" w:rsidR="00D60177" w:rsidRPr="00D60177" w:rsidRDefault="00D60177" w:rsidP="00D60177">
            <w:pPr>
              <w:numPr>
                <w:ilvl w:val="0"/>
                <w:numId w:val="24"/>
              </w:numPr>
              <w:contextualSpacing/>
              <w:rPr>
                <w:rFonts w:asciiTheme="minorHAnsi" w:hAnsiTheme="minorHAnsi"/>
                <w:sz w:val="20"/>
                <w:szCs w:val="20"/>
                <w:lang w:val="en-CA"/>
              </w:rPr>
            </w:pPr>
            <w:r w:rsidRPr="00D60177">
              <w:rPr>
                <w:rFonts w:asciiTheme="minorHAnsi" w:hAnsiTheme="minorHAnsi"/>
                <w:sz w:val="20"/>
                <w:szCs w:val="20"/>
                <w:lang w:val="en-CA"/>
              </w:rPr>
              <w:t>Do not vaccinate</w:t>
            </w:r>
          </w:p>
        </w:tc>
      </w:tr>
    </w:tbl>
    <w:p w14:paraId="3991003A" w14:textId="54D7BB9D" w:rsidR="003D5AE8" w:rsidRDefault="003D5AE8"/>
    <w:p w14:paraId="0AC27EED" w14:textId="77777777" w:rsidR="00226EB8" w:rsidRDefault="00226EB8"/>
    <w:p w14:paraId="628BF302" w14:textId="44D5AEDE" w:rsidR="00226EB8" w:rsidRPr="00E63709" w:rsidRDefault="004F00B4">
      <w:pPr>
        <w:rPr>
          <w:rFonts w:cs="Arial"/>
          <w:sz w:val="16"/>
          <w:szCs w:val="16"/>
        </w:rPr>
      </w:pPr>
      <w:r>
        <w:rPr>
          <w:rFonts w:cs="Arial"/>
          <w:sz w:val="16"/>
          <w:szCs w:val="16"/>
        </w:rPr>
        <w:t xml:space="preserve">Adapted from: </w:t>
      </w:r>
      <w:r w:rsidR="00E63709">
        <w:rPr>
          <w:rFonts w:cs="Arial"/>
          <w:sz w:val="16"/>
          <w:szCs w:val="16"/>
        </w:rPr>
        <w:t>Interim Clinical Considerations from Use of mRNA COID-19 Vaccines Currently Authorized in the US</w:t>
      </w:r>
    </w:p>
    <w:sectPr w:rsidR="00226EB8" w:rsidRPr="00E63709" w:rsidSect="0012742D">
      <w:headerReference w:type="default" r:id="rId13"/>
      <w:footerReference w:type="default" r:id="rId1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DE916" w14:textId="77777777" w:rsidR="00600020" w:rsidRDefault="00600020">
      <w:r>
        <w:separator/>
      </w:r>
    </w:p>
  </w:endnote>
  <w:endnote w:type="continuationSeparator" w:id="0">
    <w:p w14:paraId="58DEA2BA" w14:textId="77777777" w:rsidR="00600020" w:rsidRDefault="0060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403258"/>
      <w:docPartObj>
        <w:docPartGallery w:val="Page Numbers (Bottom of Page)"/>
        <w:docPartUnique/>
      </w:docPartObj>
    </w:sdtPr>
    <w:sdtEndPr>
      <w:rPr>
        <w:noProof/>
      </w:rPr>
    </w:sdtEndPr>
    <w:sdtContent>
      <w:p w14:paraId="4BDB0CE3" w14:textId="4137304E" w:rsidR="007C13EA" w:rsidRDefault="007C13EA">
        <w:pPr>
          <w:pStyle w:val="Footer"/>
          <w:jc w:val="right"/>
        </w:pPr>
        <w:r>
          <w:fldChar w:fldCharType="begin"/>
        </w:r>
        <w:r>
          <w:instrText xml:space="preserve"> PAGE   \* MERGEFORMAT </w:instrText>
        </w:r>
        <w:r>
          <w:fldChar w:fldCharType="separate"/>
        </w:r>
        <w:r w:rsidR="004C68C5">
          <w:rPr>
            <w:noProof/>
          </w:rPr>
          <w:t>1</w:t>
        </w:r>
        <w:r>
          <w:rPr>
            <w:noProof/>
          </w:rPr>
          <w:fldChar w:fldCharType="end"/>
        </w:r>
      </w:p>
    </w:sdtContent>
  </w:sdt>
  <w:p w14:paraId="147BC31D" w14:textId="1BE75399" w:rsidR="00632590" w:rsidRDefault="007C13EA">
    <w:pPr>
      <w:pStyle w:val="Footer"/>
    </w:pPr>
    <w:r>
      <w:t>COVID-19 Community Vaccine Clinic Planning 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23E8" w14:textId="77777777" w:rsidR="00600020" w:rsidRDefault="00600020">
      <w:r>
        <w:separator/>
      </w:r>
    </w:p>
  </w:footnote>
  <w:footnote w:type="continuationSeparator" w:id="0">
    <w:p w14:paraId="6E6BD935" w14:textId="77777777" w:rsidR="00600020" w:rsidRDefault="0060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A69B" w14:textId="45D8D574" w:rsidR="00A60516" w:rsidRPr="004A1584" w:rsidRDefault="00BF4EE3" w:rsidP="00A60516">
    <w:pPr>
      <w:pStyle w:val="Header"/>
      <w:jc w:val="center"/>
      <w:rPr>
        <w:b/>
        <w:sz w:val="36"/>
        <w:szCs w:val="36"/>
      </w:rPr>
    </w:pPr>
    <w:r>
      <w:rPr>
        <w:b/>
        <w:sz w:val="36"/>
        <w:szCs w:val="36"/>
      </w:rPr>
      <w:t>COVID-19 Community Vaccine Clinic Planning Guide</w:t>
    </w:r>
  </w:p>
  <w:p w14:paraId="716581B1" w14:textId="22350F81" w:rsidR="004A1584" w:rsidRPr="00432A15" w:rsidRDefault="004A1584" w:rsidP="00A60516">
    <w:pPr>
      <w:pStyle w:val="Header"/>
      <w:jc w:val="center"/>
      <w:rPr>
        <w:b/>
        <w:sz w:val="20"/>
        <w:szCs w:val="20"/>
      </w:rPr>
    </w:pPr>
    <w:r w:rsidRPr="00432A15">
      <w:rPr>
        <w:b/>
        <w:sz w:val="20"/>
        <w:szCs w:val="20"/>
        <w:highlight w:val="yellow"/>
      </w:rPr>
      <w:t>*Ensure COVID Public Health measure are incorporated. This include physical distancing (signage, limiting bodies in one space, etc.)</w:t>
    </w:r>
    <w:r w:rsidR="00745DA8" w:rsidRPr="00432A15">
      <w:rPr>
        <w:b/>
        <w:sz w:val="20"/>
        <w:szCs w:val="20"/>
        <w:highlight w:val="yellow"/>
      </w:rPr>
      <w:t xml:space="preserve"> and adequate PPE are available</w:t>
    </w:r>
    <w:r w:rsidR="00745DA8" w:rsidRPr="00432A15">
      <w:rPr>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76"/>
    <w:multiLevelType w:val="hybridMultilevel"/>
    <w:tmpl w:val="141002E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E7404"/>
    <w:multiLevelType w:val="hybridMultilevel"/>
    <w:tmpl w:val="728CD30A"/>
    <w:lvl w:ilvl="0" w:tplc="5256200C">
      <w:start w:val="1"/>
      <w:numFmt w:val="bullet"/>
      <w:lvlText w:val="□"/>
      <w:lvlJc w:val="left"/>
      <w:pPr>
        <w:tabs>
          <w:tab w:val="num" w:pos="786"/>
        </w:tabs>
        <w:ind w:left="786" w:hanging="360"/>
      </w:pPr>
      <w:rPr>
        <w:rFonts w:ascii="Courier New" w:hAnsi="Courier New" w:hint="default"/>
      </w:rPr>
    </w:lvl>
    <w:lvl w:ilvl="1" w:tplc="10090003">
      <w:start w:val="1"/>
      <w:numFmt w:val="bullet"/>
      <w:lvlText w:val="o"/>
      <w:lvlJc w:val="left"/>
      <w:pPr>
        <w:ind w:left="1866" w:hanging="360"/>
      </w:pPr>
      <w:rPr>
        <w:rFonts w:ascii="Courier New" w:hAnsi="Courier New" w:cs="Courier New" w:hint="default"/>
      </w:rPr>
    </w:lvl>
    <w:lvl w:ilvl="2" w:tplc="10090005">
      <w:start w:val="1"/>
      <w:numFmt w:val="bullet"/>
      <w:lvlText w:val=""/>
      <w:lvlJc w:val="left"/>
      <w:pPr>
        <w:ind w:left="2586" w:hanging="360"/>
      </w:pPr>
      <w:rPr>
        <w:rFonts w:ascii="Wingdings" w:hAnsi="Wingdings" w:hint="default"/>
      </w:rPr>
    </w:lvl>
    <w:lvl w:ilvl="3" w:tplc="1009000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 w15:restartNumberingAfterBreak="0">
    <w:nsid w:val="081257E1"/>
    <w:multiLevelType w:val="hybridMultilevel"/>
    <w:tmpl w:val="3F70FB10"/>
    <w:lvl w:ilvl="0" w:tplc="10090003">
      <w:start w:val="1"/>
      <w:numFmt w:val="bullet"/>
      <w:lvlText w:val="o"/>
      <w:lvlJc w:val="left"/>
      <w:pPr>
        <w:ind w:left="366" w:hanging="360"/>
      </w:pPr>
      <w:rPr>
        <w:rFonts w:ascii="Courier New" w:hAnsi="Courier New" w:cs="Courier New" w:hint="default"/>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3" w15:restartNumberingAfterBreak="0">
    <w:nsid w:val="0A5459C3"/>
    <w:multiLevelType w:val="hybridMultilevel"/>
    <w:tmpl w:val="C736F248"/>
    <w:lvl w:ilvl="0" w:tplc="04090001">
      <w:start w:val="1"/>
      <w:numFmt w:val="bullet"/>
      <w:lvlText w:val=""/>
      <w:lvlJc w:val="left"/>
      <w:pPr>
        <w:tabs>
          <w:tab w:val="num" w:pos="644"/>
        </w:tabs>
        <w:ind w:left="64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12684303"/>
    <w:multiLevelType w:val="hybridMultilevel"/>
    <w:tmpl w:val="5742FB7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7733F16"/>
    <w:multiLevelType w:val="hybridMultilevel"/>
    <w:tmpl w:val="0372A228"/>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287B99"/>
    <w:multiLevelType w:val="hybridMultilevel"/>
    <w:tmpl w:val="E2BCFCD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3B6BD0"/>
    <w:multiLevelType w:val="hybridMultilevel"/>
    <w:tmpl w:val="CB5865E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484470"/>
    <w:multiLevelType w:val="hybridMultilevel"/>
    <w:tmpl w:val="7E40F964"/>
    <w:lvl w:ilvl="0" w:tplc="FE908FEE">
      <w:start w:val="1"/>
      <w:numFmt w:val="bullet"/>
      <w:lvlText w:val=""/>
      <w:lvlJc w:val="left"/>
      <w:pPr>
        <w:tabs>
          <w:tab w:val="num" w:pos="1080"/>
        </w:tabs>
        <w:ind w:left="108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7D739B"/>
    <w:multiLevelType w:val="hybridMultilevel"/>
    <w:tmpl w:val="99EEC840"/>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541FFB"/>
    <w:multiLevelType w:val="hybridMultilevel"/>
    <w:tmpl w:val="CDDC119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ACE5DDF"/>
    <w:multiLevelType w:val="hybridMultilevel"/>
    <w:tmpl w:val="18A86D62"/>
    <w:lvl w:ilvl="0" w:tplc="5256200C">
      <w:start w:val="1"/>
      <w:numFmt w:val="bullet"/>
      <w:lvlText w:val="□"/>
      <w:lvlJc w:val="left"/>
      <w:pPr>
        <w:ind w:left="786" w:hanging="360"/>
      </w:pPr>
      <w:rPr>
        <w:rFonts w:ascii="Courier New" w:hAnsi="Courier New"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2" w15:restartNumberingAfterBreak="0">
    <w:nsid w:val="2ADB45D3"/>
    <w:multiLevelType w:val="hybridMultilevel"/>
    <w:tmpl w:val="C5C4779A"/>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13" w15:restartNumberingAfterBreak="0">
    <w:nsid w:val="2B725CB3"/>
    <w:multiLevelType w:val="hybridMultilevel"/>
    <w:tmpl w:val="2F961C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27E4453"/>
    <w:multiLevelType w:val="hybridMultilevel"/>
    <w:tmpl w:val="BEF41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34390D"/>
    <w:multiLevelType w:val="hybridMultilevel"/>
    <w:tmpl w:val="45DA1D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BD430B"/>
    <w:multiLevelType w:val="hybridMultilevel"/>
    <w:tmpl w:val="6672A28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366164"/>
    <w:multiLevelType w:val="hybridMultilevel"/>
    <w:tmpl w:val="13EC8A40"/>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DE56E6"/>
    <w:multiLevelType w:val="hybridMultilevel"/>
    <w:tmpl w:val="F5D6B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3D7697"/>
    <w:multiLevelType w:val="hybridMultilevel"/>
    <w:tmpl w:val="0FD6F5DC"/>
    <w:lvl w:ilvl="0" w:tplc="5256200C">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1C2BE4"/>
    <w:multiLevelType w:val="hybridMultilevel"/>
    <w:tmpl w:val="4DA07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DA771E"/>
    <w:multiLevelType w:val="hybridMultilevel"/>
    <w:tmpl w:val="FB60165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59A39E2"/>
    <w:multiLevelType w:val="hybridMultilevel"/>
    <w:tmpl w:val="B84E1A26"/>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7B4467"/>
    <w:multiLevelType w:val="hybridMultilevel"/>
    <w:tmpl w:val="4C166A3C"/>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24349C"/>
    <w:multiLevelType w:val="hybridMultilevel"/>
    <w:tmpl w:val="003C75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DAE3964"/>
    <w:multiLevelType w:val="hybridMultilevel"/>
    <w:tmpl w:val="FB1E4F7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DD3387C"/>
    <w:multiLevelType w:val="hybridMultilevel"/>
    <w:tmpl w:val="7C125C6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B60B05"/>
    <w:multiLevelType w:val="hybridMultilevel"/>
    <w:tmpl w:val="25F2126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405F84"/>
    <w:multiLevelType w:val="hybridMultilevel"/>
    <w:tmpl w:val="ADBA57AA"/>
    <w:lvl w:ilvl="0" w:tplc="5256200C">
      <w:start w:val="1"/>
      <w:numFmt w:val="bullet"/>
      <w:lvlText w:val="□"/>
      <w:lvlJc w:val="left"/>
      <w:pPr>
        <w:tabs>
          <w:tab w:val="num" w:pos="786"/>
        </w:tabs>
        <w:ind w:left="786" w:hanging="360"/>
      </w:pPr>
      <w:rPr>
        <w:rFonts w:ascii="Courier New" w:hAnsi="Courier New"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9" w15:restartNumberingAfterBreak="0">
    <w:nsid w:val="6D0470F3"/>
    <w:multiLevelType w:val="hybridMultilevel"/>
    <w:tmpl w:val="F3BABA7A"/>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B163E1"/>
    <w:multiLevelType w:val="hybridMultilevel"/>
    <w:tmpl w:val="F760B89E"/>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EF012B"/>
    <w:multiLevelType w:val="hybridMultilevel"/>
    <w:tmpl w:val="6C5A4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5"/>
  </w:num>
  <w:num w:numId="3">
    <w:abstractNumId w:val="31"/>
  </w:num>
  <w:num w:numId="4">
    <w:abstractNumId w:val="14"/>
  </w:num>
  <w:num w:numId="5">
    <w:abstractNumId w:val="18"/>
  </w:num>
  <w:num w:numId="6">
    <w:abstractNumId w:val="8"/>
  </w:num>
  <w:num w:numId="7">
    <w:abstractNumId w:val="24"/>
  </w:num>
  <w:num w:numId="8">
    <w:abstractNumId w:val="22"/>
  </w:num>
  <w:num w:numId="9">
    <w:abstractNumId w:val="6"/>
  </w:num>
  <w:num w:numId="10">
    <w:abstractNumId w:val="7"/>
  </w:num>
  <w:num w:numId="11">
    <w:abstractNumId w:val="30"/>
  </w:num>
  <w:num w:numId="12">
    <w:abstractNumId w:val="19"/>
  </w:num>
  <w:num w:numId="13">
    <w:abstractNumId w:val="3"/>
  </w:num>
  <w:num w:numId="14">
    <w:abstractNumId w:val="28"/>
  </w:num>
  <w:num w:numId="15">
    <w:abstractNumId w:val="1"/>
  </w:num>
  <w:num w:numId="16">
    <w:abstractNumId w:val="9"/>
  </w:num>
  <w:num w:numId="17">
    <w:abstractNumId w:val="27"/>
  </w:num>
  <w:num w:numId="18">
    <w:abstractNumId w:val="21"/>
  </w:num>
  <w:num w:numId="19">
    <w:abstractNumId w:val="10"/>
  </w:num>
  <w:num w:numId="20">
    <w:abstractNumId w:val="0"/>
  </w:num>
  <w:num w:numId="21">
    <w:abstractNumId w:val="2"/>
  </w:num>
  <w:num w:numId="22">
    <w:abstractNumId w:val="26"/>
  </w:num>
  <w:num w:numId="23">
    <w:abstractNumId w:val="25"/>
  </w:num>
  <w:num w:numId="24">
    <w:abstractNumId w:val="4"/>
  </w:num>
  <w:num w:numId="25">
    <w:abstractNumId w:val="11"/>
  </w:num>
  <w:num w:numId="26">
    <w:abstractNumId w:val="16"/>
  </w:num>
  <w:num w:numId="27">
    <w:abstractNumId w:val="29"/>
  </w:num>
  <w:num w:numId="28">
    <w:abstractNumId w:val="23"/>
  </w:num>
  <w:num w:numId="29">
    <w:abstractNumId w:val="12"/>
  </w:num>
  <w:num w:numId="30">
    <w:abstractNumId w:val="17"/>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9B"/>
    <w:rsid w:val="00034C28"/>
    <w:rsid w:val="000F6D20"/>
    <w:rsid w:val="0012742D"/>
    <w:rsid w:val="00133B1A"/>
    <w:rsid w:val="00192797"/>
    <w:rsid w:val="001D3482"/>
    <w:rsid w:val="00211F69"/>
    <w:rsid w:val="00225D81"/>
    <w:rsid w:val="00226EB8"/>
    <w:rsid w:val="00276DE4"/>
    <w:rsid w:val="002C0A63"/>
    <w:rsid w:val="002E05CA"/>
    <w:rsid w:val="0037139E"/>
    <w:rsid w:val="00384733"/>
    <w:rsid w:val="0038583A"/>
    <w:rsid w:val="003A7E49"/>
    <w:rsid w:val="003C2255"/>
    <w:rsid w:val="003D5AE8"/>
    <w:rsid w:val="00432A15"/>
    <w:rsid w:val="00492317"/>
    <w:rsid w:val="004A1584"/>
    <w:rsid w:val="004A7227"/>
    <w:rsid w:val="004C68C5"/>
    <w:rsid w:val="004F00B4"/>
    <w:rsid w:val="00544DA2"/>
    <w:rsid w:val="00560FA4"/>
    <w:rsid w:val="00571EB7"/>
    <w:rsid w:val="005D39AE"/>
    <w:rsid w:val="005F3B9D"/>
    <w:rsid w:val="00600020"/>
    <w:rsid w:val="00632590"/>
    <w:rsid w:val="00645DA9"/>
    <w:rsid w:val="00665F0E"/>
    <w:rsid w:val="0067207D"/>
    <w:rsid w:val="006855AB"/>
    <w:rsid w:val="006C5E4F"/>
    <w:rsid w:val="00717430"/>
    <w:rsid w:val="00725597"/>
    <w:rsid w:val="00745DA8"/>
    <w:rsid w:val="00763A76"/>
    <w:rsid w:val="00794A7E"/>
    <w:rsid w:val="007C13EA"/>
    <w:rsid w:val="007C7377"/>
    <w:rsid w:val="007F38B1"/>
    <w:rsid w:val="00832761"/>
    <w:rsid w:val="00870AC5"/>
    <w:rsid w:val="00875AD1"/>
    <w:rsid w:val="008E1BC0"/>
    <w:rsid w:val="00900AA0"/>
    <w:rsid w:val="009108D2"/>
    <w:rsid w:val="009A7167"/>
    <w:rsid w:val="00A56F0A"/>
    <w:rsid w:val="00A60516"/>
    <w:rsid w:val="00A80F00"/>
    <w:rsid w:val="00A82966"/>
    <w:rsid w:val="00B63520"/>
    <w:rsid w:val="00B77961"/>
    <w:rsid w:val="00B93A8F"/>
    <w:rsid w:val="00BC0C9B"/>
    <w:rsid w:val="00BC7A5A"/>
    <w:rsid w:val="00BE3780"/>
    <w:rsid w:val="00BF4EE3"/>
    <w:rsid w:val="00C16F1B"/>
    <w:rsid w:val="00C76C02"/>
    <w:rsid w:val="00D60177"/>
    <w:rsid w:val="00D75BA2"/>
    <w:rsid w:val="00DA72AE"/>
    <w:rsid w:val="00E40303"/>
    <w:rsid w:val="00E45A65"/>
    <w:rsid w:val="00E63709"/>
    <w:rsid w:val="00E76DB4"/>
    <w:rsid w:val="00EB751A"/>
    <w:rsid w:val="00EC4F5E"/>
    <w:rsid w:val="00EE1694"/>
    <w:rsid w:val="00F11C94"/>
    <w:rsid w:val="00FA40CD"/>
    <w:rsid w:val="00FB7F48"/>
    <w:rsid w:val="00FE2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8980E"/>
  <w15:docId w15:val="{9D831F33-D505-4358-8C4F-33CBBBEC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0516"/>
    <w:pPr>
      <w:tabs>
        <w:tab w:val="center" w:pos="4320"/>
        <w:tab w:val="right" w:pos="8640"/>
      </w:tabs>
    </w:pPr>
  </w:style>
  <w:style w:type="paragraph" w:styleId="Footer">
    <w:name w:val="footer"/>
    <w:basedOn w:val="Normal"/>
    <w:link w:val="FooterChar"/>
    <w:uiPriority w:val="99"/>
    <w:rsid w:val="00A60516"/>
    <w:pPr>
      <w:tabs>
        <w:tab w:val="center" w:pos="4320"/>
        <w:tab w:val="right" w:pos="8640"/>
      </w:tabs>
    </w:pPr>
  </w:style>
  <w:style w:type="paragraph" w:styleId="ListParagraph">
    <w:name w:val="List Paragraph"/>
    <w:basedOn w:val="Normal"/>
    <w:uiPriority w:val="34"/>
    <w:qFormat/>
    <w:rsid w:val="00900AA0"/>
    <w:pPr>
      <w:ind w:left="720"/>
      <w:contextualSpacing/>
    </w:pPr>
    <w:rPr>
      <w:rFonts w:eastAsia="Calibri" w:cs="Arial"/>
      <w:lang w:val="en-CA"/>
    </w:rPr>
  </w:style>
  <w:style w:type="paragraph" w:styleId="BalloonText">
    <w:name w:val="Balloon Text"/>
    <w:basedOn w:val="Normal"/>
    <w:link w:val="BalloonTextChar"/>
    <w:uiPriority w:val="99"/>
    <w:semiHidden/>
    <w:unhideWhenUsed/>
    <w:rsid w:val="00BC0C9B"/>
    <w:rPr>
      <w:rFonts w:ascii="Tahoma" w:hAnsi="Tahoma" w:cs="Tahoma"/>
      <w:sz w:val="16"/>
      <w:szCs w:val="16"/>
    </w:rPr>
  </w:style>
  <w:style w:type="character" w:customStyle="1" w:styleId="BalloonTextChar">
    <w:name w:val="Balloon Text Char"/>
    <w:basedOn w:val="DefaultParagraphFont"/>
    <w:link w:val="BalloonText"/>
    <w:uiPriority w:val="99"/>
    <w:semiHidden/>
    <w:rsid w:val="00BC0C9B"/>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C4F5E"/>
    <w:rPr>
      <w:sz w:val="16"/>
      <w:szCs w:val="16"/>
    </w:rPr>
  </w:style>
  <w:style w:type="paragraph" w:styleId="CommentText">
    <w:name w:val="annotation text"/>
    <w:basedOn w:val="Normal"/>
    <w:link w:val="CommentTextChar"/>
    <w:uiPriority w:val="99"/>
    <w:semiHidden/>
    <w:unhideWhenUsed/>
    <w:rsid w:val="00EC4F5E"/>
    <w:rPr>
      <w:sz w:val="20"/>
      <w:szCs w:val="20"/>
    </w:rPr>
  </w:style>
  <w:style w:type="character" w:customStyle="1" w:styleId="CommentTextChar">
    <w:name w:val="Comment Text Char"/>
    <w:basedOn w:val="DefaultParagraphFont"/>
    <w:link w:val="CommentText"/>
    <w:uiPriority w:val="99"/>
    <w:semiHidden/>
    <w:rsid w:val="00EC4F5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C4F5E"/>
    <w:rPr>
      <w:b/>
      <w:bCs/>
    </w:rPr>
  </w:style>
  <w:style w:type="character" w:customStyle="1" w:styleId="CommentSubjectChar">
    <w:name w:val="Comment Subject Char"/>
    <w:basedOn w:val="CommentTextChar"/>
    <w:link w:val="CommentSubject"/>
    <w:uiPriority w:val="99"/>
    <w:semiHidden/>
    <w:rsid w:val="00EC4F5E"/>
    <w:rPr>
      <w:rFonts w:ascii="Arial" w:hAnsi="Arial"/>
      <w:b/>
      <w:bCs/>
      <w:lang w:val="en-US" w:eastAsia="en-US"/>
    </w:rPr>
  </w:style>
  <w:style w:type="paragraph" w:styleId="Revision">
    <w:name w:val="Revision"/>
    <w:hidden/>
    <w:uiPriority w:val="99"/>
    <w:semiHidden/>
    <w:rsid w:val="00EC4F5E"/>
    <w:rPr>
      <w:rFonts w:ascii="Arial" w:hAnsi="Arial"/>
      <w:sz w:val="24"/>
      <w:szCs w:val="24"/>
      <w:lang w:val="en-US" w:eastAsia="en-US"/>
    </w:rPr>
  </w:style>
  <w:style w:type="table" w:customStyle="1" w:styleId="TableGrid1">
    <w:name w:val="Table Grid1"/>
    <w:basedOn w:val="TableNormal"/>
    <w:next w:val="TableGrid"/>
    <w:uiPriority w:val="59"/>
    <w:rsid w:val="00D601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C13EA"/>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urdou\Documents\COVID%2019%20Immunization%20Clinic%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COVID 19 Immunization Clinic Template V1.dotx</Template>
  <TotalTime>1</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Area</vt:lpstr>
    </vt:vector>
  </TitlesOfParts>
  <Company>Health Canada - Santé Canada</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Shirley Bourdouleix</dc:creator>
  <cp:lastModifiedBy>Marcy Iwanyk</cp:lastModifiedBy>
  <cp:revision>2</cp:revision>
  <cp:lastPrinted>2021-02-01T21:25:00Z</cp:lastPrinted>
  <dcterms:created xsi:type="dcterms:W3CDTF">2021-03-02T19:06:00Z</dcterms:created>
  <dcterms:modified xsi:type="dcterms:W3CDTF">2021-03-02T19:06:00Z</dcterms:modified>
</cp:coreProperties>
</file>