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5469265"/>
    <w:p w14:paraId="40B9F7FD" w14:textId="77777777" w:rsidR="007A5590" w:rsidRPr="007A5590" w:rsidRDefault="00422A20" w:rsidP="007A5590">
      <w:pPr>
        <w:spacing w:before="240"/>
        <w:rPr>
          <w:lang w:val="fr-CA"/>
        </w:rPr>
      </w:pPr>
      <w:r>
        <w:rPr>
          <w:noProof/>
        </w:rPr>
        <mc:AlternateContent>
          <mc:Choice Requires="wps">
            <w:drawing>
              <wp:anchor distT="0" distB="0" distL="114300" distR="114300" simplePos="0" relativeHeight="251657728" behindDoc="0" locked="0" layoutInCell="1" allowOverlap="1" wp14:anchorId="65A2ED8E" wp14:editId="478E0E1D">
                <wp:simplePos x="0" y="0"/>
                <wp:positionH relativeFrom="column">
                  <wp:posOffset>1243013</wp:posOffset>
                </wp:positionH>
                <wp:positionV relativeFrom="page">
                  <wp:posOffset>3171508</wp:posOffset>
                </wp:positionV>
                <wp:extent cx="4243388" cy="4171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388" cy="417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14:paraId="6AD496F5" w14:textId="58313EB5" w:rsidR="00BB43A4" w:rsidRDefault="00BB43A4" w:rsidP="00BB43A4">
                            <w:pPr>
                              <w:spacing w:before="240"/>
                              <w:jc w:val="center"/>
                              <w:rPr>
                                <w:rFonts w:asciiTheme="majorHAnsi" w:hAnsiTheme="majorHAnsi" w:cstheme="majorHAnsi"/>
                                <w:b/>
                                <w:sz w:val="52"/>
                                <w:szCs w:val="52"/>
                              </w:rPr>
                            </w:pPr>
                          </w:p>
                          <w:p w14:paraId="1E7BE5E5" w14:textId="6BC922C3" w:rsidR="00BB43A4" w:rsidRPr="003E71BD" w:rsidRDefault="00BB43A4" w:rsidP="00BB43A4">
                            <w:pPr>
                              <w:spacing w:before="240"/>
                              <w:jc w:val="center"/>
                              <w:rPr>
                                <w:rFonts w:asciiTheme="majorHAnsi" w:hAnsiTheme="majorHAnsi" w:cstheme="majorHAnsi"/>
                                <w:b/>
                                <w:sz w:val="52"/>
                                <w:szCs w:val="52"/>
                              </w:rPr>
                            </w:pPr>
                            <w:r w:rsidRPr="00BB43A4">
                              <w:rPr>
                                <w:rFonts w:asciiTheme="majorHAnsi" w:hAnsiTheme="majorHAnsi" w:cstheme="majorHAnsi"/>
                                <w:b/>
                                <w:sz w:val="52"/>
                                <w:szCs w:val="52"/>
                              </w:rPr>
                              <w:t xml:space="preserve">Mental Health and Extreme Weather – Mental Health Communications Toolkit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2ED8E" id="_x0000_t202" coordsize="21600,21600" o:spt="202" path="m,l,21600r21600,l21600,xe">
                <v:stroke joinstyle="miter"/>
                <v:path gradientshapeok="t" o:connecttype="rect"/>
              </v:shapetype>
              <v:shape id="Text Box 2" o:spid="_x0000_s1026" type="#_x0000_t202" style="position:absolute;margin-left:97.9pt;margin-top:249.75pt;width:334.15pt;height: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" filled="f" stroked="f">
                <v:textbox inset=",7.2pt,,7.2pt">
                  <w:txbxContent>
                    <w:p w14:paraId="6AD496F5" w14:textId="58313EB5" w:rsidR="00BB43A4" w:rsidRDefault="00BB43A4" w:rsidP="00BB43A4">
                      <w:pPr>
                        <w:spacing w:before="240"/>
                        <w:jc w:val="center"/>
                        <w:rPr>
                          <w:rFonts w:asciiTheme="majorHAnsi" w:hAnsiTheme="majorHAnsi" w:cstheme="majorHAnsi"/>
                          <w:b/>
                          <w:sz w:val="52"/>
                          <w:szCs w:val="52"/>
                        </w:rPr>
                      </w:pPr>
                    </w:p>
                    <w:p w14:paraId="1E7BE5E5" w14:textId="6BC922C3" w:rsidR="00BB43A4" w:rsidRPr="003E71BD" w:rsidRDefault="00BB43A4" w:rsidP="00BB43A4">
                      <w:pPr>
                        <w:spacing w:before="240"/>
                        <w:jc w:val="center"/>
                        <w:rPr>
                          <w:rFonts w:asciiTheme="majorHAnsi" w:hAnsiTheme="majorHAnsi" w:cstheme="majorHAnsi"/>
                          <w:b/>
                          <w:sz w:val="52"/>
                          <w:szCs w:val="52"/>
                        </w:rPr>
                      </w:pPr>
                      <w:r w:rsidRPr="00BB43A4">
                        <w:rPr>
                          <w:rFonts w:asciiTheme="majorHAnsi" w:hAnsiTheme="majorHAnsi" w:cstheme="majorHAnsi"/>
                          <w:b/>
                          <w:sz w:val="52"/>
                          <w:szCs w:val="52"/>
                        </w:rPr>
                        <w:t xml:space="preserve">Mental Health and Extreme Weather – Mental Health Communications Toolkit </w:t>
                      </w:r>
                    </w:p>
                  </w:txbxContent>
                </v:textbox>
                <w10:wrap anchory="page"/>
              </v:shape>
            </w:pict>
          </mc:Fallback>
        </mc:AlternateContent>
      </w:r>
      <w:r w:rsidR="00CA2AE9">
        <w:rPr>
          <w:noProof/>
        </w:rPr>
        <mc:AlternateContent>
          <mc:Choice Requires="wps">
            <w:drawing>
              <wp:anchor distT="0" distB="0" distL="114300" distR="114300" simplePos="0" relativeHeight="251668992" behindDoc="0" locked="0" layoutInCell="1" allowOverlap="1" wp14:anchorId="7156AD5E" wp14:editId="2545F366">
                <wp:simplePos x="0" y="0"/>
                <wp:positionH relativeFrom="column">
                  <wp:posOffset>1666240</wp:posOffset>
                </wp:positionH>
                <wp:positionV relativeFrom="paragraph">
                  <wp:posOffset>5401617</wp:posOffset>
                </wp:positionV>
                <wp:extent cx="3230880" cy="0"/>
                <wp:effectExtent l="0" t="0" r="7620" b="12700"/>
                <wp:wrapNone/>
                <wp:docPr id="3" name="Straight Connector 3"/>
                <wp:cNvGraphicFramePr/>
                <a:graphic xmlns:a="http://schemas.openxmlformats.org/drawingml/2006/main">
                  <a:graphicData uri="http://schemas.microsoft.com/office/word/2010/wordprocessingShape">
                    <wps:wsp>
                      <wps:cNvCnPr/>
                      <wps:spPr>
                        <a:xfrm>
                          <a:off x="0" y="0"/>
                          <a:ext cx="3230880" cy="0"/>
                        </a:xfrm>
                        <a:prstGeom prst="line">
                          <a:avLst/>
                        </a:prstGeom>
                        <a:ln w="12700">
                          <a:solidFill>
                            <a:schemeClr val="tx1">
                              <a:alpha val="3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6DB6F" id="Straight Connector 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pt,425.3pt" to="385.6pt,4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" strokecolor="black [3213]" strokeweight="1pt">
                <v:stroke opacity="19789f"/>
              </v:line>
            </w:pict>
          </mc:Fallback>
        </mc:AlternateContent>
      </w:r>
      <w:r w:rsidR="00FD45C4">
        <w:br w:type="page"/>
      </w:r>
    </w:p>
    <w:p w14:paraId="396B8DA9" w14:textId="77777777" w:rsidR="0036509C" w:rsidRDefault="0036509C" w:rsidP="005A6305">
      <w:pPr>
        <w:shd w:val="clear" w:color="auto" w:fill="FFFFFF"/>
        <w:spacing w:before="240" w:after="240" w:line="276" w:lineRule="auto"/>
        <w:jc w:val="center"/>
        <w:rPr>
          <w:rFonts w:ascii="Arial" w:eastAsia="Arial" w:hAnsi="Arial" w:cs="Arial"/>
          <w:b/>
          <w:sz w:val="36"/>
          <w:szCs w:val="20"/>
          <w:lang w:val="en"/>
        </w:rPr>
      </w:pPr>
      <w:r>
        <w:rPr>
          <w:rFonts w:ascii="Arial" w:eastAsia="Arial" w:hAnsi="Arial" w:cs="Arial"/>
          <w:noProof/>
          <w:sz w:val="20"/>
          <w:szCs w:val="20"/>
        </w:rPr>
        <w:lastRenderedPageBreak/>
        <mc:AlternateContent>
          <mc:Choice Requires="wps">
            <w:drawing>
              <wp:anchor distT="0" distB="0" distL="114300" distR="114300" simplePos="0" relativeHeight="251667968" behindDoc="0" locked="0" layoutInCell="1" allowOverlap="1" wp14:anchorId="07975A76" wp14:editId="54762281">
                <wp:simplePos x="0" y="0"/>
                <wp:positionH relativeFrom="column">
                  <wp:posOffset>-1120536</wp:posOffset>
                </wp:positionH>
                <wp:positionV relativeFrom="paragraph">
                  <wp:posOffset>-79896</wp:posOffset>
                </wp:positionV>
                <wp:extent cx="5623824" cy="661669"/>
                <wp:effectExtent l="0" t="0" r="0" b="5715"/>
                <wp:wrapNone/>
                <wp:docPr id="4" name="Rectangle 4"/>
                <wp:cNvGraphicFramePr/>
                <a:graphic xmlns:a="http://schemas.openxmlformats.org/drawingml/2006/main">
                  <a:graphicData uri="http://schemas.microsoft.com/office/word/2010/wordprocessingShape">
                    <wps:wsp>
                      <wps:cNvSpPr/>
                      <wps:spPr>
                        <a:xfrm>
                          <a:off x="0" y="0"/>
                          <a:ext cx="5623824" cy="661669"/>
                        </a:xfrm>
                        <a:prstGeom prst="rect">
                          <a:avLst/>
                        </a:prstGeom>
                        <a:solidFill>
                          <a:srgbClr val="32998C"/>
                        </a:solidFill>
                        <a:ln>
                          <a:noFill/>
                        </a:ln>
                        <a:effectLst/>
                      </wps:spPr>
                      <wps:style>
                        <a:lnRef idx="1">
                          <a:schemeClr val="accent1"/>
                        </a:lnRef>
                        <a:fillRef idx="3">
                          <a:schemeClr val="accent1"/>
                        </a:fillRef>
                        <a:effectRef idx="2">
                          <a:schemeClr val="accent1"/>
                        </a:effectRef>
                        <a:fontRef idx="minor">
                          <a:schemeClr val="lt1"/>
                        </a:fontRef>
                      </wps:style>
                      <wps:txbx>
                        <w:txbxContent>
                          <w:p w14:paraId="13981141" w14:textId="77777777" w:rsidR="0036509C" w:rsidRPr="00ED4D90" w:rsidRDefault="0036509C" w:rsidP="0011527E">
                            <w:pPr>
                              <w:spacing w:before="240"/>
                              <w:ind w:firstLine="709"/>
                              <w:textDirection w:val="btLr"/>
                              <w:rPr>
                                <w:sz w:val="28"/>
                              </w:rPr>
                            </w:pPr>
                            <w:r w:rsidRPr="00ED4D90">
                              <w:rPr>
                                <w:b/>
                                <w:color w:val="FFFFFF"/>
                                <w:sz w:val="36"/>
                              </w:rPr>
                              <w:t>Table of Contents</w:t>
                            </w:r>
                          </w:p>
                          <w:p w14:paraId="4BDA97DF" w14:textId="77777777" w:rsidR="0036509C" w:rsidRPr="00ED4D90" w:rsidRDefault="0036509C" w:rsidP="003650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5A76" id="Rectangle 4" o:spid="_x0000_s1027" style="position:absolute;left:0;text-align:left;margin-left:-88.25pt;margin-top:-6.3pt;width:442.8pt;height:5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" fillcolor="#32998c" stroked="f">
                <v:textbox>
                  <w:txbxContent>
                    <w:p w14:paraId="13981141" w14:textId="77777777" w:rsidR="0036509C" w:rsidRPr="00ED4D90" w:rsidRDefault="0036509C" w:rsidP="0011527E">
                      <w:pPr>
                        <w:spacing w:before="240"/>
                        <w:ind w:firstLine="709"/>
                        <w:textDirection w:val="btLr"/>
                        <w:rPr>
                          <w:sz w:val="28"/>
                        </w:rPr>
                      </w:pPr>
                      <w:r w:rsidRPr="00ED4D90">
                        <w:rPr>
                          <w:b/>
                          <w:color w:val="FFFFFF"/>
                          <w:sz w:val="36"/>
                        </w:rPr>
                        <w:t>Table of Contents</w:t>
                      </w:r>
                    </w:p>
                    <w:p w14:paraId="4BDA97DF" w14:textId="77777777" w:rsidR="0036509C" w:rsidRPr="00ED4D90" w:rsidRDefault="0036509C" w:rsidP="0036509C">
                      <w:pPr>
                        <w:jc w:val="center"/>
                      </w:pPr>
                    </w:p>
                  </w:txbxContent>
                </v:textbox>
              </v:rect>
            </w:pict>
          </mc:Fallback>
        </mc:AlternateContent>
      </w:r>
    </w:p>
    <w:p w14:paraId="6E2663AF" w14:textId="77777777" w:rsidR="0036509C" w:rsidRPr="00992DDF" w:rsidRDefault="0036509C" w:rsidP="005A6305">
      <w:pPr>
        <w:shd w:val="clear" w:color="auto" w:fill="FFFFFF"/>
        <w:spacing w:before="240" w:after="240" w:line="276" w:lineRule="auto"/>
        <w:jc w:val="center"/>
        <w:rPr>
          <w:rFonts w:ascii="Arial" w:eastAsia="Arial" w:hAnsi="Arial" w:cs="Arial"/>
          <w:b/>
          <w:lang w:val="en"/>
        </w:rPr>
      </w:pPr>
    </w:p>
    <w:p w14:paraId="51CB21DD" w14:textId="77777777" w:rsidR="007A5590" w:rsidRPr="00992DDF" w:rsidRDefault="009550C0" w:rsidP="007A5590">
      <w:pPr>
        <w:shd w:val="clear" w:color="auto" w:fill="FFFFFF"/>
        <w:spacing w:line="276" w:lineRule="auto"/>
        <w:rPr>
          <w:rFonts w:ascii="Arial" w:eastAsia="Arial" w:hAnsi="Arial" w:cs="Arial"/>
          <w:color w:val="434343"/>
          <w:lang w:val="en"/>
        </w:rPr>
      </w:pPr>
      <w:r>
        <w:rPr>
          <w:rFonts w:ascii="Arial" w:eastAsia="Arial" w:hAnsi="Arial" w:cs="Arial"/>
          <w:lang w:val="en"/>
        </w:rPr>
        <w:t>About this</w:t>
      </w:r>
      <w:r w:rsidR="007A5590" w:rsidRPr="00992DDF">
        <w:rPr>
          <w:rFonts w:ascii="Arial" w:eastAsia="Arial" w:hAnsi="Arial" w:cs="Arial"/>
          <w:lang w:val="en"/>
        </w:rPr>
        <w:t xml:space="preserve"> Toolkit</w:t>
      </w:r>
      <w:r w:rsidR="00992DDF">
        <w:rPr>
          <w:rFonts w:ascii="Arial" w:eastAsia="Arial" w:hAnsi="Arial" w:cs="Arial"/>
          <w:color w:val="434343"/>
          <w:lang w:val="en"/>
        </w:rPr>
        <w:t>…………………………</w:t>
      </w:r>
      <w:r w:rsidR="00356E4A" w:rsidRPr="00992DDF">
        <w:rPr>
          <w:rFonts w:ascii="Arial" w:eastAsia="Arial" w:hAnsi="Arial" w:cs="Arial"/>
          <w:color w:val="434343"/>
          <w:lang w:val="en"/>
        </w:rPr>
        <w:t>…</w:t>
      </w:r>
      <w:r w:rsidR="007A5590" w:rsidRPr="00992DDF">
        <w:rPr>
          <w:rFonts w:ascii="Arial" w:eastAsia="Arial" w:hAnsi="Arial" w:cs="Arial"/>
          <w:color w:val="434343"/>
          <w:lang w:val="en"/>
        </w:rPr>
        <w:t>……………………</w:t>
      </w:r>
      <w:r w:rsidR="00EE39A6">
        <w:rPr>
          <w:rFonts w:ascii="Arial" w:eastAsia="Arial" w:hAnsi="Arial" w:cs="Arial"/>
          <w:color w:val="434343"/>
          <w:lang w:val="en"/>
        </w:rPr>
        <w:t>……………………</w:t>
      </w:r>
      <w:r w:rsidR="007A5590" w:rsidRPr="00992DDF">
        <w:rPr>
          <w:rFonts w:ascii="Arial" w:eastAsia="Arial" w:hAnsi="Arial" w:cs="Arial"/>
          <w:color w:val="434343"/>
          <w:lang w:val="en"/>
        </w:rPr>
        <w:t>…………</w:t>
      </w:r>
      <w:hyperlink w:anchor="ATT" w:history="1">
        <w:r w:rsidR="008F1087" w:rsidRPr="003E71BD">
          <w:rPr>
            <w:rStyle w:val="Hyperlink"/>
            <w:rFonts w:ascii="Arial" w:eastAsia="Arial" w:hAnsi="Arial" w:cs="Arial"/>
            <w:u w:val="none"/>
            <w:lang w:val="en"/>
          </w:rPr>
          <w:t>3</w:t>
        </w:r>
      </w:hyperlink>
    </w:p>
    <w:p w14:paraId="78DF0DB3" w14:textId="77777777" w:rsidR="005A6305" w:rsidRPr="00992DDF" w:rsidRDefault="005A6305" w:rsidP="007A5590">
      <w:pPr>
        <w:shd w:val="clear" w:color="auto" w:fill="FFFFFF"/>
        <w:spacing w:line="276" w:lineRule="auto"/>
        <w:rPr>
          <w:rFonts w:ascii="Arial" w:eastAsia="Arial" w:hAnsi="Arial" w:cs="Arial"/>
          <w:lang w:val="en"/>
        </w:rPr>
      </w:pPr>
    </w:p>
    <w:p w14:paraId="201D73E1" w14:textId="16617DE8" w:rsidR="007A5590" w:rsidRPr="009550C0" w:rsidRDefault="007A5590" w:rsidP="007A5590">
      <w:pPr>
        <w:shd w:val="clear" w:color="auto" w:fill="FFFFFF"/>
        <w:spacing w:line="276" w:lineRule="auto"/>
        <w:rPr>
          <w:rFonts w:ascii="Arial" w:eastAsia="Arial" w:hAnsi="Arial" w:cs="Arial"/>
          <w:lang w:val="en"/>
        </w:rPr>
      </w:pPr>
      <w:r w:rsidRPr="00992DDF">
        <w:rPr>
          <w:rFonts w:ascii="Arial" w:eastAsia="Arial" w:hAnsi="Arial" w:cs="Arial"/>
          <w:lang w:val="en"/>
        </w:rPr>
        <w:t>Par</w:t>
      </w:r>
      <w:r w:rsidR="00992DDF">
        <w:rPr>
          <w:rFonts w:ascii="Arial" w:eastAsia="Arial" w:hAnsi="Arial" w:cs="Arial"/>
          <w:lang w:val="en"/>
        </w:rPr>
        <w:t xml:space="preserve">t </w:t>
      </w:r>
      <w:r w:rsidR="00FE343C">
        <w:rPr>
          <w:rFonts w:ascii="Arial" w:eastAsia="Arial" w:hAnsi="Arial" w:cs="Arial"/>
          <w:lang w:val="en"/>
        </w:rPr>
        <w:t xml:space="preserve">1: </w:t>
      </w:r>
      <w:r w:rsidR="00EF6FA5">
        <w:rPr>
          <w:rFonts w:ascii="Arial" w:eastAsia="Arial" w:hAnsi="Arial" w:cs="Arial"/>
          <w:lang w:val="en"/>
        </w:rPr>
        <w:t>Resources</w:t>
      </w:r>
      <w:r w:rsidR="0041436E" w:rsidRPr="003E71BD">
        <w:rPr>
          <w:rFonts w:ascii="Arial" w:eastAsia="Arial" w:hAnsi="Arial" w:cs="Arial"/>
          <w:lang w:val="en"/>
        </w:rPr>
        <w:t>………</w:t>
      </w:r>
      <w:r w:rsidR="00A52BE6" w:rsidRPr="003E71BD">
        <w:rPr>
          <w:rFonts w:ascii="Arial" w:eastAsia="Arial" w:hAnsi="Arial" w:cs="Arial"/>
          <w:lang w:val="en"/>
        </w:rPr>
        <w:t>…….</w:t>
      </w:r>
      <w:r w:rsidR="00F02773" w:rsidRPr="003E71BD">
        <w:rPr>
          <w:rFonts w:ascii="Arial" w:eastAsia="Arial" w:hAnsi="Arial" w:cs="Arial"/>
          <w:lang w:val="en"/>
        </w:rPr>
        <w:t>…</w:t>
      </w:r>
      <w:r w:rsidR="00BD40B0" w:rsidRPr="003E71BD">
        <w:rPr>
          <w:rFonts w:ascii="Arial" w:eastAsia="Arial" w:hAnsi="Arial" w:cs="Arial"/>
          <w:lang w:val="en"/>
        </w:rPr>
        <w:t>……………………………………………………</w:t>
      </w:r>
      <w:r w:rsidR="00F02773" w:rsidRPr="003E71BD">
        <w:rPr>
          <w:rFonts w:ascii="Arial" w:eastAsia="Arial" w:hAnsi="Arial" w:cs="Arial"/>
          <w:lang w:val="en"/>
        </w:rPr>
        <w:t>...</w:t>
      </w:r>
      <w:r w:rsidR="000E240E" w:rsidRPr="003E71BD">
        <w:rPr>
          <w:rFonts w:ascii="Arial" w:eastAsia="Arial" w:hAnsi="Arial" w:cs="Arial"/>
          <w:lang w:val="en"/>
        </w:rPr>
        <w:t>...........</w:t>
      </w:r>
      <w:r w:rsidR="003E71BD" w:rsidRPr="003E71BD">
        <w:rPr>
          <w:rFonts w:ascii="Arial" w:eastAsia="Arial" w:hAnsi="Arial" w:cs="Arial"/>
          <w:lang w:val="en"/>
        </w:rPr>
        <w:t>.</w:t>
      </w:r>
      <w:r w:rsidR="000E240E" w:rsidRPr="003E71BD">
        <w:rPr>
          <w:rFonts w:ascii="Arial" w:eastAsia="Arial" w:hAnsi="Arial" w:cs="Arial"/>
          <w:lang w:val="en"/>
        </w:rPr>
        <w:t>.</w:t>
      </w:r>
      <w:hyperlink w:anchor="Reources" w:history="1">
        <w:r w:rsidR="0001213E" w:rsidRPr="003E71BD">
          <w:rPr>
            <w:rStyle w:val="Hyperlink"/>
            <w:rFonts w:ascii="Arial" w:eastAsia="Arial" w:hAnsi="Arial" w:cs="Arial"/>
            <w:u w:val="none"/>
          </w:rPr>
          <w:t>4</w:t>
        </w:r>
      </w:hyperlink>
    </w:p>
    <w:p w14:paraId="22851212" w14:textId="77777777" w:rsidR="00EF60A4" w:rsidRDefault="00EF60A4" w:rsidP="00292BF3">
      <w:pPr>
        <w:shd w:val="clear" w:color="auto" w:fill="FFFFFF"/>
        <w:spacing w:line="276" w:lineRule="auto"/>
        <w:rPr>
          <w:rStyle w:val="Hyperlink"/>
          <w:rFonts w:ascii="Arial" w:eastAsia="Arial" w:hAnsi="Arial" w:cs="Arial"/>
          <w:lang w:val="en"/>
        </w:rPr>
      </w:pPr>
    </w:p>
    <w:p w14:paraId="161D9CA9" w14:textId="1A77D4AB" w:rsidR="00EF60A4" w:rsidRPr="003E71BD" w:rsidRDefault="00EF60A4" w:rsidP="00292BF3">
      <w:pPr>
        <w:shd w:val="clear" w:color="auto" w:fill="FFFFFF"/>
        <w:spacing w:line="276" w:lineRule="auto"/>
        <w:rPr>
          <w:rFonts w:ascii="Arial" w:eastAsia="Arial" w:hAnsi="Arial" w:cs="Arial"/>
          <w:color w:val="434343"/>
          <w:lang w:val="en"/>
        </w:rPr>
      </w:pPr>
      <w:r w:rsidRPr="004B026E">
        <w:rPr>
          <w:rStyle w:val="Hyperlink"/>
          <w:rFonts w:ascii="Arial" w:eastAsia="Arial" w:hAnsi="Arial" w:cs="Arial"/>
          <w:u w:val="none"/>
          <w:lang w:val="en"/>
        </w:rPr>
        <w:t xml:space="preserve">Part </w:t>
      </w:r>
      <w:r w:rsidR="003E71BD">
        <w:rPr>
          <w:rStyle w:val="Hyperlink"/>
          <w:rFonts w:ascii="Arial" w:eastAsia="Arial" w:hAnsi="Arial" w:cs="Arial"/>
          <w:u w:val="none"/>
          <w:lang w:val="en"/>
        </w:rPr>
        <w:t>2</w:t>
      </w:r>
      <w:r w:rsidRPr="004B026E">
        <w:rPr>
          <w:rStyle w:val="Hyperlink"/>
          <w:rFonts w:ascii="Arial" w:eastAsia="Arial" w:hAnsi="Arial" w:cs="Arial"/>
          <w:u w:val="none"/>
          <w:lang w:val="en"/>
        </w:rPr>
        <w:t>: Key Messages</w:t>
      </w:r>
      <w:r w:rsidRPr="001918F2">
        <w:rPr>
          <w:rStyle w:val="Hyperlink"/>
          <w:rFonts w:ascii="Arial" w:eastAsia="Arial" w:hAnsi="Arial" w:cs="Arial"/>
          <w:u w:val="none"/>
          <w:lang w:val="en"/>
        </w:rPr>
        <w:t>……………………………………………………………………………</w:t>
      </w:r>
      <w:hyperlink w:anchor="KeyMessages" w:history="1">
        <w:r w:rsidR="003E71BD">
          <w:rPr>
            <w:rStyle w:val="Hyperlink"/>
            <w:rFonts w:ascii="Arial" w:hAnsi="Arial" w:cs="Arial"/>
            <w:u w:val="none"/>
            <w:lang w:val="en"/>
          </w:rPr>
          <w:t>5</w:t>
        </w:r>
      </w:hyperlink>
    </w:p>
    <w:p w14:paraId="119B12A3" w14:textId="77777777" w:rsidR="007D3C54" w:rsidRDefault="007D3C54" w:rsidP="007A5590">
      <w:pPr>
        <w:shd w:val="clear" w:color="auto" w:fill="FFFFFF"/>
        <w:spacing w:line="276" w:lineRule="auto"/>
        <w:rPr>
          <w:rFonts w:ascii="Arial" w:eastAsia="Arial" w:hAnsi="Arial" w:cs="Arial"/>
          <w:lang w:val="en"/>
        </w:rPr>
      </w:pPr>
    </w:p>
    <w:p w14:paraId="0526BD5A" w14:textId="3C954A87" w:rsidR="007A5590" w:rsidRPr="00992DDF" w:rsidRDefault="00C62E1A" w:rsidP="007A5590">
      <w:pPr>
        <w:shd w:val="clear" w:color="auto" w:fill="FFFFFF"/>
        <w:spacing w:line="276" w:lineRule="auto"/>
        <w:rPr>
          <w:rFonts w:ascii="Arial" w:eastAsia="Arial" w:hAnsi="Arial" w:cs="Arial"/>
          <w:color w:val="0000FF" w:themeColor="hyperlink"/>
          <w:u w:val="single"/>
          <w:lang w:val="en"/>
        </w:rPr>
      </w:pPr>
      <w:r>
        <w:rPr>
          <w:rFonts w:ascii="Arial" w:eastAsia="Arial" w:hAnsi="Arial" w:cs="Arial"/>
          <w:lang w:val="en"/>
        </w:rPr>
        <w:t xml:space="preserve">Part </w:t>
      </w:r>
      <w:r w:rsidR="0001213E">
        <w:rPr>
          <w:rFonts w:ascii="Arial" w:eastAsia="Arial" w:hAnsi="Arial" w:cs="Arial"/>
          <w:lang w:val="en"/>
        </w:rPr>
        <w:t>3</w:t>
      </w:r>
      <w:r>
        <w:rPr>
          <w:rFonts w:ascii="Arial" w:eastAsia="Arial" w:hAnsi="Arial" w:cs="Arial"/>
          <w:lang w:val="en"/>
        </w:rPr>
        <w:t xml:space="preserve">: Social Media </w:t>
      </w:r>
      <w:r w:rsidR="008B656B">
        <w:rPr>
          <w:rFonts w:ascii="Arial" w:eastAsia="Arial" w:hAnsi="Arial" w:cs="Arial"/>
          <w:lang w:val="en"/>
        </w:rPr>
        <w:t>S</w:t>
      </w:r>
      <w:r w:rsidR="00B73CE9">
        <w:rPr>
          <w:rFonts w:ascii="Arial" w:eastAsia="Arial" w:hAnsi="Arial" w:cs="Arial"/>
          <w:lang w:val="en"/>
        </w:rPr>
        <w:t>hareable</w:t>
      </w:r>
      <w:r w:rsidR="00EE39A6">
        <w:rPr>
          <w:rFonts w:ascii="Arial" w:eastAsia="Arial" w:hAnsi="Arial" w:cs="Arial"/>
          <w:lang w:val="en"/>
        </w:rPr>
        <w:t>s…………………………………………………………</w:t>
      </w:r>
      <w:r w:rsidR="000E240E">
        <w:rPr>
          <w:rFonts w:ascii="Arial" w:eastAsia="Arial" w:hAnsi="Arial" w:cs="Arial"/>
          <w:lang w:val="en"/>
        </w:rPr>
        <w:t>….</w:t>
      </w:r>
      <w:r w:rsidR="00EE39A6">
        <w:rPr>
          <w:rFonts w:ascii="Arial" w:eastAsia="Arial" w:hAnsi="Arial" w:cs="Arial"/>
          <w:lang w:val="en"/>
        </w:rPr>
        <w:t>.</w:t>
      </w:r>
      <w:r w:rsidR="00B73CE9">
        <w:rPr>
          <w:rFonts w:ascii="Arial" w:eastAsia="Arial" w:hAnsi="Arial" w:cs="Arial"/>
          <w:lang w:val="en"/>
        </w:rPr>
        <w:t>…</w:t>
      </w:r>
      <w:hyperlink w:anchor="SM" w:history="1">
        <w:r w:rsidR="003E71BD">
          <w:rPr>
            <w:rStyle w:val="Hyperlink"/>
            <w:rFonts w:ascii="Arial" w:eastAsia="Arial" w:hAnsi="Arial" w:cs="Arial"/>
            <w:u w:val="none"/>
            <w:lang w:val="en"/>
          </w:rPr>
          <w:t>6</w:t>
        </w:r>
      </w:hyperlink>
    </w:p>
    <w:p w14:paraId="3A3AD9C5" w14:textId="77777777" w:rsidR="00980E66" w:rsidRDefault="00980E66" w:rsidP="007A5590">
      <w:pPr>
        <w:shd w:val="clear" w:color="auto" w:fill="FFFFFF"/>
        <w:spacing w:line="276" w:lineRule="auto"/>
        <w:rPr>
          <w:rFonts w:ascii="Arial" w:eastAsia="Arial" w:hAnsi="Arial" w:cs="Arial"/>
          <w:color w:val="0000FF" w:themeColor="hyperlink"/>
          <w:sz w:val="20"/>
          <w:szCs w:val="20"/>
          <w:u w:val="single"/>
          <w:lang w:val="en"/>
        </w:rPr>
      </w:pPr>
    </w:p>
    <w:p w14:paraId="7EC13D9E"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5665DB8C"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1CA45B29"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6849EA71"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76B3D3E1"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6BD44EFB"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4AE6D0EB"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13E9AA34"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063356C6"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7A94A126"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32F729FD"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4F129A10"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17AD38C6"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6B67B90D"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05331F9D" w14:textId="77777777" w:rsidR="002E69E5" w:rsidRDefault="002E69E5" w:rsidP="007A5590">
      <w:pPr>
        <w:shd w:val="clear" w:color="auto" w:fill="FFFFFF"/>
        <w:spacing w:line="276" w:lineRule="auto"/>
        <w:rPr>
          <w:rFonts w:ascii="Arial" w:eastAsia="Arial" w:hAnsi="Arial" w:cs="Arial"/>
          <w:color w:val="0000FF" w:themeColor="hyperlink"/>
          <w:sz w:val="20"/>
          <w:szCs w:val="20"/>
          <w:u w:val="single"/>
          <w:lang w:val="en"/>
        </w:rPr>
      </w:pPr>
    </w:p>
    <w:p w14:paraId="3F8E59C5" w14:textId="77777777" w:rsidR="003E71BD" w:rsidRDefault="003E71BD" w:rsidP="007A5590">
      <w:pPr>
        <w:shd w:val="clear" w:color="auto" w:fill="FFFFFF"/>
        <w:spacing w:line="276" w:lineRule="auto"/>
        <w:rPr>
          <w:rFonts w:ascii="Arial" w:eastAsia="Arial" w:hAnsi="Arial" w:cs="Arial"/>
          <w:color w:val="0000FF" w:themeColor="hyperlink"/>
          <w:sz w:val="20"/>
          <w:szCs w:val="20"/>
          <w:u w:val="single"/>
          <w:lang w:val="en"/>
        </w:rPr>
      </w:pPr>
    </w:p>
    <w:p w14:paraId="51498D02" w14:textId="77777777" w:rsidR="003E71BD" w:rsidRDefault="003E71BD" w:rsidP="007A5590">
      <w:pPr>
        <w:shd w:val="clear" w:color="auto" w:fill="FFFFFF"/>
        <w:spacing w:line="276" w:lineRule="auto"/>
        <w:rPr>
          <w:rFonts w:ascii="Arial" w:eastAsia="Arial" w:hAnsi="Arial" w:cs="Arial"/>
          <w:color w:val="0000FF" w:themeColor="hyperlink"/>
          <w:sz w:val="20"/>
          <w:szCs w:val="20"/>
          <w:u w:val="single"/>
          <w:lang w:val="en"/>
        </w:rPr>
      </w:pPr>
    </w:p>
    <w:p w14:paraId="60D72FB2" w14:textId="77777777" w:rsidR="00980E66" w:rsidRDefault="00611082" w:rsidP="007A5590">
      <w:pPr>
        <w:shd w:val="clear" w:color="auto" w:fill="FFFFFF"/>
        <w:spacing w:line="276" w:lineRule="auto"/>
        <w:rPr>
          <w:rFonts w:ascii="Arial" w:eastAsia="Arial" w:hAnsi="Arial" w:cs="Arial"/>
          <w:color w:val="0000FF" w:themeColor="hyperlink"/>
          <w:sz w:val="20"/>
          <w:szCs w:val="20"/>
          <w:u w:val="single"/>
          <w:lang w:val="en"/>
        </w:rPr>
      </w:pPr>
      <w:r>
        <w:rPr>
          <w:rFonts w:ascii="Arial" w:eastAsia="Arial" w:hAnsi="Arial" w:cs="Arial"/>
          <w:noProof/>
          <w:sz w:val="20"/>
          <w:szCs w:val="20"/>
        </w:rPr>
        <w:lastRenderedPageBreak/>
        <mc:AlternateContent>
          <mc:Choice Requires="wps">
            <w:drawing>
              <wp:anchor distT="0" distB="0" distL="114300" distR="114300" simplePos="0" relativeHeight="251659776" behindDoc="0" locked="0" layoutInCell="1" allowOverlap="1" wp14:anchorId="53168D32" wp14:editId="2333AB4E">
                <wp:simplePos x="0" y="0"/>
                <wp:positionH relativeFrom="column">
                  <wp:posOffset>-916940</wp:posOffset>
                </wp:positionH>
                <wp:positionV relativeFrom="paragraph">
                  <wp:posOffset>39370</wp:posOffset>
                </wp:positionV>
                <wp:extent cx="5500370" cy="661035"/>
                <wp:effectExtent l="57150" t="19050" r="62230" b="81915"/>
                <wp:wrapNone/>
                <wp:docPr id="32" name="Rectangle 32"/>
                <wp:cNvGraphicFramePr/>
                <a:graphic xmlns:a="http://schemas.openxmlformats.org/drawingml/2006/main">
                  <a:graphicData uri="http://schemas.microsoft.com/office/word/2010/wordprocessingShape">
                    <wps:wsp>
                      <wps:cNvSpPr/>
                      <wps:spPr>
                        <a:xfrm>
                          <a:off x="0" y="0"/>
                          <a:ext cx="5500370" cy="661035"/>
                        </a:xfrm>
                        <a:prstGeom prst="rect">
                          <a:avLst/>
                        </a:prstGeom>
                        <a:solidFill>
                          <a:srgbClr val="32998C"/>
                        </a:solidFill>
                        <a:ln>
                          <a:noFill/>
                        </a:ln>
                      </wps:spPr>
                      <wps:style>
                        <a:lnRef idx="1">
                          <a:schemeClr val="accent1"/>
                        </a:lnRef>
                        <a:fillRef idx="3">
                          <a:schemeClr val="accent1"/>
                        </a:fillRef>
                        <a:effectRef idx="2">
                          <a:schemeClr val="accent1"/>
                        </a:effectRef>
                        <a:fontRef idx="minor">
                          <a:schemeClr val="lt1"/>
                        </a:fontRef>
                      </wps:style>
                      <wps:txbx>
                        <w:txbxContent>
                          <w:p w14:paraId="70865301" w14:textId="77777777" w:rsidR="005A6305" w:rsidRPr="00980E66" w:rsidRDefault="009550C0" w:rsidP="0011527E">
                            <w:pPr>
                              <w:spacing w:before="240"/>
                              <w:ind w:firstLine="426"/>
                              <w:textDirection w:val="btLr"/>
                              <w:rPr>
                                <w:sz w:val="28"/>
                              </w:rPr>
                            </w:pPr>
                            <w:r>
                              <w:rPr>
                                <w:b/>
                                <w:color w:val="FFFFFF"/>
                                <w:sz w:val="36"/>
                              </w:rPr>
                              <w:t>About this Toolkit</w:t>
                            </w:r>
                            <w:bookmarkStart w:id="1" w:name="ATT"/>
                            <w:bookmarkEnd w:id="1"/>
                          </w:p>
                          <w:p w14:paraId="6C2B4938" w14:textId="77777777" w:rsidR="005A6305" w:rsidRDefault="005A6305" w:rsidP="005A6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68D32" id="Rectangle 32" o:spid="_x0000_s1028" style="position:absolute;margin-left:-72.2pt;margin-top:3.1pt;width:433.1pt;height:5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" fillcolor="#32998c" stroked="f">
                <v:shadow on="t" color="black" opacity="22937f" origin=",.5" offset="0,.63889mm"/>
                <v:textbox>
                  <w:txbxContent>
                    <w:p w14:paraId="70865301" w14:textId="77777777" w:rsidR="005A6305" w:rsidRPr="00980E66" w:rsidRDefault="009550C0" w:rsidP="0011527E">
                      <w:pPr>
                        <w:spacing w:before="240"/>
                        <w:ind w:firstLine="426"/>
                        <w:textDirection w:val="btLr"/>
                        <w:rPr>
                          <w:sz w:val="28"/>
                        </w:rPr>
                      </w:pPr>
                      <w:r>
                        <w:rPr>
                          <w:b/>
                          <w:color w:val="FFFFFF"/>
                          <w:sz w:val="36"/>
                        </w:rPr>
                        <w:t>About this Toolkit</w:t>
                      </w:r>
                      <w:bookmarkStart w:id="2" w:name="ATT"/>
                      <w:bookmarkEnd w:id="2"/>
                    </w:p>
                    <w:p w14:paraId="6C2B4938" w14:textId="77777777" w:rsidR="005A6305" w:rsidRDefault="005A6305" w:rsidP="005A6305">
                      <w:pPr>
                        <w:jc w:val="center"/>
                      </w:pPr>
                    </w:p>
                  </w:txbxContent>
                </v:textbox>
              </v:rect>
            </w:pict>
          </mc:Fallback>
        </mc:AlternateContent>
      </w:r>
    </w:p>
    <w:p w14:paraId="3A4DB0A8" w14:textId="77777777" w:rsidR="007A5590" w:rsidRPr="007A5590" w:rsidRDefault="007A5590" w:rsidP="007A5590">
      <w:pPr>
        <w:shd w:val="clear" w:color="auto" w:fill="FFFFFF"/>
        <w:spacing w:line="276" w:lineRule="auto"/>
        <w:rPr>
          <w:rFonts w:ascii="Arial" w:eastAsia="Arial" w:hAnsi="Arial" w:cs="Arial"/>
          <w:lang w:val="en"/>
        </w:rPr>
      </w:pPr>
    </w:p>
    <w:p w14:paraId="517EF393" w14:textId="77777777" w:rsidR="005A6305" w:rsidRDefault="005A6305" w:rsidP="007A5590">
      <w:pPr>
        <w:shd w:val="clear" w:color="auto" w:fill="FFFFFF"/>
        <w:spacing w:before="240" w:after="240" w:line="276" w:lineRule="auto"/>
        <w:ind w:right="288"/>
        <w:jc w:val="both"/>
        <w:rPr>
          <w:rFonts w:ascii="Arial" w:eastAsia="Arial" w:hAnsi="Arial" w:cs="Arial"/>
          <w:sz w:val="20"/>
          <w:szCs w:val="20"/>
          <w:lang w:val="en"/>
        </w:rPr>
      </w:pPr>
    </w:p>
    <w:p w14:paraId="0E532061" w14:textId="77777777" w:rsidR="00B26798" w:rsidRPr="008525F5" w:rsidRDefault="00B26798" w:rsidP="00565779">
      <w:pPr>
        <w:jc w:val="both"/>
        <w:rPr>
          <w:rFonts w:ascii="Arial" w:hAnsi="Arial" w:cs="Arial"/>
          <w:lang w:val="en"/>
        </w:rPr>
      </w:pPr>
    </w:p>
    <w:p w14:paraId="68DC6259" w14:textId="73833DEF" w:rsidR="00473C09" w:rsidRDefault="00473C09" w:rsidP="00473C09">
      <w:pPr>
        <w:spacing w:line="256" w:lineRule="auto"/>
        <w:rPr>
          <w:rFonts w:ascii="Arial" w:hAnsi="Arial" w:cs="Arial"/>
        </w:rPr>
      </w:pPr>
      <w:r w:rsidRPr="00CF2839">
        <w:rPr>
          <w:rFonts w:ascii="Arial" w:hAnsi="Arial" w:cs="Arial"/>
        </w:rPr>
        <w:t>The Government of Canada recognizes that the wildfire situation</w:t>
      </w:r>
      <w:r>
        <w:rPr>
          <w:rFonts w:ascii="Arial" w:hAnsi="Arial" w:cs="Arial"/>
        </w:rPr>
        <w:t xml:space="preserve">s, and other weather events across the country </w:t>
      </w:r>
      <w:r w:rsidRPr="00CF2839">
        <w:rPr>
          <w:rFonts w:ascii="Arial" w:hAnsi="Arial" w:cs="Arial"/>
        </w:rPr>
        <w:t xml:space="preserve">continue to create stress and anxiety for many, particularly those who do not have ready access to their regular support networks. </w:t>
      </w:r>
    </w:p>
    <w:p w14:paraId="4CE1C894" w14:textId="0B103547" w:rsidR="00473C09" w:rsidRPr="00C217C9" w:rsidRDefault="00473C09" w:rsidP="00473C09">
      <w:pPr>
        <w:pStyle w:val="xxxmsonormal"/>
        <w:spacing w:line="252" w:lineRule="auto"/>
        <w:rPr>
          <w:rFonts w:ascii="Arial" w:hAnsi="Arial" w:cs="Arial"/>
        </w:rPr>
      </w:pPr>
      <w:r>
        <w:rPr>
          <w:rFonts w:ascii="Arial" w:hAnsi="Arial" w:cs="Arial"/>
        </w:rPr>
        <w:t>M</w:t>
      </w:r>
      <w:r w:rsidRPr="00C217C9">
        <w:rPr>
          <w:rFonts w:ascii="Arial" w:hAnsi="Arial" w:cs="Arial"/>
        </w:rPr>
        <w:t xml:space="preserve">ental health </w:t>
      </w:r>
      <w:r>
        <w:rPr>
          <w:rFonts w:ascii="Arial" w:hAnsi="Arial" w:cs="Arial"/>
        </w:rPr>
        <w:t>is</w:t>
      </w:r>
      <w:r w:rsidRPr="00C217C9">
        <w:rPr>
          <w:rFonts w:ascii="Arial" w:hAnsi="Arial" w:cs="Arial"/>
        </w:rPr>
        <w:t xml:space="preserve"> an integral component of health, </w:t>
      </w:r>
      <w:r>
        <w:rPr>
          <w:rFonts w:ascii="Arial" w:hAnsi="Arial" w:cs="Arial"/>
        </w:rPr>
        <w:t xml:space="preserve">it is important that people within Canada have access to mental health supports during these difficult times. </w:t>
      </w:r>
    </w:p>
    <w:p w14:paraId="794DFD98" w14:textId="3717F851" w:rsidR="000C0617" w:rsidRDefault="00473C09" w:rsidP="000D5C53">
      <w:pPr>
        <w:pStyle w:val="xxxmsonormal"/>
        <w:spacing w:line="252" w:lineRule="auto"/>
        <w:rPr>
          <w:rFonts w:ascii="Arial" w:hAnsi="Arial" w:cs="Arial"/>
        </w:rPr>
      </w:pPr>
      <w:r>
        <w:rPr>
          <w:rFonts w:ascii="Arial" w:hAnsi="Arial" w:cs="Arial"/>
        </w:rPr>
        <w:t xml:space="preserve">This </w:t>
      </w:r>
      <w:r w:rsidR="008525F5">
        <w:rPr>
          <w:rFonts w:ascii="Arial" w:hAnsi="Arial" w:cs="Arial"/>
        </w:rPr>
        <w:t>toolkit</w:t>
      </w:r>
      <w:r>
        <w:rPr>
          <w:rFonts w:ascii="Arial" w:hAnsi="Arial" w:cs="Arial"/>
        </w:rPr>
        <w:t xml:space="preserve"> aims to raise awareness of much needed Government of Canada resources and tools to support the mental health and well-being of Canadians.  </w:t>
      </w:r>
    </w:p>
    <w:p w14:paraId="4E0A8F85" w14:textId="77777777" w:rsidR="009550C0" w:rsidRDefault="00C62E1A" w:rsidP="009550C0">
      <w:pPr>
        <w:shd w:val="clear" w:color="auto" w:fill="FFFFFF"/>
        <w:ind w:right="289"/>
        <w:jc w:val="both"/>
        <w:rPr>
          <w:rFonts w:ascii="Arial" w:eastAsia="Arial" w:hAnsi="Arial" w:cs="Arial"/>
          <w:lang w:val="en"/>
        </w:rPr>
      </w:pPr>
      <w:r>
        <w:rPr>
          <w:rFonts w:ascii="Arial" w:eastAsia="Arial" w:hAnsi="Arial" w:cs="Arial"/>
          <w:lang w:val="en"/>
        </w:rPr>
        <w:t xml:space="preserve">In this toolkit, you will find: </w:t>
      </w:r>
    </w:p>
    <w:p w14:paraId="200A86AE" w14:textId="09C172E4" w:rsidR="00EF6FA5" w:rsidRDefault="00EF6FA5" w:rsidP="00EF6FA5">
      <w:pPr>
        <w:pStyle w:val="ListParagraph"/>
        <w:numPr>
          <w:ilvl w:val="0"/>
          <w:numId w:val="49"/>
        </w:numPr>
        <w:shd w:val="clear" w:color="auto" w:fill="FFFFFF"/>
        <w:ind w:right="289"/>
        <w:jc w:val="both"/>
        <w:rPr>
          <w:rFonts w:ascii="Arial" w:eastAsia="Arial" w:hAnsi="Arial" w:cs="Arial"/>
          <w:lang w:val="en"/>
        </w:rPr>
      </w:pPr>
      <w:r>
        <w:rPr>
          <w:rFonts w:ascii="Arial" w:eastAsia="Arial" w:hAnsi="Arial" w:cs="Arial"/>
          <w:b/>
          <w:lang w:val="en"/>
        </w:rPr>
        <w:t>R</w:t>
      </w:r>
      <w:r w:rsidRPr="000951B9">
        <w:rPr>
          <w:rFonts w:ascii="Arial" w:eastAsia="Arial" w:hAnsi="Arial" w:cs="Arial"/>
          <w:b/>
          <w:lang w:val="en"/>
        </w:rPr>
        <w:t>esources for support:</w:t>
      </w:r>
      <w:r>
        <w:rPr>
          <w:rFonts w:ascii="Arial" w:eastAsia="Arial" w:hAnsi="Arial" w:cs="Arial"/>
          <w:lang w:val="en"/>
        </w:rPr>
        <w:t xml:space="preserve"> Available resources and services for diverse audiences, including information about Wellness Together Canada and </w:t>
      </w:r>
      <w:proofErr w:type="spellStart"/>
      <w:r>
        <w:rPr>
          <w:rFonts w:ascii="Arial" w:eastAsia="Arial" w:hAnsi="Arial" w:cs="Arial"/>
          <w:lang w:val="en"/>
        </w:rPr>
        <w:t>PocketWell</w:t>
      </w:r>
      <w:proofErr w:type="spellEnd"/>
      <w:r>
        <w:rPr>
          <w:rFonts w:ascii="Arial" w:eastAsia="Arial" w:hAnsi="Arial" w:cs="Arial"/>
          <w:lang w:val="en"/>
        </w:rPr>
        <w:t>.</w:t>
      </w:r>
    </w:p>
    <w:p w14:paraId="3F644B5C" w14:textId="77777777" w:rsidR="00357271" w:rsidRPr="00357271" w:rsidRDefault="00357271" w:rsidP="009550C0">
      <w:pPr>
        <w:pStyle w:val="ListParagraph"/>
        <w:numPr>
          <w:ilvl w:val="0"/>
          <w:numId w:val="49"/>
        </w:numPr>
        <w:shd w:val="clear" w:color="auto" w:fill="FFFFFF"/>
        <w:ind w:right="289"/>
        <w:jc w:val="both"/>
        <w:rPr>
          <w:rFonts w:ascii="Arial" w:eastAsia="Arial" w:hAnsi="Arial" w:cs="Arial"/>
          <w:lang w:val="en"/>
        </w:rPr>
      </w:pPr>
      <w:r w:rsidRPr="00357271">
        <w:rPr>
          <w:rFonts w:ascii="Arial" w:eastAsia="Arial" w:hAnsi="Arial" w:cs="Arial"/>
          <w:b/>
          <w:lang w:val="en"/>
        </w:rPr>
        <w:t xml:space="preserve">Key messages: </w:t>
      </w:r>
      <w:r w:rsidRPr="00357271">
        <w:rPr>
          <w:rFonts w:ascii="Arial" w:eastAsia="Arial" w:hAnsi="Arial" w:cs="Arial"/>
          <w:bCs/>
          <w:lang w:val="en"/>
        </w:rPr>
        <w:t>Suggested messaging to use to raise awareness about mental health resources available.</w:t>
      </w:r>
    </w:p>
    <w:p w14:paraId="770BFFC4" w14:textId="37688287" w:rsidR="009550C0" w:rsidRPr="000951B9" w:rsidRDefault="009550C0" w:rsidP="009550C0">
      <w:pPr>
        <w:pStyle w:val="ListParagraph"/>
        <w:numPr>
          <w:ilvl w:val="0"/>
          <w:numId w:val="49"/>
        </w:numPr>
        <w:shd w:val="clear" w:color="auto" w:fill="FFFFFF"/>
        <w:ind w:right="289"/>
        <w:jc w:val="both"/>
        <w:rPr>
          <w:rFonts w:ascii="Arial" w:eastAsia="Arial" w:hAnsi="Arial" w:cs="Arial"/>
          <w:lang w:val="en"/>
        </w:rPr>
      </w:pPr>
      <w:r w:rsidRPr="000951B9">
        <w:rPr>
          <w:rFonts w:ascii="Arial" w:eastAsia="Arial" w:hAnsi="Arial" w:cs="Arial"/>
          <w:b/>
          <w:lang w:val="en"/>
        </w:rPr>
        <w:t>Social media</w:t>
      </w:r>
      <w:r w:rsidR="00EE39A6">
        <w:rPr>
          <w:rFonts w:ascii="Arial" w:eastAsia="Arial" w:hAnsi="Arial" w:cs="Arial"/>
          <w:b/>
          <w:lang w:val="en"/>
        </w:rPr>
        <w:t xml:space="preserve"> shareables</w:t>
      </w:r>
      <w:r w:rsidRPr="000951B9">
        <w:rPr>
          <w:rFonts w:ascii="Arial" w:eastAsia="Arial" w:hAnsi="Arial" w:cs="Arial"/>
          <w:b/>
          <w:lang w:val="en"/>
        </w:rPr>
        <w:t>:</w:t>
      </w:r>
      <w:r>
        <w:rPr>
          <w:rFonts w:ascii="Arial" w:eastAsia="Arial" w:hAnsi="Arial" w:cs="Arial"/>
          <w:lang w:val="en"/>
        </w:rPr>
        <w:t xml:space="preserve"> Content and </w:t>
      </w:r>
      <w:proofErr w:type="spellStart"/>
      <w:r>
        <w:rPr>
          <w:rFonts w:ascii="Arial" w:eastAsia="Arial" w:hAnsi="Arial" w:cs="Arial"/>
          <w:lang w:val="en"/>
        </w:rPr>
        <w:t>infob</w:t>
      </w:r>
      <w:r w:rsidR="00AC09D3">
        <w:rPr>
          <w:rFonts w:ascii="Arial" w:eastAsia="Arial" w:hAnsi="Arial" w:cs="Arial"/>
          <w:lang w:val="en"/>
        </w:rPr>
        <w:t>yt</w:t>
      </w:r>
      <w:r>
        <w:rPr>
          <w:rFonts w:ascii="Arial" w:eastAsia="Arial" w:hAnsi="Arial" w:cs="Arial"/>
          <w:lang w:val="en"/>
        </w:rPr>
        <w:t>es</w:t>
      </w:r>
      <w:proofErr w:type="spellEnd"/>
      <w:r>
        <w:rPr>
          <w:rFonts w:ascii="Arial" w:eastAsia="Arial" w:hAnsi="Arial" w:cs="Arial"/>
          <w:lang w:val="en"/>
        </w:rPr>
        <w:t xml:space="preserve"> ready to publish and share on your social media channels.</w:t>
      </w:r>
    </w:p>
    <w:p w14:paraId="225FFA04" w14:textId="77777777" w:rsidR="00565779" w:rsidRDefault="00565779">
      <w:pPr>
        <w:rPr>
          <w:rFonts w:ascii="Arial" w:eastAsia="Arial" w:hAnsi="Arial" w:cs="Arial"/>
          <w:b/>
          <w:lang w:val="en"/>
        </w:rPr>
      </w:pPr>
    </w:p>
    <w:p w14:paraId="57073003" w14:textId="5E9BF514" w:rsidR="00565779" w:rsidRPr="008C7E40" w:rsidRDefault="00565779" w:rsidP="00565779">
      <w:pPr>
        <w:shd w:val="clear" w:color="auto" w:fill="FFFFFF"/>
        <w:ind w:right="288"/>
        <w:rPr>
          <w:rFonts w:ascii="Arial" w:hAnsi="Arial" w:cs="Arial"/>
        </w:rPr>
      </w:pPr>
    </w:p>
    <w:p w14:paraId="49C9C4A5" w14:textId="77777777" w:rsidR="00766FE8" w:rsidRDefault="00766FE8">
      <w:pPr>
        <w:rPr>
          <w:rFonts w:ascii="Arial" w:eastAsia="Arial" w:hAnsi="Arial" w:cs="Arial"/>
          <w:b/>
          <w:lang w:val="en"/>
        </w:rPr>
      </w:pPr>
    </w:p>
    <w:p w14:paraId="39F62A01" w14:textId="25328E2C" w:rsidR="00AC09D3" w:rsidRDefault="00AC09D3" w:rsidP="00103101">
      <w:pPr>
        <w:pStyle w:val="ListParagraph"/>
      </w:pPr>
    </w:p>
    <w:p w14:paraId="33B641D4" w14:textId="77777777" w:rsidR="00AC09D3" w:rsidRDefault="00AC09D3" w:rsidP="00AC09D3">
      <w:pPr>
        <w:pStyle w:val="ListParagraph"/>
      </w:pPr>
    </w:p>
    <w:p w14:paraId="72083735" w14:textId="74570BA7" w:rsidR="003016D6" w:rsidRDefault="003016D6">
      <w:pPr>
        <w:rPr>
          <w:rFonts w:ascii="Arial" w:eastAsia="Arial" w:hAnsi="Arial" w:cs="Arial"/>
          <w:color w:val="434343"/>
        </w:rPr>
      </w:pPr>
      <w:r>
        <w:rPr>
          <w:rFonts w:ascii="Arial" w:eastAsia="Arial" w:hAnsi="Arial" w:cs="Arial"/>
          <w:color w:val="434343"/>
        </w:rPr>
        <w:br w:type="page"/>
      </w:r>
    </w:p>
    <w:p w14:paraId="1D0CA170" w14:textId="06539652" w:rsidR="003016D6" w:rsidRDefault="00EF6FA5" w:rsidP="00EF6FA5">
      <w:pPr>
        <w:rPr>
          <w:rFonts w:ascii="Arial" w:eastAsia="Arial" w:hAnsi="Arial" w:cs="Arial"/>
          <w:lang w:val="en"/>
        </w:rPr>
      </w:pPr>
      <w:r>
        <w:rPr>
          <w:rFonts w:ascii="Arial" w:eastAsia="Arial" w:hAnsi="Arial" w:cs="Arial"/>
          <w:noProof/>
          <w:sz w:val="20"/>
          <w:szCs w:val="20"/>
        </w:rPr>
        <w:lastRenderedPageBreak/>
        <mc:AlternateContent>
          <mc:Choice Requires="wps">
            <w:drawing>
              <wp:anchor distT="0" distB="0" distL="114300" distR="114300" simplePos="0" relativeHeight="251671040" behindDoc="0" locked="0" layoutInCell="1" allowOverlap="1" wp14:anchorId="1A792DE6" wp14:editId="35E28F32">
                <wp:simplePos x="0" y="0"/>
                <wp:positionH relativeFrom="column">
                  <wp:posOffset>-894080</wp:posOffset>
                </wp:positionH>
                <wp:positionV relativeFrom="paragraph">
                  <wp:posOffset>19050</wp:posOffset>
                </wp:positionV>
                <wp:extent cx="5500370" cy="661035"/>
                <wp:effectExtent l="57150" t="19050" r="62230" b="81915"/>
                <wp:wrapNone/>
                <wp:docPr id="30" name="Rectangle 30"/>
                <wp:cNvGraphicFramePr/>
                <a:graphic xmlns:a="http://schemas.openxmlformats.org/drawingml/2006/main">
                  <a:graphicData uri="http://schemas.microsoft.com/office/word/2010/wordprocessingShape">
                    <wps:wsp>
                      <wps:cNvSpPr/>
                      <wps:spPr>
                        <a:xfrm>
                          <a:off x="0" y="0"/>
                          <a:ext cx="5500370" cy="661035"/>
                        </a:xfrm>
                        <a:prstGeom prst="rect">
                          <a:avLst/>
                        </a:prstGeom>
                        <a:solidFill>
                          <a:srgbClr val="32998C"/>
                        </a:solidFill>
                        <a:ln>
                          <a:noFill/>
                        </a:ln>
                      </wps:spPr>
                      <wps:style>
                        <a:lnRef idx="1">
                          <a:schemeClr val="accent1"/>
                        </a:lnRef>
                        <a:fillRef idx="3">
                          <a:schemeClr val="accent1"/>
                        </a:fillRef>
                        <a:effectRef idx="2">
                          <a:schemeClr val="accent1"/>
                        </a:effectRef>
                        <a:fontRef idx="minor">
                          <a:schemeClr val="lt1"/>
                        </a:fontRef>
                      </wps:style>
                      <wps:txbx>
                        <w:txbxContent>
                          <w:p w14:paraId="74A86310" w14:textId="77777777" w:rsidR="00EF6FA5" w:rsidRPr="00980E66" w:rsidRDefault="00EF6FA5" w:rsidP="00EF6FA5">
                            <w:pPr>
                              <w:spacing w:before="240"/>
                              <w:ind w:firstLine="426"/>
                              <w:textDirection w:val="btLr"/>
                              <w:rPr>
                                <w:sz w:val="28"/>
                              </w:rPr>
                            </w:pPr>
                            <w:r>
                              <w:rPr>
                                <w:b/>
                                <w:color w:val="FFFFFF"/>
                                <w:sz w:val="36"/>
                              </w:rPr>
                              <w:t>Resources for Support</w:t>
                            </w:r>
                            <w:bookmarkStart w:id="2" w:name="Reources"/>
                            <w:bookmarkEnd w:id="2"/>
                          </w:p>
                          <w:p w14:paraId="7AED52E5" w14:textId="77777777" w:rsidR="00EF6FA5" w:rsidRDefault="00EF6FA5" w:rsidP="00EF6F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2DE6" id="Rectangle 30" o:spid="_x0000_s1029" style="position:absolute;margin-left:-70.4pt;margin-top:1.5pt;width:433.1pt;height:52.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" fillcolor="#32998c" stroked="f">
                <v:shadow on="t" color="black" opacity="22937f" origin=",.5" offset="0,.63889mm"/>
                <v:textbox>
                  <w:txbxContent>
                    <w:p w14:paraId="74A86310" w14:textId="77777777" w:rsidR="00EF6FA5" w:rsidRPr="00980E66" w:rsidRDefault="00EF6FA5" w:rsidP="00EF6FA5">
                      <w:pPr>
                        <w:spacing w:before="240"/>
                        <w:ind w:firstLine="426"/>
                        <w:textDirection w:val="btLr"/>
                        <w:rPr>
                          <w:sz w:val="28"/>
                        </w:rPr>
                      </w:pPr>
                      <w:r>
                        <w:rPr>
                          <w:b/>
                          <w:color w:val="FFFFFF"/>
                          <w:sz w:val="36"/>
                        </w:rPr>
                        <w:t>Resources for Support</w:t>
                      </w:r>
                      <w:bookmarkStart w:id="4" w:name="Reources"/>
                      <w:bookmarkEnd w:id="4"/>
                    </w:p>
                    <w:p w14:paraId="7AED52E5" w14:textId="77777777" w:rsidR="00EF6FA5" w:rsidRDefault="00EF6FA5" w:rsidP="00EF6FA5">
                      <w:pPr>
                        <w:jc w:val="center"/>
                      </w:pPr>
                    </w:p>
                  </w:txbxContent>
                </v:textbox>
              </v:rect>
            </w:pict>
          </mc:Fallback>
        </mc:AlternateContent>
      </w:r>
    </w:p>
    <w:p w14:paraId="17390133" w14:textId="77777777" w:rsidR="003016D6" w:rsidRDefault="003016D6" w:rsidP="00EF6FA5">
      <w:pPr>
        <w:rPr>
          <w:rFonts w:ascii="Arial" w:eastAsia="Arial" w:hAnsi="Arial" w:cs="Arial"/>
          <w:lang w:val="en"/>
        </w:rPr>
      </w:pPr>
    </w:p>
    <w:p w14:paraId="7BC7736E" w14:textId="177A8844" w:rsidR="00EF6FA5" w:rsidRPr="008B1478" w:rsidRDefault="00EF6FA5" w:rsidP="00217D2E">
      <w:pPr>
        <w:rPr>
          <w:rFonts w:ascii="Arial" w:eastAsia="Arial" w:hAnsi="Arial" w:cs="Arial"/>
        </w:rPr>
      </w:pPr>
    </w:p>
    <w:tbl>
      <w:tblPr>
        <w:tblStyle w:val="TableGrid"/>
        <w:tblW w:w="10440" w:type="dxa"/>
        <w:tblInd w:w="-545" w:type="dxa"/>
        <w:tblLook w:val="04A0" w:firstRow="1" w:lastRow="0" w:firstColumn="1" w:lastColumn="0" w:noHBand="0" w:noVBand="1"/>
      </w:tblPr>
      <w:tblGrid>
        <w:gridCol w:w="6030"/>
        <w:gridCol w:w="4410"/>
      </w:tblGrid>
      <w:tr w:rsidR="00EF6FA5" w14:paraId="193C1F33" w14:textId="77777777" w:rsidTr="003E71BD">
        <w:tc>
          <w:tcPr>
            <w:tcW w:w="6030" w:type="dxa"/>
          </w:tcPr>
          <w:p w14:paraId="0EE2D457" w14:textId="77777777" w:rsidR="00EF6FA5" w:rsidRDefault="00A323C1" w:rsidP="00346B25">
            <w:pPr>
              <w:rPr>
                <w:lang w:val="en-US"/>
              </w:rPr>
            </w:pPr>
            <w:hyperlink r:id="rId11" w:history="1">
              <w:r w:rsidR="00EF6FA5" w:rsidRPr="00AE5168">
                <w:rPr>
                  <w:rStyle w:val="Hyperlink"/>
                  <w:lang w:val="en-US"/>
                </w:rPr>
                <w:t>Wellness Together Canada</w:t>
              </w:r>
            </w:hyperlink>
            <w:r w:rsidR="00EF6FA5">
              <w:rPr>
                <w:rStyle w:val="Hyperlink"/>
                <w:lang w:val="en-US"/>
              </w:rPr>
              <w:t xml:space="preserve"> (WTC) </w:t>
            </w:r>
            <w:r w:rsidR="00EF6FA5" w:rsidRPr="0000763F">
              <w:rPr>
                <w:rStyle w:val="Hyperlink"/>
                <w:u w:val="none"/>
                <w:lang w:val="en-US"/>
              </w:rPr>
              <w:t xml:space="preserve">provides </w:t>
            </w:r>
            <w:r w:rsidR="00EF6FA5">
              <w:rPr>
                <w:lang w:val="en-US"/>
              </w:rPr>
              <w:t xml:space="preserve">free and confidential mental health and substance use support; you can also use its </w:t>
            </w:r>
            <w:proofErr w:type="spellStart"/>
            <w:r w:rsidR="00EF6FA5">
              <w:rPr>
                <w:lang w:val="en-US"/>
              </w:rPr>
              <w:t>PocketWell</w:t>
            </w:r>
            <w:proofErr w:type="spellEnd"/>
            <w:r w:rsidR="00EF6FA5">
              <w:rPr>
                <w:lang w:val="en-US"/>
              </w:rPr>
              <w:t xml:space="preserve"> app to help assess and monitor your mood and well-being.</w:t>
            </w:r>
          </w:p>
          <w:p w14:paraId="2EF8C20F" w14:textId="77777777" w:rsidR="00EF6FA5" w:rsidRDefault="00EF6FA5" w:rsidP="00346B25">
            <w:pPr>
              <w:rPr>
                <w:lang w:val="en-US"/>
              </w:rPr>
            </w:pPr>
          </w:p>
          <w:p w14:paraId="6EEF07F0" w14:textId="0BAF2159" w:rsidR="00EF6FA5" w:rsidRPr="0000763F" w:rsidRDefault="00EF6FA5" w:rsidP="00EF6FA5">
            <w:pPr>
              <w:rPr>
                <w:lang w:val="en-US"/>
              </w:rPr>
            </w:pPr>
            <w:r w:rsidRPr="00372054">
              <w:rPr>
                <w:lang w:val="en-US"/>
              </w:rPr>
              <w:t>WTC is available to anyone in Canada or Canadians abroad who are looking for mental health or substance use help.</w:t>
            </w:r>
            <w:r>
              <w:rPr>
                <w:lang w:val="en-US"/>
              </w:rPr>
              <w:t xml:space="preserve"> </w:t>
            </w:r>
          </w:p>
        </w:tc>
        <w:tc>
          <w:tcPr>
            <w:tcW w:w="4410" w:type="dxa"/>
          </w:tcPr>
          <w:p w14:paraId="63107BA5" w14:textId="77777777" w:rsidR="00EF6FA5" w:rsidRDefault="00A323C1" w:rsidP="00346B25">
            <w:pPr>
              <w:pStyle w:val="ListParagraph"/>
              <w:numPr>
                <w:ilvl w:val="0"/>
                <w:numId w:val="51"/>
              </w:numPr>
              <w:ind w:left="318" w:right="146" w:hanging="425"/>
            </w:pPr>
            <w:hyperlink r:id="rId12" w:history="1">
              <w:r w:rsidR="00EF6FA5" w:rsidRPr="00AE5168">
                <w:rPr>
                  <w:rStyle w:val="Hyperlink"/>
                  <w:lang w:val="en-US"/>
                </w:rPr>
                <w:t>Wellness Together Canada</w:t>
              </w:r>
            </w:hyperlink>
          </w:p>
          <w:p w14:paraId="0A6453B8" w14:textId="77777777" w:rsidR="00EF6FA5" w:rsidRPr="0000763F" w:rsidRDefault="00EF6FA5" w:rsidP="00346B25">
            <w:pPr>
              <w:pStyle w:val="ListParagraph"/>
              <w:numPr>
                <w:ilvl w:val="0"/>
                <w:numId w:val="51"/>
              </w:numPr>
              <w:ind w:left="318" w:right="146" w:hanging="425"/>
            </w:pPr>
            <w:proofErr w:type="spellStart"/>
            <w:r w:rsidRPr="0000763F">
              <w:t>PocketWell</w:t>
            </w:r>
            <w:proofErr w:type="spellEnd"/>
            <w:r w:rsidRPr="0000763F">
              <w:t xml:space="preserve"> is available as a free download from the </w:t>
            </w:r>
            <w:hyperlink r:id="rId13" w:history="1">
              <w:r w:rsidRPr="00565779">
                <w:rPr>
                  <w:rStyle w:val="Hyperlink"/>
                </w:rPr>
                <w:t>App Store</w:t>
              </w:r>
            </w:hyperlink>
            <w:r w:rsidRPr="0000763F">
              <w:t xml:space="preserve"> or the </w:t>
            </w:r>
            <w:hyperlink r:id="rId14" w:history="1">
              <w:r w:rsidRPr="00565779">
                <w:rPr>
                  <w:rStyle w:val="Hyperlink"/>
                </w:rPr>
                <w:t>Google Play Store</w:t>
              </w:r>
            </w:hyperlink>
            <w:r w:rsidRPr="0000763F">
              <w:t>.</w:t>
            </w:r>
          </w:p>
          <w:p w14:paraId="45EC671A" w14:textId="77777777" w:rsidR="00EF6FA5" w:rsidRDefault="00EF6FA5" w:rsidP="00346B25">
            <w:pPr>
              <w:spacing w:line="276" w:lineRule="auto"/>
              <w:ind w:left="360"/>
            </w:pPr>
          </w:p>
        </w:tc>
      </w:tr>
      <w:tr w:rsidR="00EF6FA5" w14:paraId="6019B0AF" w14:textId="77777777" w:rsidTr="003E71BD">
        <w:tc>
          <w:tcPr>
            <w:tcW w:w="6030" w:type="dxa"/>
          </w:tcPr>
          <w:p w14:paraId="32859755" w14:textId="77777777" w:rsidR="00EF6FA5" w:rsidRPr="0000763F" w:rsidRDefault="00A323C1" w:rsidP="00346B25">
            <w:pPr>
              <w:spacing w:line="276" w:lineRule="auto"/>
            </w:pPr>
            <w:hyperlink r:id="rId15" w:history="1">
              <w:r w:rsidR="00EF6FA5" w:rsidRPr="0066315E">
                <w:rPr>
                  <w:u w:val="single"/>
                </w:rPr>
                <w:t>Hope For Wellness</w:t>
              </w:r>
            </w:hyperlink>
            <w:r w:rsidR="00EF6FA5" w:rsidRPr="000951B9">
              <w:t xml:space="preserve"> </w:t>
            </w:r>
            <w:r w:rsidR="00EF6FA5">
              <w:t>provides</w:t>
            </w:r>
            <w:r w:rsidR="00EF6FA5" w:rsidRPr="007F21C9">
              <w:rPr>
                <w:shd w:val="clear" w:color="auto" w:fill="FFFFFF"/>
              </w:rPr>
              <w:t xml:space="preserve"> immediate emotional support, crisis intervention, or referrals to community-based services can access experienced and culturally sensitive help line counsellors </w:t>
            </w:r>
            <w:r w:rsidR="00EF6FA5">
              <w:rPr>
                <w:shd w:val="clear" w:color="auto" w:fill="FFFFFF"/>
              </w:rPr>
              <w:t xml:space="preserve">for </w:t>
            </w:r>
            <w:r w:rsidR="00EF6FA5" w:rsidRPr="007F21C9">
              <w:rPr>
                <w:shd w:val="clear" w:color="auto" w:fill="FFFFFF"/>
              </w:rPr>
              <w:t>Indigenous Peoples</w:t>
            </w:r>
            <w:r w:rsidR="00EF6FA5">
              <w:rPr>
                <w:shd w:val="clear" w:color="auto" w:fill="FFFFFF"/>
              </w:rPr>
              <w:t xml:space="preserve">. </w:t>
            </w:r>
          </w:p>
        </w:tc>
        <w:tc>
          <w:tcPr>
            <w:tcW w:w="4410" w:type="dxa"/>
          </w:tcPr>
          <w:p w14:paraId="4A0B6D5F" w14:textId="77777777" w:rsidR="00EF6FA5" w:rsidRPr="00195F35" w:rsidRDefault="00A323C1" w:rsidP="00346B25">
            <w:pPr>
              <w:numPr>
                <w:ilvl w:val="0"/>
                <w:numId w:val="45"/>
              </w:numPr>
              <w:spacing w:line="276" w:lineRule="auto"/>
              <w:ind w:left="360"/>
            </w:pPr>
            <w:hyperlink r:id="rId16" w:history="1">
              <w:r w:rsidR="00EF6FA5" w:rsidRPr="0066315E">
                <w:rPr>
                  <w:u w:val="single"/>
                </w:rPr>
                <w:t>Hope For Wellness</w:t>
              </w:r>
            </w:hyperlink>
            <w:r w:rsidR="00EF6FA5" w:rsidRPr="000951B9">
              <w:t xml:space="preserve"> </w:t>
            </w:r>
          </w:p>
          <w:p w14:paraId="336FB905" w14:textId="77777777" w:rsidR="00EF6FA5" w:rsidRDefault="00EF6FA5" w:rsidP="00346B25">
            <w:pPr>
              <w:numPr>
                <w:ilvl w:val="0"/>
                <w:numId w:val="45"/>
              </w:numPr>
              <w:spacing w:line="276" w:lineRule="auto"/>
              <w:ind w:left="360"/>
            </w:pPr>
            <w:r w:rsidRPr="0000763F">
              <w:t>Help Line</w:t>
            </w:r>
            <w:r w:rsidRPr="00F94E2A">
              <w:rPr>
                <w:color w:val="333333"/>
                <w:shd w:val="clear" w:color="auto" w:fill="FFFFFF"/>
              </w:rPr>
              <w:t> </w:t>
            </w:r>
            <w:r w:rsidRPr="007F21C9">
              <w:rPr>
                <w:shd w:val="clear" w:color="auto" w:fill="FFFFFF"/>
              </w:rPr>
              <w:t xml:space="preserve">at 1-855-242-3310 </w:t>
            </w:r>
          </w:p>
        </w:tc>
      </w:tr>
      <w:tr w:rsidR="00EF6FA5" w14:paraId="746C3843" w14:textId="77777777" w:rsidTr="003E71BD">
        <w:tc>
          <w:tcPr>
            <w:tcW w:w="6030" w:type="dxa"/>
          </w:tcPr>
          <w:p w14:paraId="3A003842" w14:textId="77777777" w:rsidR="00EF6FA5" w:rsidRDefault="00EF6FA5" w:rsidP="00346B25">
            <w:r>
              <w:t>Youth</w:t>
            </w:r>
          </w:p>
        </w:tc>
        <w:tc>
          <w:tcPr>
            <w:tcW w:w="4410" w:type="dxa"/>
          </w:tcPr>
          <w:p w14:paraId="357B1524" w14:textId="77777777" w:rsidR="00EF6FA5" w:rsidRPr="007D04D3" w:rsidRDefault="00A323C1" w:rsidP="00346B25">
            <w:pPr>
              <w:pStyle w:val="ListParagraph"/>
              <w:numPr>
                <w:ilvl w:val="0"/>
                <w:numId w:val="45"/>
              </w:numPr>
              <w:spacing w:line="276" w:lineRule="auto"/>
              <w:ind w:left="360"/>
            </w:pPr>
            <w:hyperlink r:id="rId17">
              <w:r w:rsidR="00EF6FA5" w:rsidRPr="007D04D3">
                <w:rPr>
                  <w:u w:val="single"/>
                </w:rPr>
                <w:t>Kids Help Phone</w:t>
              </w:r>
            </w:hyperlink>
          </w:p>
          <w:p w14:paraId="1DCA4956" w14:textId="589EF8B8" w:rsidR="00EF6FA5" w:rsidRDefault="00A323C1" w:rsidP="00EF6FA5">
            <w:pPr>
              <w:pStyle w:val="ListParagraph"/>
              <w:numPr>
                <w:ilvl w:val="0"/>
                <w:numId w:val="45"/>
              </w:numPr>
              <w:spacing w:line="276" w:lineRule="auto"/>
              <w:ind w:left="360"/>
            </w:pPr>
            <w:hyperlink r:id="rId18" w:history="1">
              <w:r w:rsidR="00EF6FA5" w:rsidRPr="008E3DDE">
                <w:rPr>
                  <w:u w:val="single"/>
                </w:rPr>
                <w:t>Jack.org</w:t>
              </w:r>
            </w:hyperlink>
          </w:p>
        </w:tc>
      </w:tr>
      <w:tr w:rsidR="00EF6FA5" w:rsidRPr="00346B25" w14:paraId="0E4A6B93" w14:textId="77777777" w:rsidTr="003E71BD">
        <w:tc>
          <w:tcPr>
            <w:tcW w:w="6030" w:type="dxa"/>
          </w:tcPr>
          <w:p w14:paraId="76B7623D" w14:textId="09D968B8" w:rsidR="00EF6FA5" w:rsidRDefault="00EF6FA5" w:rsidP="00346B25">
            <w:r>
              <w:t>Suicide and self</w:t>
            </w:r>
            <w:r w:rsidR="00740158">
              <w:t>-</w:t>
            </w:r>
            <w:r>
              <w:t>harm</w:t>
            </w:r>
          </w:p>
        </w:tc>
        <w:tc>
          <w:tcPr>
            <w:tcW w:w="4410" w:type="dxa"/>
          </w:tcPr>
          <w:p w14:paraId="5BF580BE" w14:textId="77777777" w:rsidR="00EF6FA5" w:rsidRPr="0034787F" w:rsidRDefault="00EF6FA5" w:rsidP="00EF6FA5">
            <w:pPr>
              <w:pStyle w:val="ListParagraph"/>
              <w:numPr>
                <w:ilvl w:val="0"/>
                <w:numId w:val="45"/>
              </w:numPr>
              <w:spacing w:line="276" w:lineRule="auto"/>
              <w:ind w:left="360"/>
              <w:rPr>
                <w:rStyle w:val="Hyperlink"/>
                <w:lang w:val="fr-CA"/>
              </w:rPr>
            </w:pPr>
            <w:r>
              <w:rPr>
                <w:u w:val="single"/>
              </w:rPr>
              <w:fldChar w:fldCharType="begin"/>
            </w:r>
            <w:r>
              <w:rPr>
                <w:u w:val="single"/>
              </w:rPr>
              <w:instrText xml:space="preserve"> HYPERLINK "https://talksuicide.ca" </w:instrText>
            </w:r>
            <w:r>
              <w:rPr>
                <w:u w:val="single"/>
              </w:rPr>
            </w:r>
            <w:r>
              <w:rPr>
                <w:u w:val="single"/>
              </w:rPr>
              <w:fldChar w:fldCharType="separate"/>
            </w:r>
            <w:r w:rsidRPr="0034787F">
              <w:rPr>
                <w:rStyle w:val="Hyperlink"/>
              </w:rPr>
              <w:t>Talk Suicide Canada</w:t>
            </w:r>
          </w:p>
          <w:p w14:paraId="0D97A966" w14:textId="0FA9CA23" w:rsidR="00EF6FA5" w:rsidRPr="00A52BE6" w:rsidRDefault="00EF6FA5" w:rsidP="00A975B2">
            <w:pPr>
              <w:pStyle w:val="ListParagraph"/>
              <w:numPr>
                <w:ilvl w:val="0"/>
                <w:numId w:val="45"/>
              </w:numPr>
              <w:spacing w:line="276" w:lineRule="auto"/>
              <w:ind w:left="360"/>
            </w:pPr>
            <w:r>
              <w:rPr>
                <w:u w:val="single"/>
              </w:rPr>
              <w:fldChar w:fldCharType="end"/>
            </w:r>
            <w:r w:rsidRPr="003945D3">
              <w:rPr>
                <w:u w:val="single"/>
              </w:rPr>
              <w:t>For residents of Quebec: 1-866 APPELLE (1-866-277-3553)</w:t>
            </w:r>
            <w:r>
              <w:rPr>
                <w:u w:val="single"/>
              </w:rPr>
              <w:t xml:space="preserve"> or </w:t>
            </w:r>
            <w:hyperlink r:id="rId19" w:history="1">
              <w:r w:rsidRPr="00AC7240">
                <w:rPr>
                  <w:rStyle w:val="Hyperlink"/>
                </w:rPr>
                <w:t>suicide.ca</w:t>
              </w:r>
            </w:hyperlink>
          </w:p>
        </w:tc>
      </w:tr>
      <w:tr w:rsidR="007F6149" w:rsidRPr="00346B25" w14:paraId="5FA9D7C1" w14:textId="77777777" w:rsidTr="003E71BD">
        <w:tc>
          <w:tcPr>
            <w:tcW w:w="6030" w:type="dxa"/>
          </w:tcPr>
          <w:p w14:paraId="338564A9" w14:textId="77777777" w:rsidR="00A578EB" w:rsidRPr="00A578EB" w:rsidRDefault="00A323C1" w:rsidP="00A578EB">
            <w:pPr>
              <w:rPr>
                <w:u w:val="single"/>
                <w:lang w:val="en-CA"/>
              </w:rPr>
            </w:pPr>
            <w:hyperlink r:id="rId20" w:history="1">
              <w:r w:rsidR="00A578EB" w:rsidRPr="00A578EB">
                <w:rPr>
                  <w:rStyle w:val="Hyperlink"/>
                  <w:lang w:val="en-CA"/>
                </w:rPr>
                <w:t>Get help with substance use</w:t>
              </w:r>
            </w:hyperlink>
          </w:p>
          <w:p w14:paraId="0186685B" w14:textId="1F73826F" w:rsidR="007F6149" w:rsidRDefault="00A578EB" w:rsidP="00A578EB">
            <w:r w:rsidRPr="00A578EB">
              <w:rPr>
                <w:lang w:val="en-US"/>
              </w:rPr>
              <w:t>This page has resources and information for people who need help with substance use, including overdose prevention resources.</w:t>
            </w:r>
          </w:p>
        </w:tc>
        <w:tc>
          <w:tcPr>
            <w:tcW w:w="4410" w:type="dxa"/>
          </w:tcPr>
          <w:p w14:paraId="1C5E1073" w14:textId="720B52D5" w:rsidR="007F6149" w:rsidRDefault="00A323C1" w:rsidP="00EF6FA5">
            <w:pPr>
              <w:pStyle w:val="ListParagraph"/>
              <w:numPr>
                <w:ilvl w:val="0"/>
                <w:numId w:val="45"/>
              </w:numPr>
              <w:spacing w:line="276" w:lineRule="auto"/>
              <w:ind w:left="360"/>
              <w:rPr>
                <w:u w:val="single"/>
              </w:rPr>
            </w:pPr>
            <w:hyperlink r:id="rId21" w:history="1">
              <w:r w:rsidR="00A578EB" w:rsidRPr="00A578EB">
                <w:rPr>
                  <w:rStyle w:val="Hyperlink"/>
                  <w:lang w:val="en-US"/>
                </w:rPr>
                <w:t>Get help with substance use</w:t>
              </w:r>
            </w:hyperlink>
          </w:p>
        </w:tc>
      </w:tr>
      <w:tr w:rsidR="007F6149" w:rsidRPr="00346B25" w14:paraId="56302053" w14:textId="77777777" w:rsidTr="003E71BD">
        <w:tc>
          <w:tcPr>
            <w:tcW w:w="6030" w:type="dxa"/>
          </w:tcPr>
          <w:p w14:paraId="2321170D" w14:textId="77777777" w:rsidR="00AF79E3" w:rsidRPr="00AF79E3" w:rsidRDefault="00AF79E3" w:rsidP="00AF79E3">
            <w:r w:rsidRPr="00AF79E3">
              <w:t>Chronic pain</w:t>
            </w:r>
          </w:p>
          <w:p w14:paraId="477E035F" w14:textId="77777777" w:rsidR="00AF79E3" w:rsidRPr="00AF79E3" w:rsidRDefault="00AF79E3" w:rsidP="00AF79E3">
            <w:r w:rsidRPr="00AF79E3">
              <w:t>About chronic pain, different options that may be available to help people manage their pain, and the Government of Canada’s role in supporting people living with pain.</w:t>
            </w:r>
          </w:p>
          <w:p w14:paraId="48542F73" w14:textId="77777777" w:rsidR="00AF79E3" w:rsidRPr="00AF79E3" w:rsidRDefault="00AF79E3" w:rsidP="00AF79E3">
            <w:r w:rsidRPr="00AF79E3">
              <w:t>Power Over Pain Portal</w:t>
            </w:r>
          </w:p>
          <w:p w14:paraId="11C6F380" w14:textId="64B3C1CB" w:rsidR="007F6149" w:rsidRDefault="00AF79E3" w:rsidP="00AF79E3">
            <w:r w:rsidRPr="00AF79E3">
              <w:t>A virtual platform that provides Canadians rapid access to free evidenced-based virtual resources, interventions and peer</w:t>
            </w:r>
            <w:r w:rsidR="008525F5">
              <w:t xml:space="preserve"> </w:t>
            </w:r>
            <w:r w:rsidRPr="00AF79E3">
              <w:t>support to help youth and adults manage their chronic pain.</w:t>
            </w:r>
          </w:p>
        </w:tc>
        <w:tc>
          <w:tcPr>
            <w:tcW w:w="4410" w:type="dxa"/>
          </w:tcPr>
          <w:p w14:paraId="7CA58532" w14:textId="7B14D024" w:rsidR="00AF79E3" w:rsidRPr="002450CD" w:rsidRDefault="00A323C1" w:rsidP="002450CD">
            <w:pPr>
              <w:pStyle w:val="ListParagraph"/>
              <w:numPr>
                <w:ilvl w:val="0"/>
                <w:numId w:val="59"/>
              </w:numPr>
              <w:spacing w:after="100" w:afterAutospacing="1" w:line="276" w:lineRule="auto"/>
              <w:ind w:left="360"/>
              <w:rPr>
                <w:u w:val="single"/>
              </w:rPr>
            </w:pPr>
            <w:hyperlink r:id="rId22" w:history="1">
              <w:r w:rsidR="00577FB0" w:rsidRPr="002450CD">
                <w:rPr>
                  <w:rStyle w:val="Hyperlink"/>
                </w:rPr>
                <w:t>https://www.canada.ca/en/public-health/services/diseases/chronic-pain.html</w:t>
              </w:r>
            </w:hyperlink>
          </w:p>
          <w:p w14:paraId="7458D607" w14:textId="77777777" w:rsidR="00AF79E3" w:rsidRDefault="00AF79E3" w:rsidP="002450CD">
            <w:pPr>
              <w:pStyle w:val="ListParagraph"/>
              <w:spacing w:line="276" w:lineRule="auto"/>
              <w:ind w:left="144"/>
              <w:rPr>
                <w:u w:val="single"/>
              </w:rPr>
            </w:pPr>
          </w:p>
          <w:p w14:paraId="11296D65" w14:textId="77777777" w:rsidR="00397F93" w:rsidRDefault="00397F93" w:rsidP="002450CD">
            <w:pPr>
              <w:pStyle w:val="ListParagraph"/>
              <w:spacing w:line="276" w:lineRule="auto"/>
              <w:ind w:left="144"/>
              <w:rPr>
                <w:u w:val="single"/>
              </w:rPr>
            </w:pPr>
          </w:p>
          <w:p w14:paraId="2E860ABB" w14:textId="77777777" w:rsidR="00397F93" w:rsidRDefault="00397F93" w:rsidP="002450CD">
            <w:pPr>
              <w:pStyle w:val="ListParagraph"/>
              <w:spacing w:line="276" w:lineRule="auto"/>
              <w:ind w:left="144"/>
              <w:rPr>
                <w:u w:val="single"/>
              </w:rPr>
            </w:pPr>
          </w:p>
          <w:p w14:paraId="74F3D3B6" w14:textId="4B8C6E51" w:rsidR="00AF79E3" w:rsidRPr="002450CD" w:rsidRDefault="00A323C1" w:rsidP="002450CD">
            <w:pPr>
              <w:pStyle w:val="ListParagraph"/>
              <w:numPr>
                <w:ilvl w:val="0"/>
                <w:numId w:val="59"/>
              </w:numPr>
              <w:spacing w:line="276" w:lineRule="auto"/>
              <w:ind w:left="504"/>
              <w:rPr>
                <w:u w:val="single"/>
              </w:rPr>
            </w:pPr>
            <w:hyperlink r:id="rId23" w:history="1">
              <w:r w:rsidR="00577FB0" w:rsidRPr="002450CD">
                <w:rPr>
                  <w:rStyle w:val="Hyperlink"/>
                </w:rPr>
                <w:t>https://poweroverpain.ca/</w:t>
              </w:r>
            </w:hyperlink>
          </w:p>
          <w:p w14:paraId="0F17B5D8" w14:textId="77777777" w:rsidR="00AF79E3" w:rsidRPr="00AF79E3" w:rsidRDefault="00AF79E3" w:rsidP="002450CD">
            <w:pPr>
              <w:pStyle w:val="ListParagraph"/>
              <w:spacing w:line="276" w:lineRule="auto"/>
              <w:rPr>
                <w:u w:val="single"/>
              </w:rPr>
            </w:pPr>
          </w:p>
          <w:p w14:paraId="18783258" w14:textId="490DD365" w:rsidR="007F6149" w:rsidRDefault="007F6149" w:rsidP="002450CD">
            <w:pPr>
              <w:pStyle w:val="ListParagraph"/>
              <w:spacing w:line="276" w:lineRule="auto"/>
              <w:ind w:left="360"/>
              <w:rPr>
                <w:u w:val="single"/>
              </w:rPr>
            </w:pPr>
          </w:p>
        </w:tc>
      </w:tr>
    </w:tbl>
    <w:p w14:paraId="0AE103A0" w14:textId="7E351164" w:rsidR="00EF60A4" w:rsidRPr="003E71BD" w:rsidRDefault="00EF60A4" w:rsidP="00CA430A">
      <w:pPr>
        <w:numPr>
          <w:ilvl w:val="0"/>
          <w:numId w:val="54"/>
        </w:numPr>
        <w:shd w:val="clear" w:color="auto" w:fill="FFFFFF"/>
        <w:spacing w:before="240" w:after="240" w:line="276" w:lineRule="auto"/>
        <w:ind w:right="288"/>
        <w:contextualSpacing/>
        <w:jc w:val="both"/>
        <w:rPr>
          <w:rFonts w:eastAsia="Arial"/>
          <w:b/>
          <w:lang w:val="en"/>
        </w:rPr>
      </w:pPr>
      <w:r>
        <w:rPr>
          <w:rFonts w:ascii="Arial" w:eastAsia="Arial" w:hAnsi="Arial" w:cs="Arial"/>
          <w:noProof/>
          <w:sz w:val="20"/>
          <w:szCs w:val="20"/>
        </w:rPr>
        <w:lastRenderedPageBreak/>
        <mc:AlternateContent>
          <mc:Choice Requires="wps">
            <w:drawing>
              <wp:anchor distT="0" distB="0" distL="114300" distR="114300" simplePos="0" relativeHeight="251673088" behindDoc="0" locked="0" layoutInCell="1" allowOverlap="1" wp14:anchorId="1A8690A1" wp14:editId="07DAF8D0">
                <wp:simplePos x="0" y="0"/>
                <wp:positionH relativeFrom="column">
                  <wp:posOffset>-892175</wp:posOffset>
                </wp:positionH>
                <wp:positionV relativeFrom="paragraph">
                  <wp:posOffset>-1905</wp:posOffset>
                </wp:positionV>
                <wp:extent cx="5500468" cy="661182"/>
                <wp:effectExtent l="57150" t="19050" r="62230" b="81915"/>
                <wp:wrapNone/>
                <wp:docPr id="5" name="Rectangle 5"/>
                <wp:cNvGraphicFramePr/>
                <a:graphic xmlns:a="http://schemas.openxmlformats.org/drawingml/2006/main">
                  <a:graphicData uri="http://schemas.microsoft.com/office/word/2010/wordprocessingShape">
                    <wps:wsp>
                      <wps:cNvSpPr/>
                      <wps:spPr>
                        <a:xfrm>
                          <a:off x="0" y="0"/>
                          <a:ext cx="5500468" cy="661182"/>
                        </a:xfrm>
                        <a:prstGeom prst="rect">
                          <a:avLst/>
                        </a:prstGeom>
                        <a:solidFill>
                          <a:srgbClr val="32998C"/>
                        </a:solidFill>
                        <a:ln>
                          <a:noFill/>
                        </a:ln>
                      </wps:spPr>
                      <wps:style>
                        <a:lnRef idx="1">
                          <a:schemeClr val="accent1"/>
                        </a:lnRef>
                        <a:fillRef idx="3">
                          <a:schemeClr val="accent1"/>
                        </a:fillRef>
                        <a:effectRef idx="2">
                          <a:schemeClr val="accent1"/>
                        </a:effectRef>
                        <a:fontRef idx="minor">
                          <a:schemeClr val="lt1"/>
                        </a:fontRef>
                      </wps:style>
                      <wps:txbx>
                        <w:txbxContent>
                          <w:p w14:paraId="60296F5E" w14:textId="1691C5D7" w:rsidR="00EF60A4" w:rsidRPr="00980E66" w:rsidRDefault="00EF60A4" w:rsidP="00EF60A4">
                            <w:pPr>
                              <w:spacing w:before="240"/>
                              <w:ind w:firstLine="426"/>
                              <w:textDirection w:val="btLr"/>
                              <w:rPr>
                                <w:sz w:val="28"/>
                              </w:rPr>
                            </w:pPr>
                            <w:bookmarkStart w:id="3" w:name="KeyMessages"/>
                            <w:r>
                              <w:rPr>
                                <w:b/>
                                <w:color w:val="FFFFFF"/>
                                <w:sz w:val="36"/>
                              </w:rPr>
                              <w:t>Key Messages</w:t>
                            </w:r>
                          </w:p>
                          <w:bookmarkEnd w:id="3"/>
                          <w:p w14:paraId="30A265C1" w14:textId="77777777" w:rsidR="00EF60A4" w:rsidRDefault="00EF60A4" w:rsidP="00EF6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90A1" id="Rectangle 5" o:spid="_x0000_s1030" style="position:absolute;left:0;text-align:left;margin-left:-70.25pt;margin-top:-.15pt;width:433.1pt;height:52.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" fillcolor="#32998c" stroked="f">
                <v:shadow on="t" color="black" opacity="22937f" origin=",.5" offset="0,.63889mm"/>
                <v:textbox>
                  <w:txbxContent>
                    <w:p w14:paraId="60296F5E" w14:textId="1691C5D7" w:rsidR="00EF60A4" w:rsidRPr="00980E66" w:rsidRDefault="00EF60A4" w:rsidP="00EF60A4">
                      <w:pPr>
                        <w:spacing w:before="240"/>
                        <w:ind w:firstLine="426"/>
                        <w:textDirection w:val="btLr"/>
                        <w:rPr>
                          <w:sz w:val="28"/>
                        </w:rPr>
                      </w:pPr>
                      <w:bookmarkStart w:id="6" w:name="KeyMessages"/>
                      <w:r>
                        <w:rPr>
                          <w:b/>
                          <w:color w:val="FFFFFF"/>
                          <w:sz w:val="36"/>
                        </w:rPr>
                        <w:t>Key Messages</w:t>
                      </w:r>
                    </w:p>
                    <w:bookmarkEnd w:id="6"/>
                    <w:p w14:paraId="30A265C1" w14:textId="77777777" w:rsidR="00EF60A4" w:rsidRDefault="00EF60A4" w:rsidP="00EF60A4">
                      <w:pPr>
                        <w:jc w:val="center"/>
                      </w:pPr>
                    </w:p>
                  </w:txbxContent>
                </v:textbox>
              </v:rect>
            </w:pict>
          </mc:Fallback>
        </mc:AlternateContent>
      </w:r>
    </w:p>
    <w:p w14:paraId="2F83E576" w14:textId="77777777" w:rsidR="00357271" w:rsidRDefault="00357271" w:rsidP="00357271">
      <w:pPr>
        <w:pStyle w:val="ListParagraph"/>
        <w:rPr>
          <w:rFonts w:ascii="Arial" w:hAnsi="Arial" w:cs="Arial"/>
        </w:rPr>
      </w:pPr>
      <w:bookmarkStart w:id="4" w:name="_Hlk134603627"/>
    </w:p>
    <w:p w14:paraId="22E24BE6" w14:textId="77777777" w:rsidR="00357271" w:rsidRDefault="00357271" w:rsidP="00357271">
      <w:pPr>
        <w:pStyle w:val="ListParagraph"/>
        <w:rPr>
          <w:rFonts w:ascii="Arial" w:hAnsi="Arial" w:cs="Arial"/>
        </w:rPr>
      </w:pPr>
    </w:p>
    <w:p w14:paraId="69EB750B" w14:textId="77777777" w:rsidR="00357271" w:rsidRDefault="00357271" w:rsidP="00357271">
      <w:pPr>
        <w:pStyle w:val="ListParagraph"/>
        <w:rPr>
          <w:rFonts w:ascii="Arial" w:hAnsi="Arial" w:cs="Arial"/>
        </w:rPr>
      </w:pPr>
    </w:p>
    <w:p w14:paraId="3E76AC4B" w14:textId="1FA548B0" w:rsidR="00BF7A82" w:rsidRPr="00A33935" w:rsidRDefault="00BF7A82" w:rsidP="00BF7A82">
      <w:pPr>
        <w:pStyle w:val="ListParagraph"/>
        <w:numPr>
          <w:ilvl w:val="0"/>
          <w:numId w:val="55"/>
        </w:numPr>
        <w:rPr>
          <w:rFonts w:ascii="Arial" w:hAnsi="Arial" w:cs="Arial"/>
        </w:rPr>
      </w:pPr>
      <w:r w:rsidRPr="00A33935">
        <w:rPr>
          <w:rFonts w:ascii="Arial" w:hAnsi="Arial" w:cs="Arial"/>
        </w:rPr>
        <w:t xml:space="preserve">Supporting the mental health and well-being of everyone in Canada is a priority for the Government of Canada. In 2020, the Government launched Wellness Together Canada (WTC), an online portal that provides access to a virtual network of psychosocial supports. </w:t>
      </w:r>
      <w:r>
        <w:rPr>
          <w:rFonts w:ascii="Arial" w:hAnsi="Arial" w:cs="Arial"/>
        </w:rPr>
        <w:br/>
      </w:r>
    </w:p>
    <w:p w14:paraId="69BC9089" w14:textId="77777777" w:rsidR="00BF7A82" w:rsidRPr="00A33935" w:rsidRDefault="00BF7A82" w:rsidP="00BF7A82">
      <w:pPr>
        <w:pStyle w:val="ListParagraph"/>
        <w:numPr>
          <w:ilvl w:val="0"/>
          <w:numId w:val="55"/>
        </w:numPr>
        <w:rPr>
          <w:rFonts w:ascii="Arial" w:hAnsi="Arial" w:cs="Arial"/>
        </w:rPr>
      </w:pPr>
      <w:r w:rsidRPr="00A33935">
        <w:rPr>
          <w:rFonts w:ascii="Arial" w:hAnsi="Arial" w:cs="Arial"/>
        </w:rPr>
        <w:t xml:space="preserve">Through WTC, individuals across the country can access </w:t>
      </w:r>
      <w:r>
        <w:rPr>
          <w:rFonts w:ascii="Arial" w:hAnsi="Arial" w:cs="Arial"/>
        </w:rPr>
        <w:t xml:space="preserve">free, 24/7 mental health and substance use </w:t>
      </w:r>
      <w:r w:rsidRPr="00A33935">
        <w:rPr>
          <w:rFonts w:ascii="Arial" w:hAnsi="Arial" w:cs="Arial"/>
        </w:rPr>
        <w:t>supports</w:t>
      </w:r>
      <w:r>
        <w:rPr>
          <w:rFonts w:ascii="Arial" w:hAnsi="Arial" w:cs="Arial"/>
        </w:rPr>
        <w:t xml:space="preserve"> and services</w:t>
      </w:r>
      <w:r w:rsidRPr="00A33935">
        <w:rPr>
          <w:rFonts w:ascii="Arial" w:hAnsi="Arial" w:cs="Arial"/>
        </w:rPr>
        <w:t xml:space="preserve"> ranging from self-assessment and peer support, to confidential sessions with social workers, psychologists and other professionals. </w:t>
      </w:r>
      <w:r>
        <w:rPr>
          <w:rFonts w:ascii="Arial" w:hAnsi="Arial" w:cs="Arial"/>
        </w:rPr>
        <w:br/>
      </w:r>
    </w:p>
    <w:p w14:paraId="2A20C45B" w14:textId="504CF10A" w:rsidR="004E054A" w:rsidRPr="00A33935" w:rsidRDefault="00BF7A82" w:rsidP="004E054A">
      <w:pPr>
        <w:pStyle w:val="ListParagraph"/>
        <w:numPr>
          <w:ilvl w:val="0"/>
          <w:numId w:val="55"/>
        </w:numPr>
        <w:rPr>
          <w:rFonts w:ascii="Arial" w:hAnsi="Arial" w:cs="Arial"/>
        </w:rPr>
      </w:pPr>
      <w:r w:rsidRPr="00A33935">
        <w:rPr>
          <w:rFonts w:ascii="Arial" w:hAnsi="Arial" w:cs="Arial"/>
        </w:rPr>
        <w:t xml:space="preserve">WTC offers services in both official languages. Phone-counselling sessions are </w:t>
      </w:r>
      <w:r>
        <w:rPr>
          <w:rFonts w:ascii="Arial" w:hAnsi="Arial" w:cs="Arial"/>
        </w:rPr>
        <w:t xml:space="preserve">also </w:t>
      </w:r>
      <w:r w:rsidRPr="00A33935">
        <w:rPr>
          <w:rFonts w:ascii="Arial" w:hAnsi="Arial" w:cs="Arial"/>
        </w:rPr>
        <w:t xml:space="preserve">available in </w:t>
      </w:r>
      <w:r>
        <w:rPr>
          <w:rFonts w:ascii="Arial" w:hAnsi="Arial" w:cs="Arial"/>
        </w:rPr>
        <w:t xml:space="preserve">over </w:t>
      </w:r>
      <w:r w:rsidRPr="00A33935">
        <w:rPr>
          <w:rFonts w:ascii="Arial" w:hAnsi="Arial" w:cs="Arial"/>
        </w:rPr>
        <w:t xml:space="preserve">200 languages and dialects, through instantaneous interpretation. </w:t>
      </w:r>
      <w:r>
        <w:rPr>
          <w:rFonts w:ascii="Arial" w:hAnsi="Arial" w:cs="Arial"/>
        </w:rPr>
        <w:br/>
      </w:r>
    </w:p>
    <w:p w14:paraId="346D5AC3" w14:textId="2A27A552" w:rsidR="004E054A" w:rsidRPr="00CF2839" w:rsidRDefault="004E054A" w:rsidP="004E054A">
      <w:pPr>
        <w:pStyle w:val="ListParagraph"/>
        <w:numPr>
          <w:ilvl w:val="0"/>
          <w:numId w:val="55"/>
        </w:numPr>
        <w:rPr>
          <w:rFonts w:ascii="Arial" w:hAnsi="Arial" w:cs="Arial"/>
        </w:rPr>
      </w:pPr>
      <w:r w:rsidRPr="004E054A">
        <w:rPr>
          <w:rFonts w:ascii="Arial" w:hAnsi="Arial" w:cs="Arial"/>
          <w:lang w:val="en-CA"/>
        </w:rPr>
        <w:t>During  difficult times,</w:t>
      </w:r>
      <w:r w:rsidR="000E4407">
        <w:rPr>
          <w:rFonts w:ascii="Arial" w:hAnsi="Arial" w:cs="Arial"/>
          <w:lang w:val="en-CA"/>
        </w:rPr>
        <w:t xml:space="preserve"> including extreme weather events or </w:t>
      </w:r>
      <w:r w:rsidR="00CF78FF">
        <w:rPr>
          <w:rFonts w:ascii="Arial" w:hAnsi="Arial" w:cs="Arial"/>
          <w:lang w:val="en-CA"/>
        </w:rPr>
        <w:t>emergencies</w:t>
      </w:r>
      <w:r w:rsidRPr="004E054A">
        <w:rPr>
          <w:rFonts w:ascii="Arial" w:hAnsi="Arial" w:cs="Arial"/>
          <w:lang w:val="en-CA"/>
        </w:rPr>
        <w:t xml:space="preserve"> it is critical that everyone in Canada have access to much needed resources and tools to support their mental health and well-being, and obtain credible and reliable information that they can share with friends, families and community members. </w:t>
      </w:r>
    </w:p>
    <w:p w14:paraId="4A35BE6E" w14:textId="77777777" w:rsidR="004E054A" w:rsidRDefault="004E054A" w:rsidP="00CF2839">
      <w:pPr>
        <w:pStyle w:val="ListParagraph"/>
        <w:rPr>
          <w:rFonts w:ascii="Arial" w:hAnsi="Arial" w:cs="Arial"/>
        </w:rPr>
      </w:pPr>
    </w:p>
    <w:p w14:paraId="0CC4A424" w14:textId="2F78CB82" w:rsidR="00BF7A82" w:rsidRPr="00800751" w:rsidRDefault="00BF7A82" w:rsidP="00800751">
      <w:pPr>
        <w:pStyle w:val="ListParagraph"/>
        <w:numPr>
          <w:ilvl w:val="0"/>
          <w:numId w:val="55"/>
        </w:numPr>
        <w:spacing w:after="0"/>
        <w:rPr>
          <w:rFonts w:ascii="Arial" w:hAnsi="Arial" w:cs="Arial"/>
        </w:rPr>
      </w:pPr>
      <w:r w:rsidRPr="00A33935">
        <w:rPr>
          <w:rFonts w:ascii="Arial" w:hAnsi="Arial" w:cs="Arial"/>
        </w:rPr>
        <w:t xml:space="preserve">The Government of Canada </w:t>
      </w:r>
      <w:r>
        <w:rPr>
          <w:rFonts w:ascii="Arial" w:hAnsi="Arial" w:cs="Arial"/>
        </w:rPr>
        <w:t>recognizes that th</w:t>
      </w:r>
      <w:r w:rsidR="00CF78FF">
        <w:rPr>
          <w:rFonts w:ascii="Arial" w:hAnsi="Arial" w:cs="Arial"/>
        </w:rPr>
        <w:t>is year’s</w:t>
      </w:r>
      <w:r>
        <w:rPr>
          <w:rFonts w:ascii="Arial" w:hAnsi="Arial" w:cs="Arial"/>
        </w:rPr>
        <w:t xml:space="preserve"> wildfire situation </w:t>
      </w:r>
      <w:r w:rsidRPr="00A33935">
        <w:rPr>
          <w:rFonts w:ascii="Arial" w:hAnsi="Arial" w:cs="Arial"/>
        </w:rPr>
        <w:t>continues to create stress and anxiety for many, particularly those who do not have ready access to their regular support networks. WTC complements existing provincial and territorial services.</w:t>
      </w:r>
      <w:r w:rsidR="004E054A" w:rsidRPr="004E054A">
        <w:rPr>
          <w:rFonts w:ascii="Arial" w:eastAsiaTheme="minorHAnsi" w:hAnsi="Arial" w:cs="Arial"/>
          <w:kern w:val="2"/>
          <w:lang w:val="en-CA"/>
          <w14:ligatures w14:val="standardContextual"/>
        </w:rPr>
        <w:t xml:space="preserve"> </w:t>
      </w:r>
      <w:r w:rsidR="004E054A" w:rsidRPr="004E054A">
        <w:rPr>
          <w:rFonts w:ascii="Arial" w:hAnsi="Arial" w:cs="Arial"/>
          <w:lang w:val="en-CA"/>
        </w:rPr>
        <w:t>We encourage everyone in Canada to make their mental health a priority and reach out to the services available in their area.</w:t>
      </w:r>
    </w:p>
    <w:p w14:paraId="2C02D7C3" w14:textId="77777777" w:rsidR="00800751" w:rsidRPr="00A33935" w:rsidRDefault="00800751" w:rsidP="00800751">
      <w:pPr>
        <w:pStyle w:val="ListParagraph"/>
        <w:spacing w:after="0"/>
        <w:rPr>
          <w:rFonts w:ascii="Arial" w:hAnsi="Arial" w:cs="Arial"/>
        </w:rPr>
      </w:pPr>
    </w:p>
    <w:p w14:paraId="6ED9BA1D" w14:textId="77777777" w:rsidR="00BF7A82" w:rsidRPr="00A33935" w:rsidRDefault="00BF7A82" w:rsidP="00800751">
      <w:pPr>
        <w:numPr>
          <w:ilvl w:val="0"/>
          <w:numId w:val="55"/>
        </w:numPr>
        <w:spacing w:after="0" w:line="240" w:lineRule="auto"/>
        <w:rPr>
          <w:rFonts w:ascii="Arial" w:eastAsia="Times New Roman" w:hAnsi="Arial" w:cs="Arial"/>
        </w:rPr>
      </w:pPr>
      <w:r w:rsidRPr="00A33935">
        <w:rPr>
          <w:rFonts w:ascii="Arial" w:eastAsia="Times New Roman" w:hAnsi="Arial" w:cs="Arial"/>
        </w:rPr>
        <w:t>To connect with a mental health professional one-on-one:</w:t>
      </w:r>
    </w:p>
    <w:p w14:paraId="31C5DDDA" w14:textId="77777777" w:rsidR="00BF7A82" w:rsidRPr="00A33935" w:rsidRDefault="00BF7A82" w:rsidP="00800751">
      <w:pPr>
        <w:numPr>
          <w:ilvl w:val="1"/>
          <w:numId w:val="55"/>
        </w:numPr>
        <w:spacing w:after="0" w:line="240" w:lineRule="auto"/>
        <w:rPr>
          <w:rFonts w:ascii="Arial" w:eastAsia="Times New Roman" w:hAnsi="Arial" w:cs="Arial"/>
        </w:rPr>
      </w:pPr>
      <w:r w:rsidRPr="00A33935">
        <w:rPr>
          <w:rFonts w:ascii="Arial" w:eastAsia="Times New Roman" w:hAnsi="Arial" w:cs="Arial"/>
        </w:rPr>
        <w:t>call 1-888-668-6810 or text WELLNESS to 686868 for youth</w:t>
      </w:r>
    </w:p>
    <w:p w14:paraId="0EDCBCA8" w14:textId="77777777" w:rsidR="00BF7A82" w:rsidRPr="00A33935" w:rsidRDefault="00BF7A82" w:rsidP="00800751">
      <w:pPr>
        <w:numPr>
          <w:ilvl w:val="1"/>
          <w:numId w:val="55"/>
        </w:numPr>
        <w:spacing w:after="0" w:line="240" w:lineRule="auto"/>
        <w:rPr>
          <w:rFonts w:ascii="Arial" w:eastAsia="Times New Roman" w:hAnsi="Arial" w:cs="Arial"/>
        </w:rPr>
      </w:pPr>
      <w:r w:rsidRPr="00A33935">
        <w:rPr>
          <w:rFonts w:ascii="Arial" w:eastAsia="Times New Roman" w:hAnsi="Arial" w:cs="Arial"/>
        </w:rPr>
        <w:t>call 1-866-585-0445 or text WELLNESS to 741741 for adults</w:t>
      </w:r>
    </w:p>
    <w:p w14:paraId="453E1EF2" w14:textId="77777777" w:rsidR="00BF7A82" w:rsidRPr="00A33935" w:rsidRDefault="00BF7A82" w:rsidP="00800751">
      <w:pPr>
        <w:numPr>
          <w:ilvl w:val="1"/>
          <w:numId w:val="55"/>
        </w:numPr>
        <w:spacing w:after="0" w:line="240" w:lineRule="auto"/>
        <w:rPr>
          <w:rFonts w:ascii="Arial" w:eastAsia="Times New Roman" w:hAnsi="Arial" w:cs="Arial"/>
        </w:rPr>
      </w:pPr>
      <w:r w:rsidRPr="00A33935">
        <w:rPr>
          <w:rFonts w:ascii="Arial" w:eastAsia="Times New Roman" w:hAnsi="Arial" w:cs="Arial"/>
        </w:rPr>
        <w:t>You can also visit Wellness Together Canada to access different levels of support, including:</w:t>
      </w:r>
    </w:p>
    <w:p w14:paraId="7B36004E" w14:textId="77777777" w:rsidR="00BF7A82" w:rsidRPr="00A33935" w:rsidRDefault="00BF7A82" w:rsidP="00800751">
      <w:pPr>
        <w:numPr>
          <w:ilvl w:val="2"/>
          <w:numId w:val="55"/>
        </w:numPr>
        <w:spacing w:after="0" w:line="240" w:lineRule="auto"/>
        <w:rPr>
          <w:rFonts w:ascii="Arial" w:eastAsia="Times New Roman" w:hAnsi="Arial" w:cs="Arial"/>
        </w:rPr>
      </w:pPr>
      <w:r w:rsidRPr="00A33935">
        <w:rPr>
          <w:rFonts w:ascii="Arial" w:eastAsia="Times New Roman" w:hAnsi="Arial" w:cs="Arial"/>
        </w:rPr>
        <w:t>one-on-one counselling</w:t>
      </w:r>
    </w:p>
    <w:p w14:paraId="61B69ABB" w14:textId="77777777" w:rsidR="00BF7A82" w:rsidRPr="00A33935" w:rsidRDefault="00BF7A82" w:rsidP="00800751">
      <w:pPr>
        <w:numPr>
          <w:ilvl w:val="2"/>
          <w:numId w:val="55"/>
        </w:numPr>
        <w:spacing w:after="0" w:line="240" w:lineRule="auto"/>
        <w:rPr>
          <w:rFonts w:ascii="Arial" w:eastAsia="Times New Roman" w:hAnsi="Arial" w:cs="Arial"/>
        </w:rPr>
      </w:pPr>
      <w:r w:rsidRPr="00A33935">
        <w:rPr>
          <w:rFonts w:ascii="Arial" w:eastAsia="Times New Roman" w:hAnsi="Arial" w:cs="Arial"/>
        </w:rPr>
        <w:t>credible articles and information</w:t>
      </w:r>
    </w:p>
    <w:p w14:paraId="355AF571" w14:textId="77777777" w:rsidR="00BF7A82" w:rsidRPr="00A33935" w:rsidRDefault="00BF7A82" w:rsidP="00800751">
      <w:pPr>
        <w:numPr>
          <w:ilvl w:val="2"/>
          <w:numId w:val="55"/>
        </w:numPr>
        <w:spacing w:after="0" w:line="240" w:lineRule="auto"/>
        <w:rPr>
          <w:rFonts w:ascii="Arial" w:eastAsia="Times New Roman" w:hAnsi="Arial" w:cs="Arial"/>
        </w:rPr>
      </w:pPr>
      <w:r w:rsidRPr="00A33935">
        <w:rPr>
          <w:rFonts w:ascii="Arial" w:eastAsia="Times New Roman" w:hAnsi="Arial" w:cs="Arial"/>
        </w:rPr>
        <w:t>self-guided courses and programs</w:t>
      </w:r>
    </w:p>
    <w:p w14:paraId="7D86AD0A" w14:textId="77777777" w:rsidR="00BF7A82" w:rsidRDefault="00BF7A82" w:rsidP="00800751">
      <w:pPr>
        <w:numPr>
          <w:ilvl w:val="2"/>
          <w:numId w:val="55"/>
        </w:numPr>
        <w:spacing w:after="0" w:line="240" w:lineRule="auto"/>
        <w:rPr>
          <w:rFonts w:ascii="Arial" w:eastAsia="Times New Roman" w:hAnsi="Arial" w:cs="Arial"/>
        </w:rPr>
      </w:pPr>
      <w:r w:rsidRPr="00A33935">
        <w:rPr>
          <w:rFonts w:ascii="Arial" w:eastAsia="Times New Roman" w:hAnsi="Arial" w:cs="Arial"/>
        </w:rPr>
        <w:t>peer support and coaching</w:t>
      </w:r>
      <w:bookmarkEnd w:id="4"/>
    </w:p>
    <w:p w14:paraId="1B644826" w14:textId="77777777" w:rsidR="00B77EBA" w:rsidRPr="00A33935" w:rsidRDefault="00B77EBA" w:rsidP="00217D2E">
      <w:pPr>
        <w:spacing w:after="0" w:line="240" w:lineRule="auto"/>
        <w:ind w:left="2160"/>
        <w:rPr>
          <w:rFonts w:ascii="Arial" w:eastAsia="Times New Roman" w:hAnsi="Arial" w:cs="Arial"/>
        </w:rPr>
      </w:pPr>
    </w:p>
    <w:p w14:paraId="6FB26D6E" w14:textId="36B5AEAF" w:rsidR="00BF7A82" w:rsidRDefault="00B77EBA" w:rsidP="00B77EBA">
      <w:pPr>
        <w:numPr>
          <w:ilvl w:val="0"/>
          <w:numId w:val="55"/>
        </w:numPr>
        <w:spacing w:before="240" w:after="240" w:line="276" w:lineRule="auto"/>
        <w:ind w:right="288"/>
        <w:contextualSpacing/>
        <w:jc w:val="both"/>
        <w:rPr>
          <w:rFonts w:ascii="Helvetica" w:eastAsia="Arial" w:hAnsi="Helvetica" w:cs="Helvetica"/>
          <w:bCs/>
        </w:rPr>
      </w:pPr>
      <w:r w:rsidRPr="00B77EBA">
        <w:rPr>
          <w:rFonts w:ascii="Helvetica" w:eastAsia="Arial" w:hAnsi="Helvetica" w:cs="Helvetica"/>
          <w:bCs/>
        </w:rPr>
        <w:t>The Hope for Wellness Help Line offers immediate help to all Indigenous peoples across Canada.</w:t>
      </w:r>
      <w:r>
        <w:rPr>
          <w:rFonts w:ascii="Helvetica" w:eastAsia="Arial" w:hAnsi="Helvetica" w:cs="Helvetica"/>
          <w:bCs/>
        </w:rPr>
        <w:t xml:space="preserve"> </w:t>
      </w:r>
      <w:r w:rsidRPr="00B77EBA">
        <w:rPr>
          <w:rFonts w:ascii="Helvetica" w:eastAsia="Arial" w:hAnsi="Helvetica" w:cs="Helvetica"/>
          <w:bCs/>
        </w:rPr>
        <w:t>It is available 24 hours a day, 7 days a week to offer immediate support and crisis intervention.</w:t>
      </w:r>
      <w:r>
        <w:rPr>
          <w:rFonts w:ascii="Helvetica" w:eastAsia="Arial" w:hAnsi="Helvetica" w:cs="Helvetica"/>
          <w:bCs/>
        </w:rPr>
        <w:t xml:space="preserve"> </w:t>
      </w:r>
      <w:r w:rsidRPr="00B77EBA">
        <w:rPr>
          <w:rFonts w:ascii="Helvetica" w:eastAsia="Arial" w:hAnsi="Helvetica" w:cs="Helvetica"/>
          <w:bCs/>
        </w:rPr>
        <w:t xml:space="preserve">Call the toll-free Help Line at 1-855-242-3310 or connect to the online chat at </w:t>
      </w:r>
      <w:hyperlink r:id="rId24" w:history="1">
        <w:r w:rsidRPr="00F85B2C">
          <w:rPr>
            <w:rStyle w:val="Hyperlink"/>
            <w:rFonts w:ascii="Helvetica" w:eastAsia="Arial" w:hAnsi="Helvetica" w:cs="Helvetica"/>
            <w:bCs/>
          </w:rPr>
          <w:t>www.hopeforwellness.ca</w:t>
        </w:r>
      </w:hyperlink>
      <w:r w:rsidRPr="00B77EBA">
        <w:rPr>
          <w:rFonts w:ascii="Helvetica" w:eastAsia="Arial" w:hAnsi="Helvetica" w:cs="Helvetica"/>
          <w:bCs/>
        </w:rPr>
        <w:t>.</w:t>
      </w:r>
    </w:p>
    <w:p w14:paraId="6703AC16" w14:textId="77777777" w:rsidR="003E71BD" w:rsidRDefault="003E71BD" w:rsidP="003E71BD">
      <w:pPr>
        <w:spacing w:before="240" w:after="240" w:line="276" w:lineRule="auto"/>
        <w:ind w:left="720" w:right="288"/>
        <w:contextualSpacing/>
        <w:jc w:val="both"/>
        <w:rPr>
          <w:rFonts w:ascii="Helvetica" w:eastAsia="Arial" w:hAnsi="Helvetica" w:cs="Helvetica"/>
          <w:bCs/>
        </w:rPr>
      </w:pPr>
    </w:p>
    <w:p w14:paraId="2EC34829" w14:textId="77777777" w:rsidR="0001307F" w:rsidRPr="00BD2661" w:rsidRDefault="00611082" w:rsidP="000516BA">
      <w:pPr>
        <w:tabs>
          <w:tab w:val="left" w:pos="8647"/>
        </w:tabs>
        <w:spacing w:before="240" w:after="240" w:line="276" w:lineRule="auto"/>
        <w:rPr>
          <w:rFonts w:ascii="Arial" w:eastAsia="Arial" w:hAnsi="Arial" w:cs="Arial"/>
          <w:color w:val="333333"/>
          <w:sz w:val="20"/>
          <w:szCs w:val="20"/>
          <w:lang w:val="en"/>
        </w:rPr>
      </w:pPr>
      <w:r>
        <w:rPr>
          <w:rFonts w:ascii="Arial" w:eastAsia="Arial" w:hAnsi="Arial" w:cs="Arial"/>
          <w:noProof/>
          <w:sz w:val="20"/>
          <w:szCs w:val="20"/>
        </w:rPr>
        <w:lastRenderedPageBreak/>
        <mc:AlternateContent>
          <mc:Choice Requires="wps">
            <w:drawing>
              <wp:anchor distT="0" distB="0" distL="114300" distR="114300" simplePos="0" relativeHeight="251665920" behindDoc="0" locked="0" layoutInCell="1" allowOverlap="1" wp14:anchorId="667C8AF6" wp14:editId="52EBE199">
                <wp:simplePos x="0" y="0"/>
                <wp:positionH relativeFrom="column">
                  <wp:posOffset>-909320</wp:posOffset>
                </wp:positionH>
                <wp:positionV relativeFrom="paragraph">
                  <wp:posOffset>27940</wp:posOffset>
                </wp:positionV>
                <wp:extent cx="5500468" cy="661182"/>
                <wp:effectExtent l="57150" t="19050" r="62230" b="81915"/>
                <wp:wrapNone/>
                <wp:docPr id="36" name="Rectangle 36"/>
                <wp:cNvGraphicFramePr/>
                <a:graphic xmlns:a="http://schemas.openxmlformats.org/drawingml/2006/main">
                  <a:graphicData uri="http://schemas.microsoft.com/office/word/2010/wordprocessingShape">
                    <wps:wsp>
                      <wps:cNvSpPr/>
                      <wps:spPr>
                        <a:xfrm>
                          <a:off x="0" y="0"/>
                          <a:ext cx="5500468" cy="661182"/>
                        </a:xfrm>
                        <a:prstGeom prst="rect">
                          <a:avLst/>
                        </a:prstGeom>
                        <a:solidFill>
                          <a:srgbClr val="32998C"/>
                        </a:solidFill>
                        <a:ln>
                          <a:noFill/>
                        </a:ln>
                      </wps:spPr>
                      <wps:style>
                        <a:lnRef idx="1">
                          <a:schemeClr val="accent1"/>
                        </a:lnRef>
                        <a:fillRef idx="3">
                          <a:schemeClr val="accent1"/>
                        </a:fillRef>
                        <a:effectRef idx="2">
                          <a:schemeClr val="accent1"/>
                        </a:effectRef>
                        <a:fontRef idx="minor">
                          <a:schemeClr val="lt1"/>
                        </a:fontRef>
                      </wps:style>
                      <wps:txbx>
                        <w:txbxContent>
                          <w:p w14:paraId="463D214A" w14:textId="77777777" w:rsidR="00AB376A" w:rsidRPr="00980E66" w:rsidRDefault="00AB376A" w:rsidP="0011527E">
                            <w:pPr>
                              <w:spacing w:before="240"/>
                              <w:ind w:firstLine="426"/>
                              <w:textDirection w:val="btLr"/>
                              <w:rPr>
                                <w:sz w:val="28"/>
                              </w:rPr>
                            </w:pPr>
                            <w:r>
                              <w:rPr>
                                <w:b/>
                                <w:color w:val="FFFFFF"/>
                                <w:sz w:val="36"/>
                              </w:rPr>
                              <w:t xml:space="preserve">Social Media </w:t>
                            </w:r>
                            <w:r w:rsidR="008B656B">
                              <w:rPr>
                                <w:b/>
                                <w:color w:val="FFFFFF"/>
                                <w:sz w:val="36"/>
                              </w:rPr>
                              <w:t>Shareables</w:t>
                            </w:r>
                            <w:bookmarkStart w:id="5" w:name="SM"/>
                            <w:bookmarkEnd w:id="5"/>
                          </w:p>
                          <w:p w14:paraId="3232F584" w14:textId="77777777" w:rsidR="00AB376A" w:rsidRDefault="00AB376A" w:rsidP="00AB3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C8AF6" id="Rectangle 36" o:spid="_x0000_s1031" style="position:absolute;margin-left:-71.6pt;margin-top:2.2pt;width:433.1pt;height:5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" fillcolor="#32998c" stroked="f">
                <v:shadow on="t" color="black" opacity="22937f" origin=",.5" offset="0,.63889mm"/>
                <v:textbox>
                  <w:txbxContent>
                    <w:p w14:paraId="463D214A" w14:textId="77777777" w:rsidR="00AB376A" w:rsidRPr="00980E66" w:rsidRDefault="00AB376A" w:rsidP="0011527E">
                      <w:pPr>
                        <w:spacing w:before="240"/>
                        <w:ind w:firstLine="426"/>
                        <w:textDirection w:val="btLr"/>
                        <w:rPr>
                          <w:sz w:val="28"/>
                        </w:rPr>
                      </w:pPr>
                      <w:r>
                        <w:rPr>
                          <w:b/>
                          <w:color w:val="FFFFFF"/>
                          <w:sz w:val="36"/>
                        </w:rPr>
                        <w:t xml:space="preserve">Social Media </w:t>
                      </w:r>
                      <w:r w:rsidR="008B656B">
                        <w:rPr>
                          <w:b/>
                          <w:color w:val="FFFFFF"/>
                          <w:sz w:val="36"/>
                        </w:rPr>
                        <w:t>Shareables</w:t>
                      </w:r>
                      <w:bookmarkStart w:id="9" w:name="SM"/>
                      <w:bookmarkEnd w:id="9"/>
                    </w:p>
                    <w:p w14:paraId="3232F584" w14:textId="77777777" w:rsidR="00AB376A" w:rsidRDefault="00AB376A" w:rsidP="00AB376A">
                      <w:pPr>
                        <w:jc w:val="center"/>
                      </w:pPr>
                    </w:p>
                  </w:txbxContent>
                </v:textbox>
              </v:rect>
            </w:pict>
          </mc:Fallback>
        </mc:AlternateContent>
      </w:r>
      <w:r w:rsidR="0001307F" w:rsidRPr="00BD2661">
        <w:rPr>
          <w:rFonts w:ascii="Arial" w:eastAsia="Arial" w:hAnsi="Arial" w:cs="Arial"/>
          <w:color w:val="333333"/>
          <w:sz w:val="20"/>
          <w:szCs w:val="20"/>
          <w:lang w:val="en"/>
        </w:rPr>
        <w:br/>
      </w:r>
    </w:p>
    <w:p w14:paraId="14B42B3B" w14:textId="77777777" w:rsidR="007A5590" w:rsidRPr="00BD2661" w:rsidRDefault="007A5590" w:rsidP="007A5590">
      <w:pPr>
        <w:spacing w:before="240" w:after="240" w:line="276" w:lineRule="auto"/>
        <w:rPr>
          <w:rFonts w:ascii="Arial" w:eastAsia="Arial" w:hAnsi="Arial" w:cs="Arial"/>
          <w:color w:val="333333"/>
          <w:sz w:val="20"/>
          <w:szCs w:val="20"/>
          <w:lang w:val="en"/>
        </w:rPr>
      </w:pPr>
    </w:p>
    <w:p w14:paraId="62900F6C" w14:textId="251D5B5D" w:rsidR="000D5C53" w:rsidRPr="00CF2839" w:rsidRDefault="008B656B" w:rsidP="00F06A0F">
      <w:pPr>
        <w:spacing w:line="276" w:lineRule="auto"/>
        <w:rPr>
          <w:rFonts w:ascii="Arial" w:eastAsia="Arial" w:hAnsi="Arial" w:cs="Arial"/>
          <w:lang w:val="en"/>
        </w:rPr>
      </w:pPr>
      <w:r w:rsidRPr="00CF2839">
        <w:rPr>
          <w:rFonts w:ascii="Arial" w:eastAsia="Arial" w:hAnsi="Arial" w:cs="Arial"/>
          <w:lang w:val="en"/>
        </w:rPr>
        <w:t>Social media shareable</w:t>
      </w:r>
      <w:r w:rsidR="00E50C7D" w:rsidRPr="00CF2839">
        <w:rPr>
          <w:rFonts w:ascii="Arial" w:eastAsia="Arial" w:hAnsi="Arial" w:cs="Arial"/>
          <w:lang w:val="en"/>
        </w:rPr>
        <w:t>s</w:t>
      </w:r>
      <w:r w:rsidRPr="00CF2839">
        <w:rPr>
          <w:rFonts w:ascii="Arial" w:eastAsia="Arial" w:hAnsi="Arial" w:cs="Arial"/>
          <w:lang w:val="en"/>
        </w:rPr>
        <w:t xml:space="preserve"> are one way to reach out to your network and share credible mental health and well-being information and resources. </w:t>
      </w:r>
    </w:p>
    <w:p w14:paraId="66F2A187" w14:textId="362CB016" w:rsidR="00F06A0F" w:rsidRPr="00BD2661" w:rsidRDefault="00F06A0F" w:rsidP="00F06A0F">
      <w:pPr>
        <w:spacing w:line="276" w:lineRule="auto"/>
        <w:rPr>
          <w:rFonts w:ascii="Arial" w:eastAsia="Arial" w:hAnsi="Arial" w:cs="Arial"/>
          <w:sz w:val="20"/>
          <w:szCs w:val="20"/>
          <w:lang w:val="en"/>
        </w:rPr>
      </w:pPr>
    </w:p>
    <w:tbl>
      <w:tblPr>
        <w:tblStyle w:val="TableGrid"/>
        <w:tblW w:w="10260" w:type="dxa"/>
        <w:tblInd w:w="-455" w:type="dxa"/>
        <w:tblLook w:val="04A0" w:firstRow="1" w:lastRow="0" w:firstColumn="1" w:lastColumn="0" w:noHBand="0" w:noVBand="1"/>
      </w:tblPr>
      <w:tblGrid>
        <w:gridCol w:w="1620"/>
        <w:gridCol w:w="3870"/>
        <w:gridCol w:w="4770"/>
      </w:tblGrid>
      <w:tr w:rsidR="00217D2E" w:rsidRPr="00BD2661" w14:paraId="3F428A39" w14:textId="68825F59" w:rsidTr="003E71BD">
        <w:tc>
          <w:tcPr>
            <w:tcW w:w="1620" w:type="dxa"/>
            <w:shd w:val="clear" w:color="auto" w:fill="B8CCE4" w:themeFill="accent1" w:themeFillTint="66"/>
          </w:tcPr>
          <w:p w14:paraId="1B8C9C1D" w14:textId="29413021" w:rsidR="00A975B2" w:rsidRPr="00BD2661" w:rsidRDefault="00A975B2" w:rsidP="00F06A0F">
            <w:pPr>
              <w:spacing w:line="276" w:lineRule="auto"/>
              <w:jc w:val="center"/>
              <w:rPr>
                <w:b/>
                <w:bCs/>
                <w:sz w:val="20"/>
                <w:szCs w:val="20"/>
              </w:rPr>
            </w:pPr>
            <w:r w:rsidRPr="00BD2661">
              <w:rPr>
                <w:b/>
                <w:bCs/>
                <w:sz w:val="20"/>
                <w:szCs w:val="20"/>
              </w:rPr>
              <w:t>Platform</w:t>
            </w:r>
          </w:p>
        </w:tc>
        <w:tc>
          <w:tcPr>
            <w:tcW w:w="3870" w:type="dxa"/>
            <w:shd w:val="clear" w:color="auto" w:fill="B8CCE4" w:themeFill="accent1" w:themeFillTint="66"/>
          </w:tcPr>
          <w:p w14:paraId="7C4DC366" w14:textId="44E02A5E" w:rsidR="00A975B2" w:rsidRPr="00BD2661" w:rsidRDefault="00A975B2" w:rsidP="00F06A0F">
            <w:pPr>
              <w:spacing w:line="276" w:lineRule="auto"/>
              <w:jc w:val="center"/>
              <w:rPr>
                <w:b/>
                <w:bCs/>
                <w:sz w:val="20"/>
                <w:szCs w:val="20"/>
              </w:rPr>
            </w:pPr>
            <w:r w:rsidRPr="00BD2661">
              <w:rPr>
                <w:b/>
                <w:bCs/>
                <w:sz w:val="20"/>
                <w:szCs w:val="20"/>
              </w:rPr>
              <w:t>Message</w:t>
            </w:r>
          </w:p>
        </w:tc>
        <w:tc>
          <w:tcPr>
            <w:tcW w:w="4770" w:type="dxa"/>
            <w:shd w:val="clear" w:color="auto" w:fill="B8CCE4" w:themeFill="accent1" w:themeFillTint="66"/>
          </w:tcPr>
          <w:p w14:paraId="6C90B5A4" w14:textId="77777777" w:rsidR="00A975B2" w:rsidRPr="00BD2661" w:rsidRDefault="00A975B2" w:rsidP="00F06A0F">
            <w:pPr>
              <w:spacing w:line="276" w:lineRule="auto"/>
              <w:jc w:val="center"/>
              <w:rPr>
                <w:b/>
                <w:bCs/>
                <w:sz w:val="20"/>
                <w:szCs w:val="20"/>
              </w:rPr>
            </w:pPr>
          </w:p>
        </w:tc>
      </w:tr>
      <w:tr w:rsidR="00217D2E" w:rsidRPr="00BD2661" w14:paraId="718AF7E3" w14:textId="06954C64" w:rsidTr="003E71BD">
        <w:tc>
          <w:tcPr>
            <w:tcW w:w="1620" w:type="dxa"/>
          </w:tcPr>
          <w:p w14:paraId="76BD7203" w14:textId="6A4BAB96" w:rsidR="00A975B2" w:rsidRPr="00BD2661" w:rsidRDefault="00A975B2" w:rsidP="00F06A0F">
            <w:pPr>
              <w:spacing w:line="276" w:lineRule="auto"/>
              <w:rPr>
                <w:sz w:val="20"/>
                <w:szCs w:val="20"/>
              </w:rPr>
            </w:pPr>
            <w:r w:rsidRPr="00BD2661">
              <w:rPr>
                <w:rFonts w:cstheme="minorHAnsi"/>
                <w:sz w:val="20"/>
              </w:rPr>
              <w:t>Twitter</w:t>
            </w:r>
          </w:p>
        </w:tc>
        <w:tc>
          <w:tcPr>
            <w:tcW w:w="3870" w:type="dxa"/>
            <w:vAlign w:val="center"/>
          </w:tcPr>
          <w:p w14:paraId="1601FAF0" w14:textId="5532A39C" w:rsidR="00F24D58" w:rsidRPr="00F24D58" w:rsidRDefault="00F24D58" w:rsidP="00F24D58">
            <w:pPr>
              <w:tabs>
                <w:tab w:val="left" w:pos="18003"/>
              </w:tabs>
              <w:spacing w:before="120" w:after="120"/>
              <w:rPr>
                <w:iCs/>
                <w:sz w:val="20"/>
              </w:rPr>
            </w:pPr>
            <w:r w:rsidRPr="004B026E">
              <w:rPr>
                <w:iCs/>
                <w:sz w:val="20"/>
              </w:rPr>
              <w:t>It is normal to feel anxious or isolated during a wildfire event</w:t>
            </w:r>
            <w:r w:rsidR="008F2B0C" w:rsidRPr="004B026E">
              <w:rPr>
                <w:iCs/>
                <w:sz w:val="20"/>
              </w:rPr>
              <w:t xml:space="preserve"> or evacuation</w:t>
            </w:r>
            <w:r w:rsidRPr="004B026E">
              <w:rPr>
                <w:iCs/>
                <w:sz w:val="20"/>
              </w:rPr>
              <w:t xml:space="preserve">. If you experience any feelings of stress, anxiety, depression or distress, contact your mental health care provider for advice or visit: </w:t>
            </w:r>
            <w:hyperlink r:id="rId25" w:tgtFrame="_blank" w:history="1">
              <w:r w:rsidRPr="004B026E">
                <w:rPr>
                  <w:rStyle w:val="Hyperlink"/>
                  <w:iCs/>
                  <w:sz w:val="20"/>
                </w:rPr>
                <w:t>https://www.wellnesstogether.ca/en-CA</w:t>
              </w:r>
            </w:hyperlink>
          </w:p>
          <w:p w14:paraId="7E43E883" w14:textId="0E3BF64F" w:rsidR="00377FF8" w:rsidRDefault="00377FF8" w:rsidP="00F06A0F">
            <w:pPr>
              <w:tabs>
                <w:tab w:val="left" w:pos="18003"/>
              </w:tabs>
              <w:spacing w:before="120" w:after="120"/>
              <w:rPr>
                <w:i/>
                <w:sz w:val="20"/>
              </w:rPr>
            </w:pPr>
          </w:p>
          <w:p w14:paraId="2D64ECF9" w14:textId="4575CE0D" w:rsidR="00377FF8" w:rsidRPr="00377FF8" w:rsidRDefault="00377FF8" w:rsidP="00F06A0F">
            <w:pPr>
              <w:tabs>
                <w:tab w:val="left" w:pos="18003"/>
              </w:tabs>
              <w:spacing w:before="120" w:after="120"/>
              <w:rPr>
                <w:iCs/>
                <w:sz w:val="20"/>
              </w:rPr>
            </w:pPr>
          </w:p>
          <w:p w14:paraId="5CCBDDF7" w14:textId="122C1470" w:rsidR="00A975B2" w:rsidRPr="00BD2661" w:rsidRDefault="00A975B2" w:rsidP="00F06A0F">
            <w:pPr>
              <w:tabs>
                <w:tab w:val="left" w:pos="18003"/>
              </w:tabs>
              <w:spacing w:before="120" w:after="120"/>
              <w:rPr>
                <w:sz w:val="20"/>
              </w:rPr>
            </w:pPr>
          </w:p>
        </w:tc>
        <w:tc>
          <w:tcPr>
            <w:tcW w:w="4770" w:type="dxa"/>
          </w:tcPr>
          <w:p w14:paraId="49B96C1A" w14:textId="557E868E" w:rsidR="00A975B2" w:rsidRDefault="00F24D58" w:rsidP="00F06A0F">
            <w:pPr>
              <w:tabs>
                <w:tab w:val="left" w:pos="18003"/>
              </w:tabs>
              <w:spacing w:before="120" w:after="120"/>
              <w:rPr>
                <w:sz w:val="20"/>
              </w:rPr>
            </w:pPr>
            <w:r w:rsidRPr="00F24D58">
              <w:rPr>
                <w:rFonts w:ascii="Calibri" w:eastAsia="Calibri" w:hAnsi="Calibri" w:cs="Calibri"/>
                <w:noProof/>
              </w:rPr>
              <w:drawing>
                <wp:inline distT="0" distB="0" distL="0" distR="0" wp14:anchorId="71FCDA96" wp14:editId="0C5AA701">
                  <wp:extent cx="2876550" cy="1610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1610995"/>
                          </a:xfrm>
                          <a:prstGeom prst="rect">
                            <a:avLst/>
                          </a:prstGeom>
                          <a:noFill/>
                          <a:ln>
                            <a:noFill/>
                          </a:ln>
                        </pic:spPr>
                      </pic:pic>
                    </a:graphicData>
                  </a:graphic>
                </wp:inline>
              </w:drawing>
            </w:r>
          </w:p>
          <w:p w14:paraId="28A05CE4" w14:textId="5A7EB382" w:rsidR="00A975B2" w:rsidRPr="00BD2661" w:rsidRDefault="00A975B2" w:rsidP="00F06A0F">
            <w:pPr>
              <w:tabs>
                <w:tab w:val="left" w:pos="18003"/>
              </w:tabs>
              <w:spacing w:before="120" w:after="120"/>
              <w:rPr>
                <w:sz w:val="20"/>
              </w:rPr>
            </w:pPr>
          </w:p>
        </w:tc>
      </w:tr>
      <w:tr w:rsidR="00217D2E" w:rsidRPr="00BD2661" w14:paraId="1A98969D" w14:textId="2B185206" w:rsidTr="003E71BD">
        <w:tc>
          <w:tcPr>
            <w:tcW w:w="1620" w:type="dxa"/>
          </w:tcPr>
          <w:p w14:paraId="7B54B83F" w14:textId="0A311E72" w:rsidR="00A975B2" w:rsidRPr="00BD2661" w:rsidRDefault="00A975B2" w:rsidP="00F06A0F">
            <w:pPr>
              <w:spacing w:line="276" w:lineRule="auto"/>
              <w:rPr>
                <w:sz w:val="20"/>
                <w:szCs w:val="20"/>
              </w:rPr>
            </w:pPr>
            <w:r w:rsidRPr="00BD2661">
              <w:rPr>
                <w:sz w:val="20"/>
                <w:szCs w:val="20"/>
              </w:rPr>
              <w:t>Twitter</w:t>
            </w:r>
          </w:p>
        </w:tc>
        <w:tc>
          <w:tcPr>
            <w:tcW w:w="3870" w:type="dxa"/>
          </w:tcPr>
          <w:p w14:paraId="40EF34EB" w14:textId="26CA137A" w:rsidR="00F24D58" w:rsidRPr="00F24D58" w:rsidRDefault="00F24D58" w:rsidP="00F24D58">
            <w:pPr>
              <w:tabs>
                <w:tab w:val="left" w:pos="18003"/>
              </w:tabs>
              <w:spacing w:before="120" w:after="120"/>
              <w:rPr>
                <w:sz w:val="20"/>
                <w:szCs w:val="20"/>
              </w:rPr>
            </w:pPr>
            <w:r w:rsidRPr="004B026E">
              <w:rPr>
                <w:sz w:val="20"/>
                <w:szCs w:val="20"/>
              </w:rPr>
              <w:t>Take care of your mental health during a wildfire event</w:t>
            </w:r>
            <w:r w:rsidR="008F2B0C" w:rsidRPr="004B026E">
              <w:rPr>
                <w:sz w:val="20"/>
                <w:szCs w:val="20"/>
              </w:rPr>
              <w:t xml:space="preserve"> or evacuation</w:t>
            </w:r>
            <w:r w:rsidRPr="004B026E">
              <w:rPr>
                <w:sz w:val="20"/>
                <w:szCs w:val="20"/>
              </w:rPr>
              <w:t xml:space="preserve">. Having trouble coping with symptoms of stress, anxiety, depression or distress? Seek help from a mental health professional or visit: </w:t>
            </w:r>
            <w:hyperlink r:id="rId27" w:history="1">
              <w:r w:rsidRPr="004B026E">
                <w:rPr>
                  <w:rStyle w:val="Hyperlink"/>
                  <w:sz w:val="20"/>
                  <w:szCs w:val="20"/>
                </w:rPr>
                <w:t>https://www.wellnesstogether.ca/en-CA</w:t>
              </w:r>
            </w:hyperlink>
          </w:p>
          <w:p w14:paraId="7C2D4198" w14:textId="7553E6FC" w:rsidR="00A975B2" w:rsidRPr="00F24D58" w:rsidRDefault="00A975B2" w:rsidP="00F24D58">
            <w:pPr>
              <w:tabs>
                <w:tab w:val="left" w:pos="18003"/>
              </w:tabs>
              <w:spacing w:before="120" w:after="120"/>
              <w:rPr>
                <w:sz w:val="20"/>
                <w:szCs w:val="20"/>
              </w:rPr>
            </w:pPr>
          </w:p>
        </w:tc>
        <w:tc>
          <w:tcPr>
            <w:tcW w:w="4770" w:type="dxa"/>
          </w:tcPr>
          <w:p w14:paraId="5F0F76B0" w14:textId="1B3F9ADB" w:rsidR="00A975B2" w:rsidRPr="00BD2661" w:rsidRDefault="00F24D58" w:rsidP="00F06A0F">
            <w:pPr>
              <w:tabs>
                <w:tab w:val="left" w:pos="18003"/>
              </w:tabs>
              <w:spacing w:before="120" w:after="120"/>
              <w:rPr>
                <w:sz w:val="20"/>
              </w:rPr>
            </w:pPr>
            <w:r w:rsidRPr="00F24D58">
              <w:rPr>
                <w:rFonts w:ascii="Calibri" w:eastAsia="Calibri" w:hAnsi="Calibri" w:cs="Calibri"/>
                <w:noProof/>
              </w:rPr>
              <w:drawing>
                <wp:inline distT="0" distB="0" distL="0" distR="0" wp14:anchorId="5808880F" wp14:editId="5A58967E">
                  <wp:extent cx="2882900" cy="1612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217D2E" w:rsidRPr="00BD2661" w14:paraId="11BC1B43" w14:textId="77777777" w:rsidTr="003E71BD">
        <w:tc>
          <w:tcPr>
            <w:tcW w:w="1620" w:type="dxa"/>
          </w:tcPr>
          <w:p w14:paraId="5DEF6383" w14:textId="77777777" w:rsidR="00217D2E" w:rsidRDefault="00217D2E" w:rsidP="00F06A0F">
            <w:pPr>
              <w:spacing w:line="276" w:lineRule="auto"/>
              <w:rPr>
                <w:sz w:val="20"/>
                <w:szCs w:val="20"/>
              </w:rPr>
            </w:pPr>
            <w:r>
              <w:rPr>
                <w:sz w:val="20"/>
                <w:szCs w:val="20"/>
              </w:rPr>
              <w:t>Twitter</w:t>
            </w:r>
          </w:p>
          <w:p w14:paraId="72262B86" w14:textId="565324C9" w:rsidR="00217D2E" w:rsidRPr="00BD2661" w:rsidRDefault="00217D2E" w:rsidP="003E71BD">
            <w:pPr>
              <w:spacing w:line="276" w:lineRule="auto"/>
              <w:rPr>
                <w:sz w:val="20"/>
                <w:szCs w:val="20"/>
              </w:rPr>
            </w:pPr>
            <w:r w:rsidRPr="00217D2E">
              <w:rPr>
                <w:sz w:val="20"/>
                <w:szCs w:val="20"/>
                <w:lang w:val="en-US"/>
              </w:rPr>
              <w:t>*Note: The Hope for Wellness Help Line offers immediate help to all Indigenous peoples across Canada</w:t>
            </w:r>
          </w:p>
        </w:tc>
        <w:tc>
          <w:tcPr>
            <w:tcW w:w="3870" w:type="dxa"/>
          </w:tcPr>
          <w:p w14:paraId="3D6099E2" w14:textId="4DDB26C7" w:rsidR="00217D2E" w:rsidRPr="004B026E" w:rsidRDefault="00217D2E" w:rsidP="00F24D58">
            <w:pPr>
              <w:tabs>
                <w:tab w:val="left" w:pos="18003"/>
              </w:tabs>
              <w:spacing w:before="120" w:after="120"/>
              <w:rPr>
                <w:sz w:val="20"/>
                <w:szCs w:val="20"/>
              </w:rPr>
            </w:pPr>
            <w:r w:rsidRPr="00217D2E">
              <w:rPr>
                <w:sz w:val="20"/>
                <w:szCs w:val="20"/>
              </w:rPr>
              <w:t xml:space="preserve">Have you been affected by forest fires or flooding? If you are feeling distressed and need crisis intervention counselling, call the Hope for Wellness Help Line to talk to experienced Help Line counsellors at 1-855-242-3310 or chat online at </w:t>
            </w:r>
            <w:hyperlink r:id="rId29" w:history="1">
              <w:r w:rsidRPr="00F055DC">
                <w:rPr>
                  <w:rStyle w:val="Hyperlink"/>
                  <w:sz w:val="20"/>
                  <w:szCs w:val="20"/>
                </w:rPr>
                <w:t>hopeforwellness.ca.</w:t>
              </w:r>
            </w:hyperlink>
          </w:p>
        </w:tc>
        <w:tc>
          <w:tcPr>
            <w:tcW w:w="4770" w:type="dxa"/>
          </w:tcPr>
          <w:p w14:paraId="3DFC43A6" w14:textId="410BEC32" w:rsidR="00217D2E" w:rsidRPr="00F24D58" w:rsidRDefault="00217D2E" w:rsidP="00F06A0F">
            <w:pPr>
              <w:tabs>
                <w:tab w:val="left" w:pos="18003"/>
              </w:tabs>
              <w:spacing w:before="120" w:after="120"/>
              <w:rPr>
                <w:rFonts w:ascii="Calibri" w:eastAsia="Calibri" w:hAnsi="Calibri" w:cs="Calibri"/>
                <w:noProof/>
              </w:rPr>
            </w:pPr>
            <w:r w:rsidRPr="00217D2E">
              <w:rPr>
                <w:rFonts w:ascii="Calibri" w:eastAsia="Calibri" w:hAnsi="Calibri" w:cs="Calibri"/>
                <w:noProof/>
              </w:rPr>
              <w:drawing>
                <wp:inline distT="0" distB="0" distL="0" distR="0" wp14:anchorId="5FF72BC3" wp14:editId="22683082">
                  <wp:extent cx="2412368" cy="1357988"/>
                  <wp:effectExtent l="0" t="0" r="6985" b="0"/>
                  <wp:docPr id="6" name="Picture 6" descr="Hope for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pe for Wellne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0617" cy="1373890"/>
                          </a:xfrm>
                          <a:prstGeom prst="rect">
                            <a:avLst/>
                          </a:prstGeom>
                          <a:noFill/>
                          <a:ln>
                            <a:noFill/>
                          </a:ln>
                        </pic:spPr>
                      </pic:pic>
                    </a:graphicData>
                  </a:graphic>
                </wp:inline>
              </w:drawing>
            </w:r>
          </w:p>
        </w:tc>
      </w:tr>
      <w:tr w:rsidR="00217D2E" w:rsidRPr="00BD2661" w14:paraId="65ED85DC" w14:textId="53B763AA" w:rsidTr="003E71BD">
        <w:tc>
          <w:tcPr>
            <w:tcW w:w="1620" w:type="dxa"/>
          </w:tcPr>
          <w:p w14:paraId="46327664" w14:textId="717D6B5F" w:rsidR="00A975B2" w:rsidRPr="00BD2661" w:rsidRDefault="00A975B2" w:rsidP="00BD2661">
            <w:pPr>
              <w:spacing w:line="276" w:lineRule="auto"/>
              <w:rPr>
                <w:sz w:val="20"/>
                <w:szCs w:val="20"/>
              </w:rPr>
            </w:pPr>
            <w:r w:rsidRPr="00BD2661">
              <w:rPr>
                <w:sz w:val="20"/>
                <w:szCs w:val="20"/>
              </w:rPr>
              <w:lastRenderedPageBreak/>
              <w:t>Facebook</w:t>
            </w:r>
          </w:p>
        </w:tc>
        <w:tc>
          <w:tcPr>
            <w:tcW w:w="3870" w:type="dxa"/>
          </w:tcPr>
          <w:p w14:paraId="18F4C4F4" w14:textId="384700A9" w:rsidR="006C21A2" w:rsidRPr="00F24D58" w:rsidRDefault="00F24D58" w:rsidP="00D31C84">
            <w:pPr>
              <w:tabs>
                <w:tab w:val="left" w:pos="18003"/>
              </w:tabs>
              <w:spacing w:before="120" w:after="120"/>
              <w:rPr>
                <w:bCs/>
                <w:iCs/>
                <w:sz w:val="20"/>
              </w:rPr>
            </w:pPr>
            <w:r w:rsidRPr="004B026E">
              <w:rPr>
                <w:bCs/>
                <w:iCs/>
                <w:sz w:val="20"/>
              </w:rPr>
              <w:t>It is normal to feel anxious or isolated during a wildfire</w:t>
            </w:r>
            <w:r w:rsidR="00CB3B97">
              <w:rPr>
                <w:bCs/>
                <w:iCs/>
                <w:sz w:val="20"/>
              </w:rPr>
              <w:t xml:space="preserve"> and wildfire smoke</w:t>
            </w:r>
            <w:r w:rsidRPr="004B026E">
              <w:rPr>
                <w:bCs/>
                <w:iCs/>
                <w:sz w:val="20"/>
              </w:rPr>
              <w:t xml:space="preserve"> event</w:t>
            </w:r>
            <w:r w:rsidR="008F2B0C" w:rsidRPr="004B026E">
              <w:rPr>
                <w:bCs/>
                <w:iCs/>
                <w:sz w:val="20"/>
              </w:rPr>
              <w:t xml:space="preserve"> or evacuation</w:t>
            </w:r>
            <w:r w:rsidRPr="004B026E">
              <w:rPr>
                <w:bCs/>
                <w:iCs/>
                <w:sz w:val="20"/>
              </w:rPr>
              <w:t xml:space="preserve">. </w:t>
            </w:r>
            <w:r w:rsidRPr="004B026E">
              <w:rPr>
                <w:bCs/>
                <w:iCs/>
                <w:sz w:val="20"/>
              </w:rPr>
              <w:br/>
            </w:r>
            <w:r w:rsidRPr="004B026E">
              <w:rPr>
                <w:bCs/>
                <w:iCs/>
                <w:sz w:val="20"/>
              </w:rPr>
              <w:br/>
              <w:t xml:space="preserve">If you experience any feelings of stress, anxiety, depression or distress, contact your mental health care provider for advice or visit: </w:t>
            </w:r>
            <w:hyperlink r:id="rId31" w:tgtFrame="_blank" w:history="1">
              <w:r w:rsidRPr="004B026E">
                <w:rPr>
                  <w:rStyle w:val="Hyperlink"/>
                  <w:bCs/>
                  <w:iCs/>
                  <w:sz w:val="20"/>
                </w:rPr>
                <w:t>https://www.wellnesstogether.ca/en-CA</w:t>
              </w:r>
            </w:hyperlink>
          </w:p>
        </w:tc>
        <w:tc>
          <w:tcPr>
            <w:tcW w:w="4770" w:type="dxa"/>
          </w:tcPr>
          <w:p w14:paraId="3D774697" w14:textId="1B667093" w:rsidR="00A975B2" w:rsidRPr="00BD2661" w:rsidRDefault="00A323C1" w:rsidP="00A323C1">
            <w:pPr>
              <w:spacing w:before="240" w:after="240"/>
              <w:jc w:val="center"/>
              <w:rPr>
                <w:sz w:val="20"/>
              </w:rPr>
            </w:pPr>
            <w:r>
              <w:rPr>
                <w:noProof/>
              </w:rPr>
              <w:drawing>
                <wp:inline distT="0" distB="0" distL="0" distR="0" wp14:anchorId="597273A8" wp14:editId="028C7DD6">
                  <wp:extent cx="2852928" cy="23774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2928" cy="2377440"/>
                          </a:xfrm>
                          <a:prstGeom prst="rect">
                            <a:avLst/>
                          </a:prstGeom>
                          <a:noFill/>
                          <a:ln>
                            <a:noFill/>
                          </a:ln>
                        </pic:spPr>
                      </pic:pic>
                    </a:graphicData>
                  </a:graphic>
                </wp:inline>
              </w:drawing>
            </w:r>
          </w:p>
        </w:tc>
      </w:tr>
      <w:tr w:rsidR="00217D2E" w:rsidRPr="00BD2661" w14:paraId="7469448F" w14:textId="77777777" w:rsidTr="003E71BD">
        <w:tc>
          <w:tcPr>
            <w:tcW w:w="1620" w:type="dxa"/>
          </w:tcPr>
          <w:p w14:paraId="344FB34F" w14:textId="7A0696F4" w:rsidR="00F24D58" w:rsidRPr="00BD2661" w:rsidRDefault="00F24D58" w:rsidP="00BD2661">
            <w:pPr>
              <w:spacing w:line="276" w:lineRule="auto"/>
              <w:rPr>
                <w:sz w:val="20"/>
                <w:szCs w:val="20"/>
              </w:rPr>
            </w:pPr>
            <w:r>
              <w:rPr>
                <w:sz w:val="20"/>
                <w:szCs w:val="20"/>
              </w:rPr>
              <w:t>Facebook</w:t>
            </w:r>
          </w:p>
        </w:tc>
        <w:tc>
          <w:tcPr>
            <w:tcW w:w="3870" w:type="dxa"/>
          </w:tcPr>
          <w:p w14:paraId="1495CF2C" w14:textId="1A84878A" w:rsidR="00626E17" w:rsidRPr="00626E17" w:rsidRDefault="00626E17" w:rsidP="00626E17">
            <w:pPr>
              <w:tabs>
                <w:tab w:val="left" w:pos="18003"/>
              </w:tabs>
              <w:spacing w:before="120" w:after="120"/>
              <w:rPr>
                <w:bCs/>
                <w:iCs/>
                <w:sz w:val="20"/>
              </w:rPr>
            </w:pPr>
            <w:r w:rsidRPr="004B026E">
              <w:rPr>
                <w:bCs/>
                <w:iCs/>
                <w:sz w:val="20"/>
              </w:rPr>
              <w:t xml:space="preserve">Take care of your mental health during a wildfire </w:t>
            </w:r>
            <w:r w:rsidR="00CB3B97">
              <w:rPr>
                <w:bCs/>
                <w:iCs/>
                <w:sz w:val="20"/>
              </w:rPr>
              <w:t xml:space="preserve">and wildfire smoke </w:t>
            </w:r>
            <w:r w:rsidRPr="004B026E">
              <w:rPr>
                <w:bCs/>
                <w:iCs/>
                <w:sz w:val="20"/>
              </w:rPr>
              <w:t xml:space="preserve">event. Having trouble coping with symptoms of stress, anxiety, depression or distress? Seek help from a mental health professional or visit: </w:t>
            </w:r>
            <w:hyperlink r:id="rId33" w:history="1">
              <w:r w:rsidRPr="004B026E">
                <w:rPr>
                  <w:rStyle w:val="Hyperlink"/>
                  <w:bCs/>
                  <w:iCs/>
                  <w:sz w:val="20"/>
                </w:rPr>
                <w:t>https://www.wellnesstogether.ca/en-CA</w:t>
              </w:r>
            </w:hyperlink>
          </w:p>
          <w:p w14:paraId="709EB609" w14:textId="77777777" w:rsidR="00F24D58" w:rsidRPr="00F24D58" w:rsidRDefault="00F24D58" w:rsidP="00D31C84">
            <w:pPr>
              <w:tabs>
                <w:tab w:val="left" w:pos="18003"/>
              </w:tabs>
              <w:spacing w:before="120" w:after="120"/>
              <w:rPr>
                <w:bCs/>
                <w:iCs/>
                <w:sz w:val="20"/>
              </w:rPr>
            </w:pPr>
          </w:p>
        </w:tc>
        <w:tc>
          <w:tcPr>
            <w:tcW w:w="4770" w:type="dxa"/>
          </w:tcPr>
          <w:p w14:paraId="13BA7D65" w14:textId="149BD6A4" w:rsidR="00F24D58" w:rsidRDefault="00F13FDA" w:rsidP="00A975B2">
            <w:pPr>
              <w:spacing w:before="240" w:after="240"/>
              <w:jc w:val="center"/>
            </w:pPr>
            <w:r w:rsidRPr="00F13FDA">
              <w:rPr>
                <w:rFonts w:ascii="Calibri" w:eastAsia="Calibri" w:hAnsi="Calibri" w:cs="Calibri"/>
                <w:noProof/>
                <w:color w:val="000000"/>
              </w:rPr>
              <w:drawing>
                <wp:inline distT="0" distB="0" distL="0" distR="0" wp14:anchorId="3986135E" wp14:editId="67A1C30E">
                  <wp:extent cx="2834640" cy="236347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4640" cy="2363470"/>
                          </a:xfrm>
                          <a:prstGeom prst="rect">
                            <a:avLst/>
                          </a:prstGeom>
                          <a:noFill/>
                          <a:ln>
                            <a:noFill/>
                          </a:ln>
                        </pic:spPr>
                      </pic:pic>
                    </a:graphicData>
                  </a:graphic>
                </wp:inline>
              </w:drawing>
            </w:r>
          </w:p>
        </w:tc>
      </w:tr>
      <w:tr w:rsidR="00217D2E" w:rsidRPr="00BD2661" w14:paraId="4F5C359F" w14:textId="77777777" w:rsidTr="003E71BD">
        <w:tc>
          <w:tcPr>
            <w:tcW w:w="1620" w:type="dxa"/>
          </w:tcPr>
          <w:p w14:paraId="10932506" w14:textId="77777777" w:rsidR="00217D2E" w:rsidRDefault="00217D2E" w:rsidP="00BD2661">
            <w:pPr>
              <w:spacing w:line="276" w:lineRule="auto"/>
              <w:rPr>
                <w:sz w:val="20"/>
                <w:szCs w:val="20"/>
              </w:rPr>
            </w:pPr>
            <w:r>
              <w:rPr>
                <w:sz w:val="20"/>
                <w:szCs w:val="20"/>
              </w:rPr>
              <w:t>Facebook</w:t>
            </w:r>
          </w:p>
          <w:p w14:paraId="75E7DB1A" w14:textId="689CB262" w:rsidR="00217D2E" w:rsidRDefault="00217D2E" w:rsidP="00BD2661">
            <w:pPr>
              <w:spacing w:line="276" w:lineRule="auto"/>
              <w:rPr>
                <w:sz w:val="20"/>
                <w:szCs w:val="20"/>
              </w:rPr>
            </w:pPr>
            <w:r>
              <w:rPr>
                <w:sz w:val="20"/>
                <w:szCs w:val="20"/>
              </w:rPr>
              <w:t xml:space="preserve">*Note: </w:t>
            </w:r>
            <w:r w:rsidRPr="00217D2E">
              <w:rPr>
                <w:sz w:val="20"/>
                <w:szCs w:val="20"/>
              </w:rPr>
              <w:t>The Hope for Wellness Help Line offers immediate help to all Indigenous peoples across Canada</w:t>
            </w:r>
          </w:p>
        </w:tc>
        <w:tc>
          <w:tcPr>
            <w:tcW w:w="3870" w:type="dxa"/>
          </w:tcPr>
          <w:p w14:paraId="5ACD7013" w14:textId="1894F325" w:rsidR="00217D2E" w:rsidRPr="004B026E" w:rsidRDefault="00217D2E" w:rsidP="00626E17">
            <w:pPr>
              <w:tabs>
                <w:tab w:val="left" w:pos="18003"/>
              </w:tabs>
              <w:spacing w:before="120" w:after="120"/>
              <w:rPr>
                <w:bCs/>
                <w:iCs/>
                <w:sz w:val="20"/>
              </w:rPr>
            </w:pPr>
            <w:r w:rsidRPr="00217D2E">
              <w:rPr>
                <w:bCs/>
                <w:iCs/>
                <w:sz w:val="20"/>
                <w:lang w:val="en-US"/>
              </w:rPr>
              <w:t>Have you been affected by forest fires</w:t>
            </w:r>
            <w:r w:rsidR="00CB3B97">
              <w:rPr>
                <w:bCs/>
                <w:iCs/>
                <w:sz w:val="20"/>
                <w:lang w:val="en-US"/>
              </w:rPr>
              <w:t xml:space="preserve"> or the wildfire smoke</w:t>
            </w:r>
            <w:r w:rsidRPr="00217D2E">
              <w:rPr>
                <w:bCs/>
                <w:iCs/>
                <w:sz w:val="20"/>
                <w:lang w:val="en-US"/>
              </w:rPr>
              <w:t xml:space="preserve">? If you are feeling distressed and need crisis intervention counselling, call the Hope for Wellness Help Line to talk to experienced Help Line counsellors at 1-855-242-3310 or chat online at </w:t>
            </w:r>
            <w:hyperlink r:id="rId35" w:history="1">
              <w:r w:rsidRPr="007C3280">
                <w:rPr>
                  <w:rStyle w:val="Hyperlink"/>
                  <w:bCs/>
                  <w:iCs/>
                  <w:sz w:val="20"/>
                  <w:lang w:val="en-US"/>
                </w:rPr>
                <w:t>hopeforwellness.ca</w:t>
              </w:r>
            </w:hyperlink>
            <w:r w:rsidRPr="00217D2E">
              <w:rPr>
                <w:bCs/>
                <w:iCs/>
                <w:sz w:val="20"/>
                <w:lang w:val="en-US"/>
              </w:rPr>
              <w:t>.</w:t>
            </w:r>
          </w:p>
        </w:tc>
        <w:tc>
          <w:tcPr>
            <w:tcW w:w="4770" w:type="dxa"/>
          </w:tcPr>
          <w:p w14:paraId="16517E05" w14:textId="07118F6F" w:rsidR="00217D2E" w:rsidRPr="00F13FDA" w:rsidRDefault="00217D2E" w:rsidP="00A975B2">
            <w:pPr>
              <w:spacing w:before="240" w:after="240"/>
              <w:jc w:val="center"/>
              <w:rPr>
                <w:rFonts w:ascii="Calibri" w:eastAsia="Calibri" w:hAnsi="Calibri" w:cs="Calibri"/>
                <w:noProof/>
                <w:color w:val="000000"/>
              </w:rPr>
            </w:pPr>
            <w:r w:rsidRPr="00217D2E">
              <w:rPr>
                <w:rFonts w:ascii="Calibri" w:eastAsia="Calibri" w:hAnsi="Calibri" w:cs="Calibri"/>
                <w:noProof/>
                <w:color w:val="000000"/>
              </w:rPr>
              <w:drawing>
                <wp:inline distT="0" distB="0" distL="0" distR="0" wp14:anchorId="46973AB3" wp14:editId="7567255D">
                  <wp:extent cx="2540442" cy="1430084"/>
                  <wp:effectExtent l="0" t="0" r="0" b="0"/>
                  <wp:docPr id="11" name="Picture 11" descr="Hope for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pe for Wellnes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5943" cy="1438810"/>
                          </a:xfrm>
                          <a:prstGeom prst="rect">
                            <a:avLst/>
                          </a:prstGeom>
                          <a:noFill/>
                          <a:ln>
                            <a:noFill/>
                          </a:ln>
                        </pic:spPr>
                      </pic:pic>
                    </a:graphicData>
                  </a:graphic>
                </wp:inline>
              </w:drawing>
            </w:r>
          </w:p>
        </w:tc>
      </w:tr>
      <w:bookmarkEnd w:id="0"/>
    </w:tbl>
    <w:p w14:paraId="6B6C1468" w14:textId="2C57C082" w:rsidR="00F06A0F" w:rsidRPr="00BD2661" w:rsidRDefault="00F06A0F" w:rsidP="00D31C84">
      <w:pPr>
        <w:spacing w:line="276" w:lineRule="auto"/>
        <w:rPr>
          <w:rFonts w:ascii="Arial" w:eastAsia="Arial" w:hAnsi="Arial" w:cs="Arial"/>
          <w:sz w:val="20"/>
          <w:szCs w:val="20"/>
          <w:lang w:val="en"/>
        </w:rPr>
      </w:pPr>
    </w:p>
    <w:sectPr w:rsidR="00F06A0F" w:rsidRPr="00BD2661" w:rsidSect="00970A60">
      <w:headerReference w:type="default" r:id="rId37"/>
      <w:footerReference w:type="default" r:id="rId38"/>
      <w:headerReference w:type="first" r:id="rId39"/>
      <w:footnotePr>
        <w:numFmt w:val="lowerLetter"/>
      </w:footnotePr>
      <w:pgSz w:w="12240" w:h="15840" w:code="1"/>
      <w:pgMar w:top="1699" w:right="1440" w:bottom="2160" w:left="1440" w:header="374" w:footer="5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9802D" w14:textId="77777777" w:rsidR="001F3880" w:rsidRDefault="001F3880">
      <w:r>
        <w:separator/>
      </w:r>
    </w:p>
  </w:endnote>
  <w:endnote w:type="continuationSeparator" w:id="0">
    <w:p w14:paraId="18659803" w14:textId="77777777" w:rsidR="001F3880" w:rsidRDefault="001F3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Cn">
    <w:charset w:val="00"/>
    <w:family w:val="auto"/>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DMDA J+ Akzidenz Grotesk BE">
    <w:altName w:val="Calibri"/>
    <w:panose1 w:val="00000000000000000000"/>
    <w:charset w:val="00"/>
    <w:family w:val="swiss"/>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A8C1A" w14:textId="16BC38ED" w:rsidR="00CA47A9" w:rsidRPr="0074102D" w:rsidRDefault="00F13FDA" w:rsidP="008600BC">
    <w:pPr>
      <w:pStyle w:val="Header"/>
      <w:jc w:val="right"/>
      <w:rPr>
        <w:color w:val="414142"/>
        <w:sz w:val="18"/>
        <w:szCs w:val="18"/>
      </w:rPr>
    </w:pPr>
    <w:r>
      <w:rPr>
        <w:rStyle w:val="PageNumber"/>
        <w:color w:val="414142"/>
        <w:sz w:val="18"/>
        <w:szCs w:val="18"/>
      </w:rPr>
      <w:t>WILDFIRE AND MENTAL HEALTH</w:t>
    </w:r>
    <w:r w:rsidR="001418E2">
      <w:rPr>
        <w:rStyle w:val="PageNumber"/>
        <w:color w:val="414142"/>
        <w:sz w:val="18"/>
        <w:szCs w:val="18"/>
      </w:rPr>
      <w:t xml:space="preserve"> COMMUNICATIONS</w:t>
    </w:r>
    <w:r w:rsidR="00980E66" w:rsidRPr="0074102D">
      <w:rPr>
        <w:rStyle w:val="PageNumber"/>
        <w:color w:val="414142"/>
        <w:sz w:val="18"/>
        <w:szCs w:val="18"/>
      </w:rPr>
      <w:t xml:space="preserve"> </w:t>
    </w:r>
    <w:r w:rsidR="009550C0">
      <w:rPr>
        <w:rStyle w:val="PageNumber"/>
        <w:color w:val="414142"/>
        <w:sz w:val="18"/>
        <w:szCs w:val="18"/>
      </w:rPr>
      <w:t>TOOLKIT</w:t>
    </w:r>
    <w:r w:rsidR="00980E66" w:rsidRPr="0074102D">
      <w:rPr>
        <w:rStyle w:val="PageNumber"/>
        <w:color w:val="414142"/>
        <w:sz w:val="18"/>
        <w:szCs w:val="18"/>
      </w:rPr>
      <w:t xml:space="preserve"> </w:t>
    </w:r>
    <w:r w:rsidR="0001307F" w:rsidRPr="0074102D">
      <w:rPr>
        <w:rStyle w:val="PageNumber"/>
        <w:color w:val="414142"/>
        <w:sz w:val="18"/>
        <w:szCs w:val="18"/>
      </w:rPr>
      <w:t>-</w:t>
    </w:r>
    <w:r w:rsidR="00CA47A9" w:rsidRPr="0074102D">
      <w:rPr>
        <w:rStyle w:val="PageNumber"/>
        <w:color w:val="414142"/>
        <w:sz w:val="18"/>
        <w:szCs w:val="18"/>
      </w:rPr>
      <w:t xml:space="preserve"> </w:t>
    </w:r>
    <w:r w:rsidR="00CA47A9" w:rsidRPr="0074102D">
      <w:rPr>
        <w:rStyle w:val="PageNumber"/>
        <w:color w:val="414142"/>
        <w:sz w:val="18"/>
        <w:szCs w:val="18"/>
      </w:rPr>
      <w:fldChar w:fldCharType="begin"/>
    </w:r>
    <w:r w:rsidR="00CA47A9" w:rsidRPr="0074102D">
      <w:rPr>
        <w:rStyle w:val="PageNumber"/>
        <w:color w:val="414142"/>
        <w:sz w:val="18"/>
        <w:szCs w:val="18"/>
      </w:rPr>
      <w:instrText xml:space="preserve"> PAGE </w:instrText>
    </w:r>
    <w:r w:rsidR="00CA47A9" w:rsidRPr="0074102D">
      <w:rPr>
        <w:rStyle w:val="PageNumber"/>
        <w:color w:val="414142"/>
        <w:sz w:val="18"/>
        <w:szCs w:val="18"/>
      </w:rPr>
      <w:fldChar w:fldCharType="separate"/>
    </w:r>
    <w:r w:rsidR="004B330D">
      <w:rPr>
        <w:rStyle w:val="PageNumber"/>
        <w:noProof/>
        <w:color w:val="414142"/>
        <w:sz w:val="18"/>
        <w:szCs w:val="18"/>
      </w:rPr>
      <w:t>7</w:t>
    </w:r>
    <w:r w:rsidR="00CA47A9" w:rsidRPr="0074102D">
      <w:rPr>
        <w:rStyle w:val="PageNumber"/>
        <w:color w:val="41414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B06A9" w14:textId="77777777" w:rsidR="001F3880" w:rsidRDefault="001F3880">
      <w:r>
        <w:separator/>
      </w:r>
    </w:p>
  </w:footnote>
  <w:footnote w:type="continuationSeparator" w:id="0">
    <w:p w14:paraId="586D6225" w14:textId="77777777" w:rsidR="001F3880" w:rsidRDefault="001F3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70C9" w14:textId="77777777" w:rsidR="00970A60" w:rsidRDefault="004133FA">
    <w:pPr>
      <w:pStyle w:val="Header"/>
    </w:pPr>
    <w:r>
      <w:rPr>
        <w:noProof/>
      </w:rPr>
      <w:drawing>
        <wp:anchor distT="0" distB="0" distL="114300" distR="114300" simplePos="0" relativeHeight="251657728" behindDoc="1" locked="0" layoutInCell="1" allowOverlap="1" wp14:anchorId="3CED6611" wp14:editId="7A717237">
          <wp:simplePos x="0" y="0"/>
          <wp:positionH relativeFrom="column">
            <wp:posOffset>-914400</wp:posOffset>
          </wp:positionH>
          <wp:positionV relativeFrom="page">
            <wp:posOffset>167149</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2E55" w14:textId="77777777" w:rsidR="00CA47A9" w:rsidRPr="006110C1" w:rsidRDefault="001C4B85" w:rsidP="006110C1">
    <w:pPr>
      <w:pStyle w:val="Header"/>
      <w:rPr>
        <w:rStyle w:val="PageNumber"/>
      </w:rPr>
    </w:pPr>
    <w:r>
      <w:rPr>
        <w:noProof/>
      </w:rPr>
      <w:drawing>
        <wp:anchor distT="0" distB="0" distL="114300" distR="114300" simplePos="0" relativeHeight="251660800" behindDoc="1" locked="0" layoutInCell="1" allowOverlap="1" wp14:anchorId="6D37923A" wp14:editId="07F1AACB">
          <wp:simplePos x="0" y="0"/>
          <wp:positionH relativeFrom="page">
            <wp:posOffset>0</wp:posOffset>
          </wp:positionH>
          <wp:positionV relativeFrom="paragraph">
            <wp:posOffset>-226332</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3in;height:3in" o:bullet="t"/>
    </w:pict>
  </w:numPicBullet>
  <w:numPicBullet w:numPicBulletId="1">
    <w:pict>
      <v:shape id="_x0000_i1157" type="#_x0000_t75" style="width:3in;height:3in" o:bullet="t"/>
    </w:pict>
  </w:numPicBullet>
  <w:numPicBullet w:numPicBulletId="2">
    <w:pict>
      <v:shape id="_x0000_i1158" type="#_x0000_t75" style="width:3in;height:3in" o:bullet="t"/>
    </w:pict>
  </w:numPicBullet>
  <w:numPicBullet w:numPicBulletId="3">
    <w:pict>
      <v:shape id="_x0000_i1159" type="#_x0000_t75" style="width:3in;height:3in" o:bullet="t"/>
    </w:pict>
  </w:numPicBullet>
  <w:numPicBullet w:numPicBulletId="4">
    <w:pict>
      <v:shape id="_x0000_i1160" type="#_x0000_t75" style="width:3in;height:3in" o:bullet="t"/>
    </w:pict>
  </w:numPicBullet>
  <w:numPicBullet w:numPicBulletId="5">
    <w:pict>
      <v:shape id="_x0000_i1161" type="#_x0000_t75" style="width:3in;height:3in" o:bullet="t"/>
    </w:pict>
  </w:numPicBullet>
  <w:numPicBullet w:numPicBulletId="6">
    <w:pict>
      <v:shape id="_x0000_i1162" type="#_x0000_t75" style="width:3in;height:3in" o:bullet="t"/>
    </w:pict>
  </w:numPicBullet>
  <w:numPicBullet w:numPicBulletId="7">
    <w:pict>
      <v:shape id="_x0000_i1163" type="#_x0000_t75" style="width:3in;height:3in" o:bullet="t"/>
    </w:pict>
  </w:numPicBullet>
  <w:numPicBullet w:numPicBulletId="8">
    <w:pict>
      <v:shape id="_x0000_i1164"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F32A9"/>
    <w:multiLevelType w:val="multilevel"/>
    <w:tmpl w:val="9120E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06F053AF"/>
    <w:multiLevelType w:val="hybridMultilevel"/>
    <w:tmpl w:val="3D3A25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9E003B0"/>
    <w:multiLevelType w:val="multilevel"/>
    <w:tmpl w:val="3D427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054D23"/>
    <w:multiLevelType w:val="multilevel"/>
    <w:tmpl w:val="F7225F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C206774"/>
    <w:multiLevelType w:val="hybridMultilevel"/>
    <w:tmpl w:val="35A08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15:restartNumberingAfterBreak="0">
    <w:nsid w:val="171957A0"/>
    <w:multiLevelType w:val="hybridMultilevel"/>
    <w:tmpl w:val="BC8CBE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8"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26596166"/>
    <w:multiLevelType w:val="hybridMultilevel"/>
    <w:tmpl w:val="61AC65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7"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9" w15:restartNumberingAfterBreak="0">
    <w:nsid w:val="2EA06191"/>
    <w:multiLevelType w:val="hybridMultilevel"/>
    <w:tmpl w:val="60A28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68253B1"/>
    <w:multiLevelType w:val="hybridMultilevel"/>
    <w:tmpl w:val="EB803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6B04C1B"/>
    <w:multiLevelType w:val="hybridMultilevel"/>
    <w:tmpl w:val="CEC039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15:restartNumberingAfterBreak="0">
    <w:nsid w:val="37DE111C"/>
    <w:multiLevelType w:val="hybridMultilevel"/>
    <w:tmpl w:val="2F88FC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7FDC82B2">
      <w:numFmt w:val="bullet"/>
      <w:lvlText w:val="-"/>
      <w:lvlJc w:val="left"/>
      <w:pPr>
        <w:ind w:left="1800" w:hanging="360"/>
      </w:pPr>
      <w:rPr>
        <w:rFonts w:ascii="Arial" w:eastAsia="Times New Roman" w:hAnsi="Arial" w:cs="Arial"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5"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9"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72F6FD7"/>
    <w:multiLevelType w:val="hybridMultilevel"/>
    <w:tmpl w:val="C834E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5ADE49CB"/>
    <w:multiLevelType w:val="hybridMultilevel"/>
    <w:tmpl w:val="FAA8BA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4" w15:restartNumberingAfterBreak="0">
    <w:nsid w:val="5B2848B6"/>
    <w:multiLevelType w:val="hybridMultilevel"/>
    <w:tmpl w:val="9BFA6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7"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0"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1"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2"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3"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4" w15:restartNumberingAfterBreak="0">
    <w:nsid w:val="79E460F7"/>
    <w:multiLevelType w:val="hybridMultilevel"/>
    <w:tmpl w:val="E3A496D0"/>
    <w:lvl w:ilvl="0" w:tplc="2390CD26">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5"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6"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16cid:durableId="1555584242">
    <w:abstractNumId w:val="17"/>
  </w:num>
  <w:num w:numId="2" w16cid:durableId="744686949">
    <w:abstractNumId w:val="53"/>
  </w:num>
  <w:num w:numId="3" w16cid:durableId="1064060461">
    <w:abstractNumId w:val="14"/>
  </w:num>
  <w:num w:numId="4" w16cid:durableId="715854688">
    <w:abstractNumId w:val="42"/>
  </w:num>
  <w:num w:numId="5" w16cid:durableId="1896087717">
    <w:abstractNumId w:val="54"/>
  </w:num>
  <w:num w:numId="6" w16cid:durableId="1142818813">
    <w:abstractNumId w:val="34"/>
  </w:num>
  <w:num w:numId="7" w16cid:durableId="113597068">
    <w:abstractNumId w:val="36"/>
  </w:num>
  <w:num w:numId="8" w16cid:durableId="1719940264">
    <w:abstractNumId w:val="56"/>
  </w:num>
  <w:num w:numId="9" w16cid:durableId="2088066240">
    <w:abstractNumId w:val="49"/>
  </w:num>
  <w:num w:numId="10" w16cid:durableId="190806166">
    <w:abstractNumId w:val="9"/>
  </w:num>
  <w:num w:numId="11" w16cid:durableId="1973751348">
    <w:abstractNumId w:val="51"/>
  </w:num>
  <w:num w:numId="12" w16cid:durableId="344133036">
    <w:abstractNumId w:val="32"/>
  </w:num>
  <w:num w:numId="13" w16cid:durableId="1501193436">
    <w:abstractNumId w:val="22"/>
  </w:num>
  <w:num w:numId="14" w16cid:durableId="1016733816">
    <w:abstractNumId w:val="2"/>
  </w:num>
  <w:num w:numId="15" w16cid:durableId="2145847526">
    <w:abstractNumId w:val="46"/>
  </w:num>
  <w:num w:numId="16" w16cid:durableId="2083599820">
    <w:abstractNumId w:val="54"/>
    <w:lvlOverride w:ilvl="0">
      <w:startOverride w:val="1"/>
    </w:lvlOverride>
  </w:num>
  <w:num w:numId="17" w16cid:durableId="2135446006">
    <w:abstractNumId w:val="55"/>
  </w:num>
  <w:num w:numId="18" w16cid:durableId="1092429396">
    <w:abstractNumId w:val="12"/>
  </w:num>
  <w:num w:numId="19" w16cid:durableId="1899630939">
    <w:abstractNumId w:val="52"/>
  </w:num>
  <w:num w:numId="20" w16cid:durableId="659382465">
    <w:abstractNumId w:val="13"/>
  </w:num>
  <w:num w:numId="21" w16cid:durableId="340473376">
    <w:abstractNumId w:val="10"/>
  </w:num>
  <w:num w:numId="22" w16cid:durableId="1329484726">
    <w:abstractNumId w:val="19"/>
  </w:num>
  <w:num w:numId="23" w16cid:durableId="529532178">
    <w:abstractNumId w:val="35"/>
  </w:num>
  <w:num w:numId="24" w16cid:durableId="1530951356">
    <w:abstractNumId w:val="27"/>
  </w:num>
  <w:num w:numId="25" w16cid:durableId="458305017">
    <w:abstractNumId w:val="39"/>
  </w:num>
  <w:num w:numId="26" w16cid:durableId="1424454183">
    <w:abstractNumId w:val="26"/>
  </w:num>
  <w:num w:numId="27" w16cid:durableId="573465804">
    <w:abstractNumId w:val="50"/>
  </w:num>
  <w:num w:numId="28" w16cid:durableId="928347879">
    <w:abstractNumId w:val="24"/>
  </w:num>
  <w:num w:numId="29" w16cid:durableId="139536768">
    <w:abstractNumId w:val="28"/>
  </w:num>
  <w:num w:numId="30" w16cid:durableId="47926430">
    <w:abstractNumId w:val="11"/>
  </w:num>
  <w:num w:numId="31" w16cid:durableId="1445538150">
    <w:abstractNumId w:val="8"/>
  </w:num>
  <w:num w:numId="32" w16cid:durableId="1406076104">
    <w:abstractNumId w:val="38"/>
  </w:num>
  <w:num w:numId="33" w16cid:durableId="1897424493">
    <w:abstractNumId w:val="37"/>
  </w:num>
  <w:num w:numId="34" w16cid:durableId="951984794">
    <w:abstractNumId w:val="47"/>
  </w:num>
  <w:num w:numId="35" w16cid:durableId="1998261936">
    <w:abstractNumId w:val="15"/>
  </w:num>
  <w:num w:numId="36" w16cid:durableId="1467623533">
    <w:abstractNumId w:val="4"/>
  </w:num>
  <w:num w:numId="37" w16cid:durableId="941305794">
    <w:abstractNumId w:val="18"/>
  </w:num>
  <w:num w:numId="38" w16cid:durableId="844973443">
    <w:abstractNumId w:val="20"/>
  </w:num>
  <w:num w:numId="39" w16cid:durableId="171770136">
    <w:abstractNumId w:val="40"/>
  </w:num>
  <w:num w:numId="40" w16cid:durableId="1647198138">
    <w:abstractNumId w:val="21"/>
  </w:num>
  <w:num w:numId="41" w16cid:durableId="1503618424">
    <w:abstractNumId w:val="23"/>
  </w:num>
  <w:num w:numId="42" w16cid:durableId="107824847">
    <w:abstractNumId w:val="48"/>
  </w:num>
  <w:num w:numId="43" w16cid:durableId="1637569865">
    <w:abstractNumId w:val="45"/>
  </w:num>
  <w:num w:numId="44" w16cid:durableId="1050809714">
    <w:abstractNumId w:val="0"/>
  </w:num>
  <w:num w:numId="45" w16cid:durableId="1490750034">
    <w:abstractNumId w:val="1"/>
  </w:num>
  <w:num w:numId="46" w16cid:durableId="1046835652">
    <w:abstractNumId w:val="5"/>
  </w:num>
  <w:num w:numId="47" w16cid:durableId="1202284696">
    <w:abstractNumId w:val="6"/>
  </w:num>
  <w:num w:numId="48" w16cid:durableId="798377534">
    <w:abstractNumId w:val="7"/>
  </w:num>
  <w:num w:numId="49" w16cid:durableId="1124544097">
    <w:abstractNumId w:val="31"/>
  </w:num>
  <w:num w:numId="50" w16cid:durableId="1659457146">
    <w:abstractNumId w:val="41"/>
  </w:num>
  <w:num w:numId="51" w16cid:durableId="1438864067">
    <w:abstractNumId w:val="29"/>
  </w:num>
  <w:num w:numId="52" w16cid:durableId="1765803495">
    <w:abstractNumId w:val="16"/>
  </w:num>
  <w:num w:numId="53" w16cid:durableId="301540720">
    <w:abstractNumId w:val="33"/>
  </w:num>
  <w:num w:numId="54" w16cid:durableId="386689757">
    <w:abstractNumId w:val="44"/>
  </w:num>
  <w:num w:numId="55" w16cid:durableId="1104037817">
    <w:abstractNumId w:val="3"/>
  </w:num>
  <w:num w:numId="56" w16cid:durableId="2145418912">
    <w:abstractNumId w:val="43"/>
  </w:num>
  <w:num w:numId="57" w16cid:durableId="934365957">
    <w:abstractNumId w:val="43"/>
  </w:num>
  <w:num w:numId="58" w16cid:durableId="1026558373">
    <w:abstractNumId w:val="30"/>
  </w:num>
  <w:num w:numId="59" w16cid:durableId="1521505613">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defaultTabStop w:val="720"/>
  <w:characterSpacingControl w:val="doNotCompress"/>
  <w:hdrShapeDefaults>
    <o:shapedefaults v:ext="edit" spidmax="7169" style="mso-position-vertical-relative:page" fill="f" fillcolor="white" stroke="f">
      <v:fill color="white" on="f"/>
      <v:stroke on="f"/>
    </o:shapedefaults>
  </w:hdrShapeDefaults>
  <w:footnotePr>
    <w:numFmt w:val="lowerLette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BBD"/>
    <w:rsid w:val="0000113C"/>
    <w:rsid w:val="000014F8"/>
    <w:rsid w:val="0000172D"/>
    <w:rsid w:val="000023C3"/>
    <w:rsid w:val="00002B3F"/>
    <w:rsid w:val="00003BF2"/>
    <w:rsid w:val="00003F0D"/>
    <w:rsid w:val="00004BD8"/>
    <w:rsid w:val="0000507C"/>
    <w:rsid w:val="00005958"/>
    <w:rsid w:val="00005B95"/>
    <w:rsid w:val="0000763F"/>
    <w:rsid w:val="00007917"/>
    <w:rsid w:val="000120A9"/>
    <w:rsid w:val="0001213E"/>
    <w:rsid w:val="00012DDC"/>
    <w:rsid w:val="0001307F"/>
    <w:rsid w:val="00013CC4"/>
    <w:rsid w:val="00013F07"/>
    <w:rsid w:val="0001509A"/>
    <w:rsid w:val="000150EA"/>
    <w:rsid w:val="000208F2"/>
    <w:rsid w:val="0002096B"/>
    <w:rsid w:val="00024F29"/>
    <w:rsid w:val="00024F7E"/>
    <w:rsid w:val="00025484"/>
    <w:rsid w:val="00025523"/>
    <w:rsid w:val="0002553D"/>
    <w:rsid w:val="0002648D"/>
    <w:rsid w:val="000264DC"/>
    <w:rsid w:val="0002667E"/>
    <w:rsid w:val="00026D16"/>
    <w:rsid w:val="0003004B"/>
    <w:rsid w:val="0003242C"/>
    <w:rsid w:val="00032681"/>
    <w:rsid w:val="00032AC9"/>
    <w:rsid w:val="00033842"/>
    <w:rsid w:val="00033B55"/>
    <w:rsid w:val="00034C4E"/>
    <w:rsid w:val="000359B1"/>
    <w:rsid w:val="000359F3"/>
    <w:rsid w:val="00035EB9"/>
    <w:rsid w:val="00035EFD"/>
    <w:rsid w:val="0003672E"/>
    <w:rsid w:val="00036873"/>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16BA"/>
    <w:rsid w:val="0005269C"/>
    <w:rsid w:val="00054B3D"/>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49BA"/>
    <w:rsid w:val="00095111"/>
    <w:rsid w:val="00096604"/>
    <w:rsid w:val="00096F2A"/>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3E6"/>
    <w:rsid w:val="000B5881"/>
    <w:rsid w:val="000B65AB"/>
    <w:rsid w:val="000B7B6A"/>
    <w:rsid w:val="000C0617"/>
    <w:rsid w:val="000C0800"/>
    <w:rsid w:val="000C0AE7"/>
    <w:rsid w:val="000C0B7A"/>
    <w:rsid w:val="000C15C0"/>
    <w:rsid w:val="000C21D1"/>
    <w:rsid w:val="000C4776"/>
    <w:rsid w:val="000C4C34"/>
    <w:rsid w:val="000C6320"/>
    <w:rsid w:val="000C7D04"/>
    <w:rsid w:val="000D093E"/>
    <w:rsid w:val="000D1A8A"/>
    <w:rsid w:val="000D2BCC"/>
    <w:rsid w:val="000D2E5C"/>
    <w:rsid w:val="000D409A"/>
    <w:rsid w:val="000D41AC"/>
    <w:rsid w:val="000D43D9"/>
    <w:rsid w:val="000D5C53"/>
    <w:rsid w:val="000D68AF"/>
    <w:rsid w:val="000D6BB3"/>
    <w:rsid w:val="000D7A93"/>
    <w:rsid w:val="000E1800"/>
    <w:rsid w:val="000E191B"/>
    <w:rsid w:val="000E1963"/>
    <w:rsid w:val="000E2136"/>
    <w:rsid w:val="000E240E"/>
    <w:rsid w:val="000E2A80"/>
    <w:rsid w:val="000E2C94"/>
    <w:rsid w:val="000E3FA5"/>
    <w:rsid w:val="000E4407"/>
    <w:rsid w:val="000E484E"/>
    <w:rsid w:val="000E5587"/>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101"/>
    <w:rsid w:val="00103638"/>
    <w:rsid w:val="0010372F"/>
    <w:rsid w:val="00104ED9"/>
    <w:rsid w:val="00105549"/>
    <w:rsid w:val="00105F36"/>
    <w:rsid w:val="00110D41"/>
    <w:rsid w:val="001137DF"/>
    <w:rsid w:val="00113EC0"/>
    <w:rsid w:val="00114FB4"/>
    <w:rsid w:val="0011527E"/>
    <w:rsid w:val="00115DB5"/>
    <w:rsid w:val="001167B1"/>
    <w:rsid w:val="0011689A"/>
    <w:rsid w:val="00116B11"/>
    <w:rsid w:val="0012176C"/>
    <w:rsid w:val="00125351"/>
    <w:rsid w:val="00125533"/>
    <w:rsid w:val="00125663"/>
    <w:rsid w:val="00125872"/>
    <w:rsid w:val="00125CF2"/>
    <w:rsid w:val="0012655E"/>
    <w:rsid w:val="00127E96"/>
    <w:rsid w:val="00130035"/>
    <w:rsid w:val="00130183"/>
    <w:rsid w:val="00130E4A"/>
    <w:rsid w:val="0013130D"/>
    <w:rsid w:val="00132804"/>
    <w:rsid w:val="001331E9"/>
    <w:rsid w:val="001363B9"/>
    <w:rsid w:val="001379F0"/>
    <w:rsid w:val="0014097E"/>
    <w:rsid w:val="001418E2"/>
    <w:rsid w:val="0014221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6C6"/>
    <w:rsid w:val="00166DED"/>
    <w:rsid w:val="00167968"/>
    <w:rsid w:val="00170D54"/>
    <w:rsid w:val="001711A8"/>
    <w:rsid w:val="00171700"/>
    <w:rsid w:val="001717A1"/>
    <w:rsid w:val="0017197A"/>
    <w:rsid w:val="00172277"/>
    <w:rsid w:val="001731D3"/>
    <w:rsid w:val="001752A5"/>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18F2"/>
    <w:rsid w:val="00191DD0"/>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B2652"/>
    <w:rsid w:val="001B652E"/>
    <w:rsid w:val="001C02C3"/>
    <w:rsid w:val="001C0390"/>
    <w:rsid w:val="001C1CCB"/>
    <w:rsid w:val="001C1DC8"/>
    <w:rsid w:val="001C21C3"/>
    <w:rsid w:val="001C2F1F"/>
    <w:rsid w:val="001C36CB"/>
    <w:rsid w:val="001C43E1"/>
    <w:rsid w:val="001C4B85"/>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82"/>
    <w:rsid w:val="001E56BD"/>
    <w:rsid w:val="001E5C1E"/>
    <w:rsid w:val="001E6BF5"/>
    <w:rsid w:val="001E7357"/>
    <w:rsid w:val="001E741E"/>
    <w:rsid w:val="001F05F3"/>
    <w:rsid w:val="001F13DF"/>
    <w:rsid w:val="001F1771"/>
    <w:rsid w:val="001F29DC"/>
    <w:rsid w:val="001F2AED"/>
    <w:rsid w:val="001F3880"/>
    <w:rsid w:val="002007A9"/>
    <w:rsid w:val="00201AE4"/>
    <w:rsid w:val="00202DA8"/>
    <w:rsid w:val="00204EC9"/>
    <w:rsid w:val="00205A28"/>
    <w:rsid w:val="00205A37"/>
    <w:rsid w:val="00205AFF"/>
    <w:rsid w:val="00205BAD"/>
    <w:rsid w:val="00205F4D"/>
    <w:rsid w:val="00206FF0"/>
    <w:rsid w:val="002077AE"/>
    <w:rsid w:val="002123BA"/>
    <w:rsid w:val="00212591"/>
    <w:rsid w:val="00213A5E"/>
    <w:rsid w:val="00213DCA"/>
    <w:rsid w:val="00215483"/>
    <w:rsid w:val="00215488"/>
    <w:rsid w:val="0021716C"/>
    <w:rsid w:val="0021787B"/>
    <w:rsid w:val="00217D2E"/>
    <w:rsid w:val="00220049"/>
    <w:rsid w:val="002201C6"/>
    <w:rsid w:val="00220B05"/>
    <w:rsid w:val="00220DF8"/>
    <w:rsid w:val="0022173F"/>
    <w:rsid w:val="0022176C"/>
    <w:rsid w:val="002223DB"/>
    <w:rsid w:val="00223C06"/>
    <w:rsid w:val="00223F5F"/>
    <w:rsid w:val="002240EA"/>
    <w:rsid w:val="002251D5"/>
    <w:rsid w:val="0022678D"/>
    <w:rsid w:val="0022759A"/>
    <w:rsid w:val="00231A3E"/>
    <w:rsid w:val="00232A05"/>
    <w:rsid w:val="0023567E"/>
    <w:rsid w:val="00235D1E"/>
    <w:rsid w:val="00236B4A"/>
    <w:rsid w:val="00237C80"/>
    <w:rsid w:val="00237E52"/>
    <w:rsid w:val="00241AEE"/>
    <w:rsid w:val="00242775"/>
    <w:rsid w:val="00242B09"/>
    <w:rsid w:val="002446F0"/>
    <w:rsid w:val="002449E4"/>
    <w:rsid w:val="002450CD"/>
    <w:rsid w:val="00245B84"/>
    <w:rsid w:val="00245CC8"/>
    <w:rsid w:val="00246A85"/>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6D39"/>
    <w:rsid w:val="002772EE"/>
    <w:rsid w:val="002773D7"/>
    <w:rsid w:val="00277CD1"/>
    <w:rsid w:val="00280E78"/>
    <w:rsid w:val="00281C1A"/>
    <w:rsid w:val="0028480C"/>
    <w:rsid w:val="00285A9A"/>
    <w:rsid w:val="002861E8"/>
    <w:rsid w:val="00286539"/>
    <w:rsid w:val="002866D7"/>
    <w:rsid w:val="00286C5F"/>
    <w:rsid w:val="00286E4D"/>
    <w:rsid w:val="002875B4"/>
    <w:rsid w:val="00287F9B"/>
    <w:rsid w:val="0029049E"/>
    <w:rsid w:val="002904D6"/>
    <w:rsid w:val="00290BA3"/>
    <w:rsid w:val="002910B0"/>
    <w:rsid w:val="00292BF3"/>
    <w:rsid w:val="002933C0"/>
    <w:rsid w:val="0029396F"/>
    <w:rsid w:val="002945B2"/>
    <w:rsid w:val="00294EC0"/>
    <w:rsid w:val="002958ED"/>
    <w:rsid w:val="00295EA0"/>
    <w:rsid w:val="00296467"/>
    <w:rsid w:val="0029664A"/>
    <w:rsid w:val="002968F6"/>
    <w:rsid w:val="002A12E9"/>
    <w:rsid w:val="002A14AE"/>
    <w:rsid w:val="002A1B67"/>
    <w:rsid w:val="002A1E72"/>
    <w:rsid w:val="002A3305"/>
    <w:rsid w:val="002A3A4C"/>
    <w:rsid w:val="002A539A"/>
    <w:rsid w:val="002A5A78"/>
    <w:rsid w:val="002B044D"/>
    <w:rsid w:val="002B0B7E"/>
    <w:rsid w:val="002B0BFE"/>
    <w:rsid w:val="002B0CB1"/>
    <w:rsid w:val="002B10ED"/>
    <w:rsid w:val="002B1C4E"/>
    <w:rsid w:val="002B2ADC"/>
    <w:rsid w:val="002B3030"/>
    <w:rsid w:val="002B36F4"/>
    <w:rsid w:val="002B3F70"/>
    <w:rsid w:val="002B4546"/>
    <w:rsid w:val="002B45AE"/>
    <w:rsid w:val="002B561A"/>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69E5"/>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6D6"/>
    <w:rsid w:val="0030175A"/>
    <w:rsid w:val="00303C31"/>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2AD"/>
    <w:rsid w:val="00327BDD"/>
    <w:rsid w:val="00327DE1"/>
    <w:rsid w:val="00330360"/>
    <w:rsid w:val="0033064A"/>
    <w:rsid w:val="003334E1"/>
    <w:rsid w:val="003343FA"/>
    <w:rsid w:val="003346A5"/>
    <w:rsid w:val="003349A9"/>
    <w:rsid w:val="00335A75"/>
    <w:rsid w:val="00336CAE"/>
    <w:rsid w:val="00337C2B"/>
    <w:rsid w:val="00340A0E"/>
    <w:rsid w:val="00340D2B"/>
    <w:rsid w:val="00341ADE"/>
    <w:rsid w:val="00342FFB"/>
    <w:rsid w:val="00345236"/>
    <w:rsid w:val="00345A1D"/>
    <w:rsid w:val="00345BF9"/>
    <w:rsid w:val="00345FE7"/>
    <w:rsid w:val="0034630F"/>
    <w:rsid w:val="00347196"/>
    <w:rsid w:val="00347B29"/>
    <w:rsid w:val="003507BC"/>
    <w:rsid w:val="003516AE"/>
    <w:rsid w:val="003534DB"/>
    <w:rsid w:val="003535CB"/>
    <w:rsid w:val="003537E5"/>
    <w:rsid w:val="0035470A"/>
    <w:rsid w:val="00356E4A"/>
    <w:rsid w:val="00357271"/>
    <w:rsid w:val="00360F85"/>
    <w:rsid w:val="00362031"/>
    <w:rsid w:val="003645D5"/>
    <w:rsid w:val="0036509C"/>
    <w:rsid w:val="00365559"/>
    <w:rsid w:val="00365702"/>
    <w:rsid w:val="00365E20"/>
    <w:rsid w:val="00366738"/>
    <w:rsid w:val="00366CEA"/>
    <w:rsid w:val="00367625"/>
    <w:rsid w:val="0037069F"/>
    <w:rsid w:val="003715CD"/>
    <w:rsid w:val="00372B2C"/>
    <w:rsid w:val="00372CF5"/>
    <w:rsid w:val="0037343A"/>
    <w:rsid w:val="00374EA3"/>
    <w:rsid w:val="00375595"/>
    <w:rsid w:val="00375E3E"/>
    <w:rsid w:val="003764BE"/>
    <w:rsid w:val="003773F1"/>
    <w:rsid w:val="00377529"/>
    <w:rsid w:val="0037755F"/>
    <w:rsid w:val="00377FF8"/>
    <w:rsid w:val="003816FD"/>
    <w:rsid w:val="0038175C"/>
    <w:rsid w:val="0038275E"/>
    <w:rsid w:val="00382F5A"/>
    <w:rsid w:val="00383453"/>
    <w:rsid w:val="00384209"/>
    <w:rsid w:val="003844CB"/>
    <w:rsid w:val="00385340"/>
    <w:rsid w:val="003865D5"/>
    <w:rsid w:val="00387702"/>
    <w:rsid w:val="003902ED"/>
    <w:rsid w:val="00391904"/>
    <w:rsid w:val="00391BA2"/>
    <w:rsid w:val="0039284F"/>
    <w:rsid w:val="00392AF5"/>
    <w:rsid w:val="00393E7F"/>
    <w:rsid w:val="003940D4"/>
    <w:rsid w:val="00394562"/>
    <w:rsid w:val="003945D3"/>
    <w:rsid w:val="00394739"/>
    <w:rsid w:val="00394B32"/>
    <w:rsid w:val="00396248"/>
    <w:rsid w:val="00397B5A"/>
    <w:rsid w:val="00397F93"/>
    <w:rsid w:val="003A017C"/>
    <w:rsid w:val="003A0D14"/>
    <w:rsid w:val="003A0E97"/>
    <w:rsid w:val="003A0F99"/>
    <w:rsid w:val="003A3057"/>
    <w:rsid w:val="003A416F"/>
    <w:rsid w:val="003A4329"/>
    <w:rsid w:val="003A4C0E"/>
    <w:rsid w:val="003A720E"/>
    <w:rsid w:val="003A72B5"/>
    <w:rsid w:val="003A7881"/>
    <w:rsid w:val="003B07A3"/>
    <w:rsid w:val="003B15D3"/>
    <w:rsid w:val="003B25D2"/>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2588"/>
    <w:rsid w:val="003E33A3"/>
    <w:rsid w:val="003E354D"/>
    <w:rsid w:val="003E574A"/>
    <w:rsid w:val="003E5A22"/>
    <w:rsid w:val="003E71BD"/>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3FEB"/>
    <w:rsid w:val="00405918"/>
    <w:rsid w:val="00405A49"/>
    <w:rsid w:val="004062BE"/>
    <w:rsid w:val="004062D8"/>
    <w:rsid w:val="00406484"/>
    <w:rsid w:val="00406FC9"/>
    <w:rsid w:val="00410527"/>
    <w:rsid w:val="00410919"/>
    <w:rsid w:val="00410F76"/>
    <w:rsid w:val="0041156A"/>
    <w:rsid w:val="00411727"/>
    <w:rsid w:val="00411DD7"/>
    <w:rsid w:val="00411E53"/>
    <w:rsid w:val="004120DB"/>
    <w:rsid w:val="00412A9E"/>
    <w:rsid w:val="004133FA"/>
    <w:rsid w:val="004136DB"/>
    <w:rsid w:val="0041397E"/>
    <w:rsid w:val="00413E71"/>
    <w:rsid w:val="00413F98"/>
    <w:rsid w:val="0041436E"/>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2A20"/>
    <w:rsid w:val="0042363E"/>
    <w:rsid w:val="0042404F"/>
    <w:rsid w:val="004246B3"/>
    <w:rsid w:val="00424896"/>
    <w:rsid w:val="00424B15"/>
    <w:rsid w:val="00425D1F"/>
    <w:rsid w:val="004261CB"/>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37E0"/>
    <w:rsid w:val="00444C7D"/>
    <w:rsid w:val="00444E0B"/>
    <w:rsid w:val="0044501A"/>
    <w:rsid w:val="004458A5"/>
    <w:rsid w:val="00447654"/>
    <w:rsid w:val="00447E39"/>
    <w:rsid w:val="00450901"/>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0184"/>
    <w:rsid w:val="00470B38"/>
    <w:rsid w:val="00471E0A"/>
    <w:rsid w:val="0047346B"/>
    <w:rsid w:val="00473BF2"/>
    <w:rsid w:val="00473C09"/>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5C"/>
    <w:rsid w:val="00494CB5"/>
    <w:rsid w:val="00496953"/>
    <w:rsid w:val="00496973"/>
    <w:rsid w:val="00496AC9"/>
    <w:rsid w:val="00497804"/>
    <w:rsid w:val="004A0CED"/>
    <w:rsid w:val="004A1FFF"/>
    <w:rsid w:val="004A2CFE"/>
    <w:rsid w:val="004A3238"/>
    <w:rsid w:val="004A486B"/>
    <w:rsid w:val="004A5647"/>
    <w:rsid w:val="004A5EEA"/>
    <w:rsid w:val="004A6121"/>
    <w:rsid w:val="004A69B6"/>
    <w:rsid w:val="004A70F1"/>
    <w:rsid w:val="004A77EF"/>
    <w:rsid w:val="004B026E"/>
    <w:rsid w:val="004B091A"/>
    <w:rsid w:val="004B216B"/>
    <w:rsid w:val="004B330D"/>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0AFB"/>
    <w:rsid w:val="004D1B90"/>
    <w:rsid w:val="004D1F8F"/>
    <w:rsid w:val="004D239A"/>
    <w:rsid w:val="004D2E2D"/>
    <w:rsid w:val="004D5681"/>
    <w:rsid w:val="004D73DC"/>
    <w:rsid w:val="004D795F"/>
    <w:rsid w:val="004D7DEE"/>
    <w:rsid w:val="004E054A"/>
    <w:rsid w:val="004E0B9F"/>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4F7B74"/>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16438"/>
    <w:rsid w:val="00520F98"/>
    <w:rsid w:val="00521449"/>
    <w:rsid w:val="00521500"/>
    <w:rsid w:val="00522F41"/>
    <w:rsid w:val="0052387F"/>
    <w:rsid w:val="00523A91"/>
    <w:rsid w:val="00523D3B"/>
    <w:rsid w:val="00525809"/>
    <w:rsid w:val="00525A84"/>
    <w:rsid w:val="005277C3"/>
    <w:rsid w:val="00527D66"/>
    <w:rsid w:val="00531217"/>
    <w:rsid w:val="00531633"/>
    <w:rsid w:val="005317C6"/>
    <w:rsid w:val="0053351B"/>
    <w:rsid w:val="00534130"/>
    <w:rsid w:val="00534677"/>
    <w:rsid w:val="00534934"/>
    <w:rsid w:val="005350CD"/>
    <w:rsid w:val="00535BBD"/>
    <w:rsid w:val="00535CF6"/>
    <w:rsid w:val="00536900"/>
    <w:rsid w:val="005377D9"/>
    <w:rsid w:val="005434C0"/>
    <w:rsid w:val="00543EC2"/>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5779"/>
    <w:rsid w:val="005669F8"/>
    <w:rsid w:val="005700AD"/>
    <w:rsid w:val="0057065D"/>
    <w:rsid w:val="005712C8"/>
    <w:rsid w:val="00572C08"/>
    <w:rsid w:val="00573CEE"/>
    <w:rsid w:val="00574BC0"/>
    <w:rsid w:val="00574D13"/>
    <w:rsid w:val="00574DBD"/>
    <w:rsid w:val="00574DCB"/>
    <w:rsid w:val="0057519D"/>
    <w:rsid w:val="00577FB0"/>
    <w:rsid w:val="00580D2F"/>
    <w:rsid w:val="00582041"/>
    <w:rsid w:val="005832D8"/>
    <w:rsid w:val="0058348B"/>
    <w:rsid w:val="00586065"/>
    <w:rsid w:val="005862A1"/>
    <w:rsid w:val="00586803"/>
    <w:rsid w:val="00587C26"/>
    <w:rsid w:val="0059048F"/>
    <w:rsid w:val="0059117A"/>
    <w:rsid w:val="00591512"/>
    <w:rsid w:val="00591C51"/>
    <w:rsid w:val="00592F62"/>
    <w:rsid w:val="005935AE"/>
    <w:rsid w:val="00593B45"/>
    <w:rsid w:val="0059423A"/>
    <w:rsid w:val="005945A2"/>
    <w:rsid w:val="005955AA"/>
    <w:rsid w:val="005963BA"/>
    <w:rsid w:val="00597FA7"/>
    <w:rsid w:val="005A18E1"/>
    <w:rsid w:val="005A260E"/>
    <w:rsid w:val="005A2CA3"/>
    <w:rsid w:val="005A53FA"/>
    <w:rsid w:val="005A5BC8"/>
    <w:rsid w:val="005A5DA4"/>
    <w:rsid w:val="005A5FF3"/>
    <w:rsid w:val="005A6305"/>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3151"/>
    <w:rsid w:val="005C3A68"/>
    <w:rsid w:val="005C5298"/>
    <w:rsid w:val="005C6351"/>
    <w:rsid w:val="005C6444"/>
    <w:rsid w:val="005C696E"/>
    <w:rsid w:val="005C6F9F"/>
    <w:rsid w:val="005C73B6"/>
    <w:rsid w:val="005C7A79"/>
    <w:rsid w:val="005D0BD7"/>
    <w:rsid w:val="005D2D52"/>
    <w:rsid w:val="005D3A04"/>
    <w:rsid w:val="005D3E0D"/>
    <w:rsid w:val="005D4D70"/>
    <w:rsid w:val="005D5F48"/>
    <w:rsid w:val="005D6802"/>
    <w:rsid w:val="005D71BE"/>
    <w:rsid w:val="005D75CA"/>
    <w:rsid w:val="005D75CF"/>
    <w:rsid w:val="005D7683"/>
    <w:rsid w:val="005D76DC"/>
    <w:rsid w:val="005E0161"/>
    <w:rsid w:val="005E039C"/>
    <w:rsid w:val="005E15DD"/>
    <w:rsid w:val="005E1E1A"/>
    <w:rsid w:val="005E25D5"/>
    <w:rsid w:val="005E38BB"/>
    <w:rsid w:val="005E57AB"/>
    <w:rsid w:val="005E629A"/>
    <w:rsid w:val="005E7DAC"/>
    <w:rsid w:val="005F06B0"/>
    <w:rsid w:val="005F2A94"/>
    <w:rsid w:val="005F2AE5"/>
    <w:rsid w:val="005F5B7A"/>
    <w:rsid w:val="005F60F3"/>
    <w:rsid w:val="005F693C"/>
    <w:rsid w:val="00602D1D"/>
    <w:rsid w:val="0060329A"/>
    <w:rsid w:val="00606004"/>
    <w:rsid w:val="00607863"/>
    <w:rsid w:val="0060787D"/>
    <w:rsid w:val="00610299"/>
    <w:rsid w:val="006103CC"/>
    <w:rsid w:val="006108AB"/>
    <w:rsid w:val="00611082"/>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6E17"/>
    <w:rsid w:val="0062727B"/>
    <w:rsid w:val="0062735F"/>
    <w:rsid w:val="006323C4"/>
    <w:rsid w:val="0063247F"/>
    <w:rsid w:val="006324B6"/>
    <w:rsid w:val="00632845"/>
    <w:rsid w:val="00632C45"/>
    <w:rsid w:val="00632E05"/>
    <w:rsid w:val="00633C83"/>
    <w:rsid w:val="006346AA"/>
    <w:rsid w:val="00634A21"/>
    <w:rsid w:val="006353EC"/>
    <w:rsid w:val="00635957"/>
    <w:rsid w:val="00635F80"/>
    <w:rsid w:val="00636DD4"/>
    <w:rsid w:val="006375E1"/>
    <w:rsid w:val="00637A74"/>
    <w:rsid w:val="00640DF1"/>
    <w:rsid w:val="00641C3B"/>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315E"/>
    <w:rsid w:val="006641CF"/>
    <w:rsid w:val="00665ED9"/>
    <w:rsid w:val="00666818"/>
    <w:rsid w:val="00666CDD"/>
    <w:rsid w:val="00667214"/>
    <w:rsid w:val="00667865"/>
    <w:rsid w:val="0067081A"/>
    <w:rsid w:val="0067135A"/>
    <w:rsid w:val="00672127"/>
    <w:rsid w:val="006723F1"/>
    <w:rsid w:val="006726DB"/>
    <w:rsid w:val="00672BB3"/>
    <w:rsid w:val="0067302F"/>
    <w:rsid w:val="0067318D"/>
    <w:rsid w:val="00674566"/>
    <w:rsid w:val="00674FB4"/>
    <w:rsid w:val="00675942"/>
    <w:rsid w:val="0067609E"/>
    <w:rsid w:val="00676543"/>
    <w:rsid w:val="00676EAD"/>
    <w:rsid w:val="00677930"/>
    <w:rsid w:val="0068175D"/>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1F2D"/>
    <w:rsid w:val="006B2390"/>
    <w:rsid w:val="006B2F7C"/>
    <w:rsid w:val="006B3980"/>
    <w:rsid w:val="006B3BDE"/>
    <w:rsid w:val="006B49C0"/>
    <w:rsid w:val="006B50E8"/>
    <w:rsid w:val="006B6436"/>
    <w:rsid w:val="006B64B5"/>
    <w:rsid w:val="006C0B96"/>
    <w:rsid w:val="006C10A6"/>
    <w:rsid w:val="006C1BAE"/>
    <w:rsid w:val="006C21A2"/>
    <w:rsid w:val="006C2227"/>
    <w:rsid w:val="006C28CB"/>
    <w:rsid w:val="006C3D60"/>
    <w:rsid w:val="006C41CA"/>
    <w:rsid w:val="006C47AD"/>
    <w:rsid w:val="006C529C"/>
    <w:rsid w:val="006C5BA0"/>
    <w:rsid w:val="006C750B"/>
    <w:rsid w:val="006C75E2"/>
    <w:rsid w:val="006C7782"/>
    <w:rsid w:val="006C7797"/>
    <w:rsid w:val="006C7F02"/>
    <w:rsid w:val="006D09DB"/>
    <w:rsid w:val="006D0B69"/>
    <w:rsid w:val="006D14E3"/>
    <w:rsid w:val="006D541D"/>
    <w:rsid w:val="006D5EE5"/>
    <w:rsid w:val="006D5F00"/>
    <w:rsid w:val="006D7747"/>
    <w:rsid w:val="006E0B78"/>
    <w:rsid w:val="006E0E13"/>
    <w:rsid w:val="006E0F73"/>
    <w:rsid w:val="006E31FB"/>
    <w:rsid w:val="006E52F8"/>
    <w:rsid w:val="006E5ABE"/>
    <w:rsid w:val="006E5CA3"/>
    <w:rsid w:val="006E5F0B"/>
    <w:rsid w:val="006F01A5"/>
    <w:rsid w:val="006F1ABA"/>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3412"/>
    <w:rsid w:val="00713FE3"/>
    <w:rsid w:val="0071469F"/>
    <w:rsid w:val="007149A4"/>
    <w:rsid w:val="00716E52"/>
    <w:rsid w:val="0071704B"/>
    <w:rsid w:val="0071745B"/>
    <w:rsid w:val="0071770A"/>
    <w:rsid w:val="00717C7F"/>
    <w:rsid w:val="00720B5A"/>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655E"/>
    <w:rsid w:val="007375C9"/>
    <w:rsid w:val="00737630"/>
    <w:rsid w:val="00737E10"/>
    <w:rsid w:val="00740158"/>
    <w:rsid w:val="0074102D"/>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1007"/>
    <w:rsid w:val="007614EB"/>
    <w:rsid w:val="0076207F"/>
    <w:rsid w:val="00762559"/>
    <w:rsid w:val="007649B9"/>
    <w:rsid w:val="00764FE8"/>
    <w:rsid w:val="0076562C"/>
    <w:rsid w:val="00766FE8"/>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0F60"/>
    <w:rsid w:val="007910D2"/>
    <w:rsid w:val="007913FA"/>
    <w:rsid w:val="0079174F"/>
    <w:rsid w:val="00791A52"/>
    <w:rsid w:val="00791DBF"/>
    <w:rsid w:val="00791E42"/>
    <w:rsid w:val="00792B60"/>
    <w:rsid w:val="00794B4C"/>
    <w:rsid w:val="00794FA9"/>
    <w:rsid w:val="00795516"/>
    <w:rsid w:val="00796809"/>
    <w:rsid w:val="00796CAF"/>
    <w:rsid w:val="00796E25"/>
    <w:rsid w:val="007973EA"/>
    <w:rsid w:val="0079770C"/>
    <w:rsid w:val="00797B3A"/>
    <w:rsid w:val="00797FAD"/>
    <w:rsid w:val="007A1A40"/>
    <w:rsid w:val="007A2098"/>
    <w:rsid w:val="007A30DA"/>
    <w:rsid w:val="007A3C5E"/>
    <w:rsid w:val="007A3FE1"/>
    <w:rsid w:val="007A40D3"/>
    <w:rsid w:val="007A5590"/>
    <w:rsid w:val="007A6B18"/>
    <w:rsid w:val="007A75BF"/>
    <w:rsid w:val="007B0410"/>
    <w:rsid w:val="007B14E8"/>
    <w:rsid w:val="007B1863"/>
    <w:rsid w:val="007B1BD5"/>
    <w:rsid w:val="007B20C1"/>
    <w:rsid w:val="007B3CE9"/>
    <w:rsid w:val="007B426D"/>
    <w:rsid w:val="007B4F35"/>
    <w:rsid w:val="007B6211"/>
    <w:rsid w:val="007B6BF6"/>
    <w:rsid w:val="007B73E7"/>
    <w:rsid w:val="007B7707"/>
    <w:rsid w:val="007C00E0"/>
    <w:rsid w:val="007C07FD"/>
    <w:rsid w:val="007C1589"/>
    <w:rsid w:val="007C3280"/>
    <w:rsid w:val="007C53ED"/>
    <w:rsid w:val="007C6CFF"/>
    <w:rsid w:val="007C745D"/>
    <w:rsid w:val="007C7554"/>
    <w:rsid w:val="007D04D3"/>
    <w:rsid w:val="007D0CE3"/>
    <w:rsid w:val="007D0E18"/>
    <w:rsid w:val="007D1425"/>
    <w:rsid w:val="007D1695"/>
    <w:rsid w:val="007D1D4F"/>
    <w:rsid w:val="007D2AD8"/>
    <w:rsid w:val="007D2F12"/>
    <w:rsid w:val="007D3C54"/>
    <w:rsid w:val="007D4DA8"/>
    <w:rsid w:val="007D4F1E"/>
    <w:rsid w:val="007D568C"/>
    <w:rsid w:val="007D5D66"/>
    <w:rsid w:val="007D6D77"/>
    <w:rsid w:val="007E08A7"/>
    <w:rsid w:val="007E0D39"/>
    <w:rsid w:val="007E22CF"/>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49"/>
    <w:rsid w:val="007F61D5"/>
    <w:rsid w:val="007F6664"/>
    <w:rsid w:val="007F6F58"/>
    <w:rsid w:val="007F710C"/>
    <w:rsid w:val="007F76E7"/>
    <w:rsid w:val="0080029E"/>
    <w:rsid w:val="00800751"/>
    <w:rsid w:val="00802541"/>
    <w:rsid w:val="0080434D"/>
    <w:rsid w:val="0080471A"/>
    <w:rsid w:val="00805953"/>
    <w:rsid w:val="00806079"/>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42E"/>
    <w:rsid w:val="00824915"/>
    <w:rsid w:val="008258C1"/>
    <w:rsid w:val="00825F6D"/>
    <w:rsid w:val="008266AD"/>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0315"/>
    <w:rsid w:val="008516D8"/>
    <w:rsid w:val="00851ED0"/>
    <w:rsid w:val="008525F5"/>
    <w:rsid w:val="0085351B"/>
    <w:rsid w:val="00857E1A"/>
    <w:rsid w:val="008600BC"/>
    <w:rsid w:val="008605ED"/>
    <w:rsid w:val="00860824"/>
    <w:rsid w:val="0086086B"/>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6E98"/>
    <w:rsid w:val="008770D0"/>
    <w:rsid w:val="00877FB7"/>
    <w:rsid w:val="00880D8D"/>
    <w:rsid w:val="008814C0"/>
    <w:rsid w:val="00881B05"/>
    <w:rsid w:val="00881D4C"/>
    <w:rsid w:val="008821FB"/>
    <w:rsid w:val="00884D55"/>
    <w:rsid w:val="0088756C"/>
    <w:rsid w:val="00887C7F"/>
    <w:rsid w:val="008901EE"/>
    <w:rsid w:val="008908AF"/>
    <w:rsid w:val="0089184C"/>
    <w:rsid w:val="008924A7"/>
    <w:rsid w:val="00892EEE"/>
    <w:rsid w:val="00893622"/>
    <w:rsid w:val="00894DDD"/>
    <w:rsid w:val="00895685"/>
    <w:rsid w:val="008958E1"/>
    <w:rsid w:val="00896B5D"/>
    <w:rsid w:val="008A0551"/>
    <w:rsid w:val="008A1038"/>
    <w:rsid w:val="008A1571"/>
    <w:rsid w:val="008A2BFF"/>
    <w:rsid w:val="008A3096"/>
    <w:rsid w:val="008A39DB"/>
    <w:rsid w:val="008A4F56"/>
    <w:rsid w:val="008A5D52"/>
    <w:rsid w:val="008A6FBD"/>
    <w:rsid w:val="008A7001"/>
    <w:rsid w:val="008A770F"/>
    <w:rsid w:val="008A7905"/>
    <w:rsid w:val="008B024A"/>
    <w:rsid w:val="008B1229"/>
    <w:rsid w:val="008B1478"/>
    <w:rsid w:val="008B1768"/>
    <w:rsid w:val="008B1DC6"/>
    <w:rsid w:val="008B2AC0"/>
    <w:rsid w:val="008B2B04"/>
    <w:rsid w:val="008B3B69"/>
    <w:rsid w:val="008B3BF7"/>
    <w:rsid w:val="008B656B"/>
    <w:rsid w:val="008C02B0"/>
    <w:rsid w:val="008C0390"/>
    <w:rsid w:val="008C03E9"/>
    <w:rsid w:val="008C0696"/>
    <w:rsid w:val="008C1116"/>
    <w:rsid w:val="008C15BD"/>
    <w:rsid w:val="008C1D65"/>
    <w:rsid w:val="008C1E18"/>
    <w:rsid w:val="008C2062"/>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1901"/>
    <w:rsid w:val="008E2DC2"/>
    <w:rsid w:val="008E2EC0"/>
    <w:rsid w:val="008E337E"/>
    <w:rsid w:val="008E34C5"/>
    <w:rsid w:val="008E3FC0"/>
    <w:rsid w:val="008E5CE2"/>
    <w:rsid w:val="008E6C8A"/>
    <w:rsid w:val="008F0381"/>
    <w:rsid w:val="008F045A"/>
    <w:rsid w:val="008F0A9C"/>
    <w:rsid w:val="008F1087"/>
    <w:rsid w:val="008F2361"/>
    <w:rsid w:val="008F26E2"/>
    <w:rsid w:val="008F274A"/>
    <w:rsid w:val="008F2B0C"/>
    <w:rsid w:val="008F3698"/>
    <w:rsid w:val="008F36FE"/>
    <w:rsid w:val="008F501A"/>
    <w:rsid w:val="008F5F25"/>
    <w:rsid w:val="008F7631"/>
    <w:rsid w:val="008F7724"/>
    <w:rsid w:val="008F7B8F"/>
    <w:rsid w:val="00901A7A"/>
    <w:rsid w:val="00903224"/>
    <w:rsid w:val="00904260"/>
    <w:rsid w:val="009048F6"/>
    <w:rsid w:val="00905081"/>
    <w:rsid w:val="00906C37"/>
    <w:rsid w:val="00906F8B"/>
    <w:rsid w:val="0090785A"/>
    <w:rsid w:val="00911AE7"/>
    <w:rsid w:val="00913526"/>
    <w:rsid w:val="009136F9"/>
    <w:rsid w:val="0092005C"/>
    <w:rsid w:val="00920457"/>
    <w:rsid w:val="00921E62"/>
    <w:rsid w:val="009220F3"/>
    <w:rsid w:val="009227B3"/>
    <w:rsid w:val="00922EE4"/>
    <w:rsid w:val="0092317F"/>
    <w:rsid w:val="009239E0"/>
    <w:rsid w:val="00925040"/>
    <w:rsid w:val="00926EA3"/>
    <w:rsid w:val="00927098"/>
    <w:rsid w:val="0093055B"/>
    <w:rsid w:val="00932833"/>
    <w:rsid w:val="00932D2E"/>
    <w:rsid w:val="00933841"/>
    <w:rsid w:val="00933AAE"/>
    <w:rsid w:val="00935AD8"/>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1665"/>
    <w:rsid w:val="00952D55"/>
    <w:rsid w:val="00952D77"/>
    <w:rsid w:val="0095393F"/>
    <w:rsid w:val="009550C0"/>
    <w:rsid w:val="009555A9"/>
    <w:rsid w:val="00955A48"/>
    <w:rsid w:val="00957055"/>
    <w:rsid w:val="00957E56"/>
    <w:rsid w:val="009607AB"/>
    <w:rsid w:val="009609BC"/>
    <w:rsid w:val="00960DFC"/>
    <w:rsid w:val="00960F6B"/>
    <w:rsid w:val="009641B9"/>
    <w:rsid w:val="00964D51"/>
    <w:rsid w:val="009652E0"/>
    <w:rsid w:val="00965379"/>
    <w:rsid w:val="00965612"/>
    <w:rsid w:val="009658C3"/>
    <w:rsid w:val="00965F9F"/>
    <w:rsid w:val="00966532"/>
    <w:rsid w:val="00970972"/>
    <w:rsid w:val="00970A60"/>
    <w:rsid w:val="00972535"/>
    <w:rsid w:val="00972D6C"/>
    <w:rsid w:val="00975528"/>
    <w:rsid w:val="00976529"/>
    <w:rsid w:val="00976650"/>
    <w:rsid w:val="009769A8"/>
    <w:rsid w:val="00976C9F"/>
    <w:rsid w:val="00976CCD"/>
    <w:rsid w:val="009772F4"/>
    <w:rsid w:val="00977E7A"/>
    <w:rsid w:val="00980E66"/>
    <w:rsid w:val="00982738"/>
    <w:rsid w:val="009829B5"/>
    <w:rsid w:val="0098467B"/>
    <w:rsid w:val="00985169"/>
    <w:rsid w:val="009853BB"/>
    <w:rsid w:val="009857DF"/>
    <w:rsid w:val="00985CB4"/>
    <w:rsid w:val="00985EB6"/>
    <w:rsid w:val="00987F5D"/>
    <w:rsid w:val="00990AF8"/>
    <w:rsid w:val="00991436"/>
    <w:rsid w:val="00991D95"/>
    <w:rsid w:val="00991EF5"/>
    <w:rsid w:val="00992DDF"/>
    <w:rsid w:val="00993DB6"/>
    <w:rsid w:val="00993EB6"/>
    <w:rsid w:val="00993ECE"/>
    <w:rsid w:val="00994E33"/>
    <w:rsid w:val="00997197"/>
    <w:rsid w:val="009A00C5"/>
    <w:rsid w:val="009A0280"/>
    <w:rsid w:val="009A080B"/>
    <w:rsid w:val="009A0869"/>
    <w:rsid w:val="009A0FC0"/>
    <w:rsid w:val="009A131B"/>
    <w:rsid w:val="009A17A7"/>
    <w:rsid w:val="009A27D0"/>
    <w:rsid w:val="009A34D9"/>
    <w:rsid w:val="009A3EF4"/>
    <w:rsid w:val="009A40B5"/>
    <w:rsid w:val="009A4A1A"/>
    <w:rsid w:val="009A506B"/>
    <w:rsid w:val="009A6487"/>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7E3"/>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1E0"/>
    <w:rsid w:val="009D6C0A"/>
    <w:rsid w:val="009D6FD3"/>
    <w:rsid w:val="009D798A"/>
    <w:rsid w:val="009E05FB"/>
    <w:rsid w:val="009E0924"/>
    <w:rsid w:val="009E1C22"/>
    <w:rsid w:val="009E201E"/>
    <w:rsid w:val="009E2141"/>
    <w:rsid w:val="009E237F"/>
    <w:rsid w:val="009E23CB"/>
    <w:rsid w:val="009E3530"/>
    <w:rsid w:val="009E5B33"/>
    <w:rsid w:val="009E7A70"/>
    <w:rsid w:val="009F0260"/>
    <w:rsid w:val="009F0715"/>
    <w:rsid w:val="009F1E6A"/>
    <w:rsid w:val="009F2490"/>
    <w:rsid w:val="009F2B43"/>
    <w:rsid w:val="009F4F0A"/>
    <w:rsid w:val="009F5333"/>
    <w:rsid w:val="009F5656"/>
    <w:rsid w:val="009F5B90"/>
    <w:rsid w:val="009F624D"/>
    <w:rsid w:val="009F6CFF"/>
    <w:rsid w:val="009F7B68"/>
    <w:rsid w:val="009F7FC2"/>
    <w:rsid w:val="00A00429"/>
    <w:rsid w:val="00A00627"/>
    <w:rsid w:val="00A00B5F"/>
    <w:rsid w:val="00A00C8E"/>
    <w:rsid w:val="00A01870"/>
    <w:rsid w:val="00A01D87"/>
    <w:rsid w:val="00A029D3"/>
    <w:rsid w:val="00A04245"/>
    <w:rsid w:val="00A06B7F"/>
    <w:rsid w:val="00A11085"/>
    <w:rsid w:val="00A1148E"/>
    <w:rsid w:val="00A1176F"/>
    <w:rsid w:val="00A11CFF"/>
    <w:rsid w:val="00A12DA4"/>
    <w:rsid w:val="00A145A2"/>
    <w:rsid w:val="00A14B3D"/>
    <w:rsid w:val="00A15060"/>
    <w:rsid w:val="00A15FF0"/>
    <w:rsid w:val="00A16313"/>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687"/>
    <w:rsid w:val="00A31F55"/>
    <w:rsid w:val="00A323C1"/>
    <w:rsid w:val="00A32622"/>
    <w:rsid w:val="00A32C4F"/>
    <w:rsid w:val="00A355E4"/>
    <w:rsid w:val="00A357DB"/>
    <w:rsid w:val="00A35A4C"/>
    <w:rsid w:val="00A37074"/>
    <w:rsid w:val="00A3747A"/>
    <w:rsid w:val="00A3751B"/>
    <w:rsid w:val="00A376A9"/>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BE6"/>
    <w:rsid w:val="00A52C99"/>
    <w:rsid w:val="00A538E8"/>
    <w:rsid w:val="00A55590"/>
    <w:rsid w:val="00A5574C"/>
    <w:rsid w:val="00A55843"/>
    <w:rsid w:val="00A56685"/>
    <w:rsid w:val="00A5731D"/>
    <w:rsid w:val="00A578EB"/>
    <w:rsid w:val="00A57C58"/>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2A96"/>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975B2"/>
    <w:rsid w:val="00AA04A1"/>
    <w:rsid w:val="00AA29A9"/>
    <w:rsid w:val="00AA3878"/>
    <w:rsid w:val="00AA40D7"/>
    <w:rsid w:val="00AA717F"/>
    <w:rsid w:val="00AA749C"/>
    <w:rsid w:val="00AA7FC9"/>
    <w:rsid w:val="00AB0EAD"/>
    <w:rsid w:val="00AB32E8"/>
    <w:rsid w:val="00AB376A"/>
    <w:rsid w:val="00AB404F"/>
    <w:rsid w:val="00AB418E"/>
    <w:rsid w:val="00AB4684"/>
    <w:rsid w:val="00AB4713"/>
    <w:rsid w:val="00AB49DB"/>
    <w:rsid w:val="00AB55A1"/>
    <w:rsid w:val="00AB56C9"/>
    <w:rsid w:val="00AB70CC"/>
    <w:rsid w:val="00AC09D3"/>
    <w:rsid w:val="00AC0BD9"/>
    <w:rsid w:val="00AC1301"/>
    <w:rsid w:val="00AC1B66"/>
    <w:rsid w:val="00AC2660"/>
    <w:rsid w:val="00AC2922"/>
    <w:rsid w:val="00AC336F"/>
    <w:rsid w:val="00AC3994"/>
    <w:rsid w:val="00AC3C10"/>
    <w:rsid w:val="00AC41ED"/>
    <w:rsid w:val="00AC431D"/>
    <w:rsid w:val="00AC49A8"/>
    <w:rsid w:val="00AC6607"/>
    <w:rsid w:val="00AC7240"/>
    <w:rsid w:val="00AC75D2"/>
    <w:rsid w:val="00AC7604"/>
    <w:rsid w:val="00AC7A71"/>
    <w:rsid w:val="00AD0097"/>
    <w:rsid w:val="00AD0C15"/>
    <w:rsid w:val="00AD1795"/>
    <w:rsid w:val="00AD3382"/>
    <w:rsid w:val="00AD47E7"/>
    <w:rsid w:val="00AD50CB"/>
    <w:rsid w:val="00AD51A3"/>
    <w:rsid w:val="00AE1400"/>
    <w:rsid w:val="00AE21FA"/>
    <w:rsid w:val="00AE2221"/>
    <w:rsid w:val="00AE230B"/>
    <w:rsid w:val="00AE2EA3"/>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AF79E3"/>
    <w:rsid w:val="00B02013"/>
    <w:rsid w:val="00B02E01"/>
    <w:rsid w:val="00B03520"/>
    <w:rsid w:val="00B0458D"/>
    <w:rsid w:val="00B05FA2"/>
    <w:rsid w:val="00B07AFB"/>
    <w:rsid w:val="00B10779"/>
    <w:rsid w:val="00B111D0"/>
    <w:rsid w:val="00B11761"/>
    <w:rsid w:val="00B141B2"/>
    <w:rsid w:val="00B144A1"/>
    <w:rsid w:val="00B14AFC"/>
    <w:rsid w:val="00B15021"/>
    <w:rsid w:val="00B15826"/>
    <w:rsid w:val="00B15F8D"/>
    <w:rsid w:val="00B17D99"/>
    <w:rsid w:val="00B2156B"/>
    <w:rsid w:val="00B22921"/>
    <w:rsid w:val="00B23586"/>
    <w:rsid w:val="00B23B51"/>
    <w:rsid w:val="00B23BA6"/>
    <w:rsid w:val="00B243BD"/>
    <w:rsid w:val="00B24989"/>
    <w:rsid w:val="00B24B21"/>
    <w:rsid w:val="00B26798"/>
    <w:rsid w:val="00B26EA8"/>
    <w:rsid w:val="00B27743"/>
    <w:rsid w:val="00B27AD3"/>
    <w:rsid w:val="00B3016C"/>
    <w:rsid w:val="00B30A4D"/>
    <w:rsid w:val="00B30D6B"/>
    <w:rsid w:val="00B328CD"/>
    <w:rsid w:val="00B33068"/>
    <w:rsid w:val="00B339FF"/>
    <w:rsid w:val="00B34DA4"/>
    <w:rsid w:val="00B37235"/>
    <w:rsid w:val="00B37E48"/>
    <w:rsid w:val="00B41C05"/>
    <w:rsid w:val="00B41F47"/>
    <w:rsid w:val="00B429E9"/>
    <w:rsid w:val="00B42EA2"/>
    <w:rsid w:val="00B43DA5"/>
    <w:rsid w:val="00B440B1"/>
    <w:rsid w:val="00B440E9"/>
    <w:rsid w:val="00B447F2"/>
    <w:rsid w:val="00B4487D"/>
    <w:rsid w:val="00B4507E"/>
    <w:rsid w:val="00B46D17"/>
    <w:rsid w:val="00B473C9"/>
    <w:rsid w:val="00B47509"/>
    <w:rsid w:val="00B479EB"/>
    <w:rsid w:val="00B50F56"/>
    <w:rsid w:val="00B55AF1"/>
    <w:rsid w:val="00B560C8"/>
    <w:rsid w:val="00B601CE"/>
    <w:rsid w:val="00B60B38"/>
    <w:rsid w:val="00B60D34"/>
    <w:rsid w:val="00B6329A"/>
    <w:rsid w:val="00B64207"/>
    <w:rsid w:val="00B66ACC"/>
    <w:rsid w:val="00B66F06"/>
    <w:rsid w:val="00B674AD"/>
    <w:rsid w:val="00B712CB"/>
    <w:rsid w:val="00B71A48"/>
    <w:rsid w:val="00B732C8"/>
    <w:rsid w:val="00B73349"/>
    <w:rsid w:val="00B73CDB"/>
    <w:rsid w:val="00B73CE9"/>
    <w:rsid w:val="00B73E57"/>
    <w:rsid w:val="00B7420E"/>
    <w:rsid w:val="00B745B2"/>
    <w:rsid w:val="00B751F5"/>
    <w:rsid w:val="00B753D2"/>
    <w:rsid w:val="00B77EBA"/>
    <w:rsid w:val="00B8015A"/>
    <w:rsid w:val="00B81EB5"/>
    <w:rsid w:val="00B82F44"/>
    <w:rsid w:val="00B832E2"/>
    <w:rsid w:val="00B83FD3"/>
    <w:rsid w:val="00B848E1"/>
    <w:rsid w:val="00B86593"/>
    <w:rsid w:val="00B866DC"/>
    <w:rsid w:val="00B87210"/>
    <w:rsid w:val="00B872D6"/>
    <w:rsid w:val="00B87F0D"/>
    <w:rsid w:val="00B90E6D"/>
    <w:rsid w:val="00B91152"/>
    <w:rsid w:val="00B9126A"/>
    <w:rsid w:val="00B914D4"/>
    <w:rsid w:val="00B92667"/>
    <w:rsid w:val="00B945DB"/>
    <w:rsid w:val="00B95123"/>
    <w:rsid w:val="00B953DE"/>
    <w:rsid w:val="00B95680"/>
    <w:rsid w:val="00B95EB9"/>
    <w:rsid w:val="00B960C6"/>
    <w:rsid w:val="00BA0234"/>
    <w:rsid w:val="00BA1636"/>
    <w:rsid w:val="00BA2FD8"/>
    <w:rsid w:val="00BA37E7"/>
    <w:rsid w:val="00BA4EE3"/>
    <w:rsid w:val="00BA5E10"/>
    <w:rsid w:val="00BA6E09"/>
    <w:rsid w:val="00BB0390"/>
    <w:rsid w:val="00BB04F5"/>
    <w:rsid w:val="00BB117B"/>
    <w:rsid w:val="00BB24E0"/>
    <w:rsid w:val="00BB2FC2"/>
    <w:rsid w:val="00BB349E"/>
    <w:rsid w:val="00BB43A4"/>
    <w:rsid w:val="00BB479C"/>
    <w:rsid w:val="00BB4A17"/>
    <w:rsid w:val="00BB500F"/>
    <w:rsid w:val="00BB50BE"/>
    <w:rsid w:val="00BB56A6"/>
    <w:rsid w:val="00BB77FA"/>
    <w:rsid w:val="00BB7CAE"/>
    <w:rsid w:val="00BB7D7F"/>
    <w:rsid w:val="00BC0780"/>
    <w:rsid w:val="00BC0801"/>
    <w:rsid w:val="00BC1595"/>
    <w:rsid w:val="00BC16FD"/>
    <w:rsid w:val="00BC1A47"/>
    <w:rsid w:val="00BC1DBB"/>
    <w:rsid w:val="00BC4111"/>
    <w:rsid w:val="00BC667C"/>
    <w:rsid w:val="00BC6CBD"/>
    <w:rsid w:val="00BC6DE0"/>
    <w:rsid w:val="00BC6FFB"/>
    <w:rsid w:val="00BD0B1B"/>
    <w:rsid w:val="00BD115F"/>
    <w:rsid w:val="00BD1374"/>
    <w:rsid w:val="00BD2661"/>
    <w:rsid w:val="00BD3319"/>
    <w:rsid w:val="00BD40B0"/>
    <w:rsid w:val="00BD4802"/>
    <w:rsid w:val="00BD54AF"/>
    <w:rsid w:val="00BD7001"/>
    <w:rsid w:val="00BD7F0F"/>
    <w:rsid w:val="00BD7F81"/>
    <w:rsid w:val="00BE0260"/>
    <w:rsid w:val="00BE170A"/>
    <w:rsid w:val="00BE1FD8"/>
    <w:rsid w:val="00BE2BF0"/>
    <w:rsid w:val="00BE35AC"/>
    <w:rsid w:val="00BE40E7"/>
    <w:rsid w:val="00BE4D54"/>
    <w:rsid w:val="00BE4ECC"/>
    <w:rsid w:val="00BE512C"/>
    <w:rsid w:val="00BE6096"/>
    <w:rsid w:val="00BE60FC"/>
    <w:rsid w:val="00BE6164"/>
    <w:rsid w:val="00BE650B"/>
    <w:rsid w:val="00BE689C"/>
    <w:rsid w:val="00BE7D8D"/>
    <w:rsid w:val="00BE7F4E"/>
    <w:rsid w:val="00BF0384"/>
    <w:rsid w:val="00BF1428"/>
    <w:rsid w:val="00BF1FBE"/>
    <w:rsid w:val="00BF20DB"/>
    <w:rsid w:val="00BF2AF0"/>
    <w:rsid w:val="00BF422A"/>
    <w:rsid w:val="00BF4720"/>
    <w:rsid w:val="00BF54BB"/>
    <w:rsid w:val="00BF5B98"/>
    <w:rsid w:val="00BF5BEE"/>
    <w:rsid w:val="00BF6374"/>
    <w:rsid w:val="00BF73FF"/>
    <w:rsid w:val="00BF78D3"/>
    <w:rsid w:val="00BF7A82"/>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0DB5"/>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2E1A"/>
    <w:rsid w:val="00C63B8C"/>
    <w:rsid w:val="00C63E75"/>
    <w:rsid w:val="00C65329"/>
    <w:rsid w:val="00C6649E"/>
    <w:rsid w:val="00C665F2"/>
    <w:rsid w:val="00C670AB"/>
    <w:rsid w:val="00C675DE"/>
    <w:rsid w:val="00C70459"/>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5FCE"/>
    <w:rsid w:val="00C86310"/>
    <w:rsid w:val="00C877EB"/>
    <w:rsid w:val="00C902C9"/>
    <w:rsid w:val="00C91A18"/>
    <w:rsid w:val="00C92190"/>
    <w:rsid w:val="00C92670"/>
    <w:rsid w:val="00C92E6E"/>
    <w:rsid w:val="00C92FD7"/>
    <w:rsid w:val="00C93083"/>
    <w:rsid w:val="00C93C35"/>
    <w:rsid w:val="00C941CE"/>
    <w:rsid w:val="00C95363"/>
    <w:rsid w:val="00C95921"/>
    <w:rsid w:val="00C95A62"/>
    <w:rsid w:val="00CA0FBB"/>
    <w:rsid w:val="00CA1EBA"/>
    <w:rsid w:val="00CA2435"/>
    <w:rsid w:val="00CA26FB"/>
    <w:rsid w:val="00CA2AE9"/>
    <w:rsid w:val="00CA2C6D"/>
    <w:rsid w:val="00CA315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B97"/>
    <w:rsid w:val="00CB3E23"/>
    <w:rsid w:val="00CB3E63"/>
    <w:rsid w:val="00CB3F39"/>
    <w:rsid w:val="00CB4BD1"/>
    <w:rsid w:val="00CB664B"/>
    <w:rsid w:val="00CB67B9"/>
    <w:rsid w:val="00CB6F14"/>
    <w:rsid w:val="00CC0ADC"/>
    <w:rsid w:val="00CC1B41"/>
    <w:rsid w:val="00CC2123"/>
    <w:rsid w:val="00CC27DD"/>
    <w:rsid w:val="00CC38BE"/>
    <w:rsid w:val="00CC3A39"/>
    <w:rsid w:val="00CC416C"/>
    <w:rsid w:val="00CC478F"/>
    <w:rsid w:val="00CC4935"/>
    <w:rsid w:val="00CC49EC"/>
    <w:rsid w:val="00CC5D1C"/>
    <w:rsid w:val="00CC6B04"/>
    <w:rsid w:val="00CC7E41"/>
    <w:rsid w:val="00CD1A49"/>
    <w:rsid w:val="00CD26C7"/>
    <w:rsid w:val="00CD37ED"/>
    <w:rsid w:val="00CD41B4"/>
    <w:rsid w:val="00CD4644"/>
    <w:rsid w:val="00CD5003"/>
    <w:rsid w:val="00CD5576"/>
    <w:rsid w:val="00CD5642"/>
    <w:rsid w:val="00CD56CF"/>
    <w:rsid w:val="00CD5CD3"/>
    <w:rsid w:val="00CD704A"/>
    <w:rsid w:val="00CE06C2"/>
    <w:rsid w:val="00CE07EB"/>
    <w:rsid w:val="00CE1111"/>
    <w:rsid w:val="00CE2653"/>
    <w:rsid w:val="00CE347B"/>
    <w:rsid w:val="00CE3ABB"/>
    <w:rsid w:val="00CE4027"/>
    <w:rsid w:val="00CE63DC"/>
    <w:rsid w:val="00CE7199"/>
    <w:rsid w:val="00CF1DAE"/>
    <w:rsid w:val="00CF2839"/>
    <w:rsid w:val="00CF3079"/>
    <w:rsid w:val="00CF3FB4"/>
    <w:rsid w:val="00CF4B47"/>
    <w:rsid w:val="00CF4FD8"/>
    <w:rsid w:val="00CF588C"/>
    <w:rsid w:val="00CF6B87"/>
    <w:rsid w:val="00CF6E3E"/>
    <w:rsid w:val="00CF707C"/>
    <w:rsid w:val="00CF739B"/>
    <w:rsid w:val="00CF78FF"/>
    <w:rsid w:val="00CF7AB5"/>
    <w:rsid w:val="00CF7D9B"/>
    <w:rsid w:val="00D0132E"/>
    <w:rsid w:val="00D01483"/>
    <w:rsid w:val="00D0175B"/>
    <w:rsid w:val="00D0297A"/>
    <w:rsid w:val="00D050E6"/>
    <w:rsid w:val="00D0637C"/>
    <w:rsid w:val="00D0711E"/>
    <w:rsid w:val="00D079B3"/>
    <w:rsid w:val="00D10028"/>
    <w:rsid w:val="00D10CA0"/>
    <w:rsid w:val="00D11A32"/>
    <w:rsid w:val="00D11F48"/>
    <w:rsid w:val="00D1346A"/>
    <w:rsid w:val="00D13A21"/>
    <w:rsid w:val="00D13BA4"/>
    <w:rsid w:val="00D15044"/>
    <w:rsid w:val="00D151CE"/>
    <w:rsid w:val="00D15A1B"/>
    <w:rsid w:val="00D15BC8"/>
    <w:rsid w:val="00D15D80"/>
    <w:rsid w:val="00D160EC"/>
    <w:rsid w:val="00D163B1"/>
    <w:rsid w:val="00D164A0"/>
    <w:rsid w:val="00D167D4"/>
    <w:rsid w:val="00D17889"/>
    <w:rsid w:val="00D17CA6"/>
    <w:rsid w:val="00D21737"/>
    <w:rsid w:val="00D217AF"/>
    <w:rsid w:val="00D22AAA"/>
    <w:rsid w:val="00D241E0"/>
    <w:rsid w:val="00D25DA6"/>
    <w:rsid w:val="00D26B32"/>
    <w:rsid w:val="00D31C84"/>
    <w:rsid w:val="00D31DEC"/>
    <w:rsid w:val="00D32450"/>
    <w:rsid w:val="00D3265D"/>
    <w:rsid w:val="00D326CC"/>
    <w:rsid w:val="00D32D1C"/>
    <w:rsid w:val="00D33AE5"/>
    <w:rsid w:val="00D349A6"/>
    <w:rsid w:val="00D34A3E"/>
    <w:rsid w:val="00D34AFA"/>
    <w:rsid w:val="00D35188"/>
    <w:rsid w:val="00D35745"/>
    <w:rsid w:val="00D36A59"/>
    <w:rsid w:val="00D36BE7"/>
    <w:rsid w:val="00D423E2"/>
    <w:rsid w:val="00D425BA"/>
    <w:rsid w:val="00D43058"/>
    <w:rsid w:val="00D44A92"/>
    <w:rsid w:val="00D44CBE"/>
    <w:rsid w:val="00D4554F"/>
    <w:rsid w:val="00D456C7"/>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0687"/>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0E3"/>
    <w:rsid w:val="00D763B8"/>
    <w:rsid w:val="00D77060"/>
    <w:rsid w:val="00D80510"/>
    <w:rsid w:val="00D8072F"/>
    <w:rsid w:val="00D807A9"/>
    <w:rsid w:val="00D818B8"/>
    <w:rsid w:val="00D82609"/>
    <w:rsid w:val="00D828D7"/>
    <w:rsid w:val="00D8352A"/>
    <w:rsid w:val="00D83FFF"/>
    <w:rsid w:val="00D85E1C"/>
    <w:rsid w:val="00D85E34"/>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97F6E"/>
    <w:rsid w:val="00DA0D54"/>
    <w:rsid w:val="00DA1B7B"/>
    <w:rsid w:val="00DA336A"/>
    <w:rsid w:val="00DA3824"/>
    <w:rsid w:val="00DA4F78"/>
    <w:rsid w:val="00DA551D"/>
    <w:rsid w:val="00DA5AC4"/>
    <w:rsid w:val="00DA5B58"/>
    <w:rsid w:val="00DA5C4B"/>
    <w:rsid w:val="00DA649E"/>
    <w:rsid w:val="00DA6A49"/>
    <w:rsid w:val="00DB0197"/>
    <w:rsid w:val="00DB0B00"/>
    <w:rsid w:val="00DB0F64"/>
    <w:rsid w:val="00DB2C45"/>
    <w:rsid w:val="00DB3824"/>
    <w:rsid w:val="00DB460B"/>
    <w:rsid w:val="00DB52AE"/>
    <w:rsid w:val="00DB5596"/>
    <w:rsid w:val="00DB57A8"/>
    <w:rsid w:val="00DB65DC"/>
    <w:rsid w:val="00DB662E"/>
    <w:rsid w:val="00DB7AE4"/>
    <w:rsid w:val="00DB7B5D"/>
    <w:rsid w:val="00DC0A37"/>
    <w:rsid w:val="00DC126B"/>
    <w:rsid w:val="00DC1772"/>
    <w:rsid w:val="00DC4ACC"/>
    <w:rsid w:val="00DC4B5B"/>
    <w:rsid w:val="00DC5109"/>
    <w:rsid w:val="00DC5F42"/>
    <w:rsid w:val="00DC7146"/>
    <w:rsid w:val="00DC79A4"/>
    <w:rsid w:val="00DD0970"/>
    <w:rsid w:val="00DD121E"/>
    <w:rsid w:val="00DD13C5"/>
    <w:rsid w:val="00DD2AC2"/>
    <w:rsid w:val="00DD429C"/>
    <w:rsid w:val="00DD5070"/>
    <w:rsid w:val="00DD5B22"/>
    <w:rsid w:val="00DD70ED"/>
    <w:rsid w:val="00DD753B"/>
    <w:rsid w:val="00DD7B6A"/>
    <w:rsid w:val="00DD7E63"/>
    <w:rsid w:val="00DE3254"/>
    <w:rsid w:val="00DE3526"/>
    <w:rsid w:val="00DE36BE"/>
    <w:rsid w:val="00DE4D30"/>
    <w:rsid w:val="00DE5131"/>
    <w:rsid w:val="00DE71E6"/>
    <w:rsid w:val="00DE72F4"/>
    <w:rsid w:val="00DF00C9"/>
    <w:rsid w:val="00DF0AC2"/>
    <w:rsid w:val="00DF1CD6"/>
    <w:rsid w:val="00DF3BDE"/>
    <w:rsid w:val="00DF48DF"/>
    <w:rsid w:val="00DF4F95"/>
    <w:rsid w:val="00DF542A"/>
    <w:rsid w:val="00DF5B44"/>
    <w:rsid w:val="00DF68D2"/>
    <w:rsid w:val="00DF70A6"/>
    <w:rsid w:val="00DF721F"/>
    <w:rsid w:val="00E003D0"/>
    <w:rsid w:val="00E0066E"/>
    <w:rsid w:val="00E0151D"/>
    <w:rsid w:val="00E02103"/>
    <w:rsid w:val="00E026ED"/>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0C21"/>
    <w:rsid w:val="00E21229"/>
    <w:rsid w:val="00E2147A"/>
    <w:rsid w:val="00E224B0"/>
    <w:rsid w:val="00E22C32"/>
    <w:rsid w:val="00E22F36"/>
    <w:rsid w:val="00E23415"/>
    <w:rsid w:val="00E23490"/>
    <w:rsid w:val="00E237A7"/>
    <w:rsid w:val="00E23CD6"/>
    <w:rsid w:val="00E258AF"/>
    <w:rsid w:val="00E25C01"/>
    <w:rsid w:val="00E262FB"/>
    <w:rsid w:val="00E26385"/>
    <w:rsid w:val="00E321EE"/>
    <w:rsid w:val="00E33DC3"/>
    <w:rsid w:val="00E352B1"/>
    <w:rsid w:val="00E35326"/>
    <w:rsid w:val="00E36E31"/>
    <w:rsid w:val="00E37510"/>
    <w:rsid w:val="00E40B23"/>
    <w:rsid w:val="00E40F02"/>
    <w:rsid w:val="00E4393E"/>
    <w:rsid w:val="00E4442E"/>
    <w:rsid w:val="00E4471A"/>
    <w:rsid w:val="00E44CB3"/>
    <w:rsid w:val="00E453E5"/>
    <w:rsid w:val="00E45412"/>
    <w:rsid w:val="00E45775"/>
    <w:rsid w:val="00E46793"/>
    <w:rsid w:val="00E46908"/>
    <w:rsid w:val="00E50C7D"/>
    <w:rsid w:val="00E53E2A"/>
    <w:rsid w:val="00E544C3"/>
    <w:rsid w:val="00E547DE"/>
    <w:rsid w:val="00E55269"/>
    <w:rsid w:val="00E62393"/>
    <w:rsid w:val="00E62B41"/>
    <w:rsid w:val="00E6355F"/>
    <w:rsid w:val="00E63E21"/>
    <w:rsid w:val="00E64719"/>
    <w:rsid w:val="00E64F08"/>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157A"/>
    <w:rsid w:val="00E92A3A"/>
    <w:rsid w:val="00E94AC9"/>
    <w:rsid w:val="00E955CF"/>
    <w:rsid w:val="00E95AEF"/>
    <w:rsid w:val="00E960A1"/>
    <w:rsid w:val="00E977A8"/>
    <w:rsid w:val="00E97857"/>
    <w:rsid w:val="00E97CCE"/>
    <w:rsid w:val="00EA04FD"/>
    <w:rsid w:val="00EA05F9"/>
    <w:rsid w:val="00EA0B13"/>
    <w:rsid w:val="00EA0B7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473F"/>
    <w:rsid w:val="00EB5DDF"/>
    <w:rsid w:val="00EB5E7C"/>
    <w:rsid w:val="00EB63D2"/>
    <w:rsid w:val="00EB6BD6"/>
    <w:rsid w:val="00EB6D29"/>
    <w:rsid w:val="00EB70C3"/>
    <w:rsid w:val="00EB7B12"/>
    <w:rsid w:val="00EC2DFF"/>
    <w:rsid w:val="00EC484E"/>
    <w:rsid w:val="00EC4E91"/>
    <w:rsid w:val="00EC5160"/>
    <w:rsid w:val="00ED03C1"/>
    <w:rsid w:val="00ED1906"/>
    <w:rsid w:val="00ED19E2"/>
    <w:rsid w:val="00ED2C3F"/>
    <w:rsid w:val="00ED342E"/>
    <w:rsid w:val="00ED3479"/>
    <w:rsid w:val="00ED4D90"/>
    <w:rsid w:val="00ED50A4"/>
    <w:rsid w:val="00ED512C"/>
    <w:rsid w:val="00ED70D5"/>
    <w:rsid w:val="00ED76FC"/>
    <w:rsid w:val="00ED7A0F"/>
    <w:rsid w:val="00ED7B51"/>
    <w:rsid w:val="00EE0710"/>
    <w:rsid w:val="00EE09FC"/>
    <w:rsid w:val="00EE1F5E"/>
    <w:rsid w:val="00EE20A4"/>
    <w:rsid w:val="00EE38AD"/>
    <w:rsid w:val="00EE39A6"/>
    <w:rsid w:val="00EE3BAC"/>
    <w:rsid w:val="00EE3DC8"/>
    <w:rsid w:val="00EE4188"/>
    <w:rsid w:val="00EE4891"/>
    <w:rsid w:val="00EE4A7F"/>
    <w:rsid w:val="00EE4F59"/>
    <w:rsid w:val="00EE51D9"/>
    <w:rsid w:val="00EE5AA1"/>
    <w:rsid w:val="00EE6068"/>
    <w:rsid w:val="00EE6556"/>
    <w:rsid w:val="00EE7ED1"/>
    <w:rsid w:val="00EF17DD"/>
    <w:rsid w:val="00EF3B29"/>
    <w:rsid w:val="00EF4407"/>
    <w:rsid w:val="00EF4671"/>
    <w:rsid w:val="00EF5B95"/>
    <w:rsid w:val="00EF60A4"/>
    <w:rsid w:val="00EF655D"/>
    <w:rsid w:val="00EF6FA5"/>
    <w:rsid w:val="00EF7694"/>
    <w:rsid w:val="00EF799F"/>
    <w:rsid w:val="00F00BE0"/>
    <w:rsid w:val="00F00CCE"/>
    <w:rsid w:val="00F02773"/>
    <w:rsid w:val="00F042D1"/>
    <w:rsid w:val="00F055DC"/>
    <w:rsid w:val="00F0580C"/>
    <w:rsid w:val="00F06A0F"/>
    <w:rsid w:val="00F11512"/>
    <w:rsid w:val="00F12582"/>
    <w:rsid w:val="00F129F0"/>
    <w:rsid w:val="00F12AB4"/>
    <w:rsid w:val="00F12BC9"/>
    <w:rsid w:val="00F133DC"/>
    <w:rsid w:val="00F13FDA"/>
    <w:rsid w:val="00F14C98"/>
    <w:rsid w:val="00F14E80"/>
    <w:rsid w:val="00F14EA8"/>
    <w:rsid w:val="00F1526C"/>
    <w:rsid w:val="00F1586E"/>
    <w:rsid w:val="00F15987"/>
    <w:rsid w:val="00F15FE5"/>
    <w:rsid w:val="00F200E6"/>
    <w:rsid w:val="00F204E9"/>
    <w:rsid w:val="00F209C5"/>
    <w:rsid w:val="00F20CFA"/>
    <w:rsid w:val="00F21CEA"/>
    <w:rsid w:val="00F243C7"/>
    <w:rsid w:val="00F24D58"/>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0FC5"/>
    <w:rsid w:val="00F54088"/>
    <w:rsid w:val="00F54F15"/>
    <w:rsid w:val="00F5527F"/>
    <w:rsid w:val="00F5666A"/>
    <w:rsid w:val="00F56706"/>
    <w:rsid w:val="00F57127"/>
    <w:rsid w:val="00F575E9"/>
    <w:rsid w:val="00F577F5"/>
    <w:rsid w:val="00F579E1"/>
    <w:rsid w:val="00F6300F"/>
    <w:rsid w:val="00F631D7"/>
    <w:rsid w:val="00F63D8C"/>
    <w:rsid w:val="00F64950"/>
    <w:rsid w:val="00F6562B"/>
    <w:rsid w:val="00F66041"/>
    <w:rsid w:val="00F6645D"/>
    <w:rsid w:val="00F66796"/>
    <w:rsid w:val="00F67644"/>
    <w:rsid w:val="00F70B97"/>
    <w:rsid w:val="00F70EDB"/>
    <w:rsid w:val="00F710E4"/>
    <w:rsid w:val="00F71727"/>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86E1A"/>
    <w:rsid w:val="00F90DC8"/>
    <w:rsid w:val="00F91027"/>
    <w:rsid w:val="00F91345"/>
    <w:rsid w:val="00F91E3E"/>
    <w:rsid w:val="00F91F51"/>
    <w:rsid w:val="00F925DF"/>
    <w:rsid w:val="00F93144"/>
    <w:rsid w:val="00F937C9"/>
    <w:rsid w:val="00F93CFE"/>
    <w:rsid w:val="00F94C03"/>
    <w:rsid w:val="00F95638"/>
    <w:rsid w:val="00F956B7"/>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6C40"/>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052"/>
    <w:rsid w:val="00FD3DC0"/>
    <w:rsid w:val="00FD45C4"/>
    <w:rsid w:val="00FD46B8"/>
    <w:rsid w:val="00FD49FF"/>
    <w:rsid w:val="00FD4EF0"/>
    <w:rsid w:val="00FD5E73"/>
    <w:rsid w:val="00FD6D13"/>
    <w:rsid w:val="00FD738F"/>
    <w:rsid w:val="00FD7C0F"/>
    <w:rsid w:val="00FE21A2"/>
    <w:rsid w:val="00FE330A"/>
    <w:rsid w:val="00FE343C"/>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style="mso-position-vertical-relative:page" fill="f" fillcolor="white" stroke="f">
      <v:fill color="white" on="f"/>
      <v:stroke on="f"/>
    </o:shapedefaults>
    <o:shapelayout v:ext="edit">
      <o:idmap v:ext="edit" data="2"/>
    </o:shapelayout>
  </w:shapeDefaults>
  <w:decimalSymbol w:val="."/>
  <w:listSeparator w:val=","/>
  <w14:docId w14:val="2B580496"/>
  <w15:docId w15:val="{5C553F67-3B58-41C2-AAC8-18CC5E0A5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667C"/>
  </w:style>
  <w:style w:type="paragraph" w:styleId="Heading1">
    <w:name w:val="heading 1"/>
    <w:basedOn w:val="Normal"/>
    <w:next w:val="Normal"/>
    <w:link w:val="Heading1Char"/>
    <w:uiPriority w:val="9"/>
    <w:qFormat/>
    <w:rsid w:val="00BC667C"/>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BC667C"/>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BC667C"/>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BC667C"/>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BC667C"/>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BC667C"/>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BC667C"/>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BC667C"/>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BC667C"/>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C667C"/>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uiPriority w:val="99"/>
    <w:semiHidden/>
    <w:rsid w:val="00BC0780"/>
    <w:rPr>
      <w:sz w:val="16"/>
      <w:szCs w:val="16"/>
    </w:rPr>
  </w:style>
  <w:style w:type="paragraph" w:styleId="CommentText">
    <w:name w:val="annotation text"/>
    <w:basedOn w:val="Normal"/>
    <w:link w:val="CommentTextChar"/>
    <w:uiPriority w:val="99"/>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uiPriority w:val="99"/>
    <w:rsid w:val="004A5647"/>
    <w:pPr>
      <w:spacing w:before="100" w:beforeAutospacing="1" w:after="100" w:afterAutospacing="1"/>
    </w:pPr>
    <w:rPr>
      <w:rFonts w:ascii="Verdana" w:hAnsi="Verdana"/>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BC667C"/>
    <w:pPr>
      <w:spacing w:after="0" w:line="240" w:lineRule="auto"/>
    </w:pPr>
  </w:style>
  <w:style w:type="character" w:customStyle="1" w:styleId="NoSpacingChar">
    <w:name w:val="No Spacing Char"/>
    <w:link w:val="NoSpacing"/>
    <w:uiPriority w:val="1"/>
    <w:rsid w:val="000E1963"/>
  </w:style>
  <w:style w:type="paragraph" w:styleId="Quote">
    <w:name w:val="Quote"/>
    <w:basedOn w:val="Normal"/>
    <w:next w:val="Normal"/>
    <w:link w:val="QuoteChar"/>
    <w:uiPriority w:val="29"/>
    <w:qFormat/>
    <w:rsid w:val="00BC667C"/>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BC667C"/>
    <w:rPr>
      <w:color w:val="1F497D" w:themeColor="text2"/>
      <w:sz w:val="24"/>
      <w:szCs w:val="24"/>
    </w:rPr>
  </w:style>
  <w:style w:type="paragraph" w:styleId="TOCHeading">
    <w:name w:val="TOC Heading"/>
    <w:basedOn w:val="Heading1"/>
    <w:next w:val="Normal"/>
    <w:uiPriority w:val="39"/>
    <w:unhideWhenUsed/>
    <w:qFormat/>
    <w:rsid w:val="00BC667C"/>
    <w:pPr>
      <w:outlineLvl w:val="9"/>
    </w:p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basedOn w:val="DefaultParagraphFont"/>
    <w:link w:val="Heading2"/>
    <w:uiPriority w:val="9"/>
    <w:rsid w:val="00BC667C"/>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basedOn w:val="DefaultParagraphFont"/>
    <w:link w:val="Heading1"/>
    <w:uiPriority w:val="9"/>
    <w:rsid w:val="00BC667C"/>
    <w:rPr>
      <w:rFonts w:asciiTheme="majorHAnsi" w:eastAsiaTheme="majorEastAsia" w:hAnsiTheme="majorHAnsi" w:cstheme="majorBidi"/>
      <w:color w:val="244061" w:themeColor="accent1" w:themeShade="80"/>
      <w:sz w:val="36"/>
      <w:szCs w:val="36"/>
    </w:rPr>
  </w:style>
  <w:style w:type="paragraph" w:customStyle="1" w:styleId="Style1">
    <w:name w:val="Style1"/>
    <w:basedOn w:val="Heading1"/>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aliases w:val="List Paragraph1,Recommendation,List Paragraph11,L,CV text,Table text,F5 List Paragraph,Dot pt,Bullet 1,Numbered Para 1,No Spacing1,List Paragraph Char Char Char,Indicator Text,Evidence on Demand bullet points,Bullet List,FooterText,Liste"/>
    <w:basedOn w:val="Normal"/>
    <w:link w:val="ListParagraphChar"/>
    <w:uiPriority w:val="34"/>
    <w:qFormat/>
    <w:rsid w:val="00B73E57"/>
    <w:pPr>
      <w:ind w:left="720"/>
      <w:contextualSpacing/>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rsid w:val="005A5BC8"/>
    <w:rPr>
      <w:rFonts w:eastAsia="MS Mincho"/>
      <w:sz w:val="18"/>
      <w:szCs w:val="18"/>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rsid w:val="00FD45C4"/>
    <w:rPr>
      <w:rFonts w:ascii="Arial" w:hAnsi="Arial" w:cs="Arial"/>
      <w:b/>
      <w:color w:val="4F0D1E"/>
      <w:sz w:val="60"/>
      <w:szCs w:val="60"/>
    </w:rPr>
  </w:style>
  <w:style w:type="paragraph" w:customStyle="1" w:styleId="Title2">
    <w:name w:val="Title 2"/>
    <w:basedOn w:val="Normal"/>
    <w:rsid w:val="00FD45C4"/>
    <w:pPr>
      <w:spacing w:before="360"/>
    </w:pPr>
    <w:rPr>
      <w:rFonts w:ascii="Arial" w:hAnsi="Arial" w:cs="Arial"/>
      <w:color w:val="898989"/>
      <w:sz w:val="40"/>
      <w:szCs w:val="40"/>
    </w:rPr>
  </w:style>
  <w:style w:type="table" w:styleId="TableGrid">
    <w:name w:val="Table Grid"/>
    <w:basedOn w:val="TableNormal"/>
    <w:uiPriority w:val="39"/>
    <w:rsid w:val="007A5590"/>
    <w:rPr>
      <w:rFonts w:ascii="Arial" w:eastAsia="Arial" w:hAnsi="Arial" w:cs="Arial"/>
      <w:lang w:val="en"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6315E"/>
    <w:rPr>
      <w:rFonts w:ascii="Arial" w:eastAsia="Arial" w:hAnsi="Arial" w:cs="Arial"/>
      <w:lang w:val="en"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315E"/>
    <w:rPr>
      <w:rFonts w:ascii="Arial" w:eastAsia="Arial" w:hAnsi="Arial" w:cs="Arial"/>
      <w:lang w:val="en"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B117B"/>
    <w:rPr>
      <w:rFonts w:ascii="Arial" w:eastAsia="Arial" w:hAnsi="Arial" w:cs="Arial"/>
      <w:lang w:val="en"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9550C0"/>
    <w:rPr>
      <w:rFonts w:ascii="Helvetica" w:hAnsi="Helvetica"/>
      <w:lang w:val="en-CA" w:eastAsia="en-CA"/>
    </w:rPr>
  </w:style>
  <w:style w:type="character" w:customStyle="1" w:styleId="ListParagraphChar">
    <w:name w:val="List Paragraph Char"/>
    <w:aliases w:val="List Paragraph1 Char,Recommendation Char,List Paragraph11 Char,L Char,CV text Char,Table text Char,F5 List Paragraph Char,Dot pt Char,Bullet 1 Char,Numbered Para 1 Char,No Spacing1 Char,List Paragraph Char Char Char Char,Liste Char"/>
    <w:link w:val="ListParagraph"/>
    <w:uiPriority w:val="34"/>
    <w:locked/>
    <w:rsid w:val="002E69E5"/>
  </w:style>
  <w:style w:type="character" w:styleId="FollowedHyperlink">
    <w:name w:val="FollowedHyperlink"/>
    <w:basedOn w:val="DefaultParagraphFont"/>
    <w:semiHidden/>
    <w:unhideWhenUsed/>
    <w:rsid w:val="00F937C9"/>
    <w:rPr>
      <w:color w:val="800080" w:themeColor="followedHyperlink"/>
      <w:u w:val="single"/>
    </w:rPr>
  </w:style>
  <w:style w:type="paragraph" w:styleId="Revision">
    <w:name w:val="Revision"/>
    <w:hidden/>
    <w:uiPriority w:val="71"/>
    <w:semiHidden/>
    <w:rsid w:val="00BD40B0"/>
    <w:rPr>
      <w:rFonts w:ascii="Helvetica" w:hAnsi="Helvetica"/>
      <w:szCs w:val="24"/>
      <w:lang w:val="en-CA" w:eastAsia="en-CA"/>
    </w:rPr>
  </w:style>
  <w:style w:type="paragraph" w:customStyle="1" w:styleId="xxxmsonormal">
    <w:name w:val="x_xxmsonormal"/>
    <w:basedOn w:val="Normal"/>
    <w:rsid w:val="000D5C53"/>
    <w:rPr>
      <w:rFonts w:ascii="Calibri" w:eastAsiaTheme="minorHAnsi" w:hAnsi="Calibri" w:cs="Calibri"/>
    </w:rPr>
  </w:style>
  <w:style w:type="character" w:styleId="UnresolvedMention">
    <w:name w:val="Unresolved Mention"/>
    <w:basedOn w:val="DefaultParagraphFont"/>
    <w:uiPriority w:val="99"/>
    <w:semiHidden/>
    <w:unhideWhenUsed/>
    <w:rsid w:val="000D5C53"/>
    <w:rPr>
      <w:color w:val="605E5C"/>
      <w:shd w:val="clear" w:color="auto" w:fill="E1DFDD"/>
    </w:rPr>
  </w:style>
  <w:style w:type="character" w:customStyle="1" w:styleId="Heading3Char">
    <w:name w:val="Heading 3 Char"/>
    <w:basedOn w:val="DefaultParagraphFont"/>
    <w:link w:val="Heading3"/>
    <w:uiPriority w:val="9"/>
    <w:rsid w:val="00BC667C"/>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BC667C"/>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BC667C"/>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BC667C"/>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BC667C"/>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BC667C"/>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BC667C"/>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BC667C"/>
    <w:pPr>
      <w:spacing w:line="240" w:lineRule="auto"/>
    </w:pPr>
    <w:rPr>
      <w:b/>
      <w:bCs/>
      <w:smallCaps/>
      <w:color w:val="1F497D" w:themeColor="text2"/>
    </w:rPr>
  </w:style>
  <w:style w:type="paragraph" w:styleId="Title">
    <w:name w:val="Title"/>
    <w:basedOn w:val="Normal"/>
    <w:next w:val="Normal"/>
    <w:link w:val="TitleChar"/>
    <w:uiPriority w:val="10"/>
    <w:qFormat/>
    <w:rsid w:val="00BC667C"/>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BC667C"/>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BC667C"/>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BC667C"/>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BC667C"/>
    <w:rPr>
      <w:i/>
      <w:iCs/>
    </w:rPr>
  </w:style>
  <w:style w:type="paragraph" w:styleId="IntenseQuote">
    <w:name w:val="Intense Quote"/>
    <w:basedOn w:val="Normal"/>
    <w:next w:val="Normal"/>
    <w:link w:val="IntenseQuoteChar"/>
    <w:uiPriority w:val="30"/>
    <w:qFormat/>
    <w:rsid w:val="00BC667C"/>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BC667C"/>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BC667C"/>
    <w:rPr>
      <w:i/>
      <w:iCs/>
      <w:color w:val="595959" w:themeColor="text1" w:themeTint="A6"/>
    </w:rPr>
  </w:style>
  <w:style w:type="character" w:styleId="IntenseEmphasis">
    <w:name w:val="Intense Emphasis"/>
    <w:basedOn w:val="DefaultParagraphFont"/>
    <w:uiPriority w:val="21"/>
    <w:qFormat/>
    <w:rsid w:val="00BC667C"/>
    <w:rPr>
      <w:b/>
      <w:bCs/>
      <w:i/>
      <w:iCs/>
    </w:rPr>
  </w:style>
  <w:style w:type="character" w:styleId="SubtleReference">
    <w:name w:val="Subtle Reference"/>
    <w:basedOn w:val="DefaultParagraphFont"/>
    <w:uiPriority w:val="31"/>
    <w:qFormat/>
    <w:rsid w:val="00BC667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C667C"/>
    <w:rPr>
      <w:b/>
      <w:bCs/>
      <w:smallCaps/>
      <w:color w:val="1F497D" w:themeColor="text2"/>
      <w:u w:val="single"/>
    </w:rPr>
  </w:style>
  <w:style w:type="character" w:styleId="BookTitle">
    <w:name w:val="Book Title"/>
    <w:basedOn w:val="DefaultParagraphFont"/>
    <w:uiPriority w:val="33"/>
    <w:qFormat/>
    <w:rsid w:val="00BC667C"/>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70708">
      <w:bodyDiv w:val="1"/>
      <w:marLeft w:val="0"/>
      <w:marRight w:val="0"/>
      <w:marTop w:val="0"/>
      <w:marBottom w:val="0"/>
      <w:divBdr>
        <w:top w:val="none" w:sz="0" w:space="0" w:color="auto"/>
        <w:left w:val="none" w:sz="0" w:space="0" w:color="auto"/>
        <w:bottom w:val="none" w:sz="0" w:space="0" w:color="auto"/>
        <w:right w:val="none" w:sz="0" w:space="0" w:color="auto"/>
      </w:divBdr>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607770">
      <w:bodyDiv w:val="1"/>
      <w:marLeft w:val="0"/>
      <w:marRight w:val="0"/>
      <w:marTop w:val="0"/>
      <w:marBottom w:val="0"/>
      <w:divBdr>
        <w:top w:val="none" w:sz="0" w:space="0" w:color="auto"/>
        <w:left w:val="none" w:sz="0" w:space="0" w:color="auto"/>
        <w:bottom w:val="none" w:sz="0" w:space="0" w:color="auto"/>
        <w:right w:val="none" w:sz="0" w:space="0" w:color="auto"/>
      </w:divBdr>
    </w:div>
    <w:div w:id="706222764">
      <w:bodyDiv w:val="1"/>
      <w:marLeft w:val="0"/>
      <w:marRight w:val="0"/>
      <w:marTop w:val="0"/>
      <w:marBottom w:val="0"/>
      <w:divBdr>
        <w:top w:val="none" w:sz="0" w:space="0" w:color="auto"/>
        <w:left w:val="none" w:sz="0" w:space="0" w:color="auto"/>
        <w:bottom w:val="none" w:sz="0" w:space="0" w:color="auto"/>
        <w:right w:val="none" w:sz="0" w:space="0" w:color="auto"/>
      </w:divBdr>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374297">
      <w:bodyDiv w:val="1"/>
      <w:marLeft w:val="0"/>
      <w:marRight w:val="0"/>
      <w:marTop w:val="0"/>
      <w:marBottom w:val="0"/>
      <w:divBdr>
        <w:top w:val="none" w:sz="0" w:space="0" w:color="auto"/>
        <w:left w:val="none" w:sz="0" w:space="0" w:color="auto"/>
        <w:bottom w:val="none" w:sz="0" w:space="0" w:color="auto"/>
        <w:right w:val="none" w:sz="0" w:space="0" w:color="auto"/>
      </w:divBdr>
    </w:div>
    <w:div w:id="1154643811">
      <w:bodyDiv w:val="1"/>
      <w:marLeft w:val="0"/>
      <w:marRight w:val="0"/>
      <w:marTop w:val="0"/>
      <w:marBottom w:val="0"/>
      <w:divBdr>
        <w:top w:val="none" w:sz="0" w:space="0" w:color="auto"/>
        <w:left w:val="none" w:sz="0" w:space="0" w:color="auto"/>
        <w:bottom w:val="none" w:sz="0" w:space="0" w:color="auto"/>
        <w:right w:val="none" w:sz="0" w:space="0" w:color="auto"/>
      </w:divBdr>
    </w:div>
    <w:div w:id="1257979439">
      <w:bodyDiv w:val="1"/>
      <w:marLeft w:val="0"/>
      <w:marRight w:val="0"/>
      <w:marTop w:val="0"/>
      <w:marBottom w:val="0"/>
      <w:divBdr>
        <w:top w:val="none" w:sz="0" w:space="0" w:color="auto"/>
        <w:left w:val="none" w:sz="0" w:space="0" w:color="auto"/>
        <w:bottom w:val="none" w:sz="0" w:space="0" w:color="auto"/>
        <w:right w:val="none" w:sz="0" w:space="0" w:color="auto"/>
      </w:divBdr>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540692">
      <w:bodyDiv w:val="1"/>
      <w:marLeft w:val="0"/>
      <w:marRight w:val="0"/>
      <w:marTop w:val="0"/>
      <w:marBottom w:val="0"/>
      <w:divBdr>
        <w:top w:val="none" w:sz="0" w:space="0" w:color="auto"/>
        <w:left w:val="none" w:sz="0" w:space="0" w:color="auto"/>
        <w:bottom w:val="none" w:sz="0" w:space="0" w:color="auto"/>
        <w:right w:val="none" w:sz="0" w:space="0" w:color="auto"/>
      </w:divBdr>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81535">
      <w:bodyDiv w:val="1"/>
      <w:marLeft w:val="0"/>
      <w:marRight w:val="0"/>
      <w:marTop w:val="0"/>
      <w:marBottom w:val="0"/>
      <w:divBdr>
        <w:top w:val="none" w:sz="0" w:space="0" w:color="auto"/>
        <w:left w:val="none" w:sz="0" w:space="0" w:color="auto"/>
        <w:bottom w:val="none" w:sz="0" w:space="0" w:color="auto"/>
        <w:right w:val="none" w:sz="0" w:space="0" w:color="auto"/>
      </w:divBdr>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ow.ly/CTGR50HtHBe" TargetMode="External"/><Relationship Id="rId18" Type="http://schemas.openxmlformats.org/officeDocument/2006/relationships/hyperlink" Target="https://jack.org/Home" TargetMode="External"/><Relationship Id="rId26" Type="http://schemas.openxmlformats.org/officeDocument/2006/relationships/image" Target="media/image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can01.safelinks.protection.outlook.com/?url=https%3A%2F%2Fwww.canada.ca%2Fen%2Fhealth-canada%2Fservices%2Fsubstance-use%2Fget-help-with-substance-use.html&amp;data=05%7C01%7Cnickolas.moore%40hc-sc.gc.ca%7C4db360d0a25d48628e1508dba40cd10b%7C42fd9015de4d4223a368baeacab48927%7C0%7C0%7C638284147166264226%7CUnknown%7CTWFpbGZsb3d8eyJWIjoiMC4wLjAwMDAiLCJQIjoiV2luMzIiLCJBTiI6Ik1haWwiLCJXVCI6Mn0%3D%7C3000%7C%7C%7C&amp;sdata=XqKEZ5shr%2BQfNSoFre8g5smWqxrC2WYS%2FtsAn3wVk%2BU%3D&amp;reserved=0"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wellnesstogether.ca/en-CA?lang=en-ca" TargetMode="External"/><Relationship Id="rId17" Type="http://schemas.openxmlformats.org/officeDocument/2006/relationships/hyperlink" Target="https://kidshelpphone.ca/" TargetMode="External"/><Relationship Id="rId25" Type="http://schemas.openxmlformats.org/officeDocument/2006/relationships/hyperlink" Target="https://can01.safelinks.protection.outlook.com/?url=https%3A%2F%2Fwww.wellnesstogether.ca%2Fen-CA&amp;data=05%7C01%7Cnickolas.moore%40hc-sc.gc.ca%7C9394e204478e4ac09efb08db676aad8e%7C42fd9015de4d4223a368baeacab48927%7C0%7C0%7C638217480088245633%7CUnknown%7CTWFpbGZsb3d8eyJWIjoiMC4wLjAwMDAiLCJQIjoiV2luMzIiLCJBTiI6Ik1haWwiLCJXVCI6Mn0%3D%7C3000%7C%7C%7C&amp;sdata=%2F2hoNoozOqhigGRDk5FIEvLJiKYaW4z2dGGzrEwZSDk%3D&amp;reserved=0" TargetMode="External"/><Relationship Id="rId33" Type="http://schemas.openxmlformats.org/officeDocument/2006/relationships/hyperlink" Target="https://www.wellnesstogether.ca/en-CA"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opeforwellness.ca/" TargetMode="External"/><Relationship Id="rId20" Type="http://schemas.openxmlformats.org/officeDocument/2006/relationships/hyperlink" Target="https://can01.safelinks.protection.outlook.com/?url=https%3A%2F%2Fwww.canada.ca%2Fen%2Fhealth-canada%2Fservices%2Fsubstance-use%2Fget-help-with-substance-use.html&amp;data=05%7C01%7Cnickolas.moore%40hc-sc.gc.ca%7C4db360d0a25d48628e1508dba40cd10b%7C42fd9015de4d4223a368baeacab48927%7C0%7C0%7C638284147166264226%7CUnknown%7CTWFpbGZsb3d8eyJWIjoiMC4wLjAwMDAiLCJQIjoiV2luMzIiLCJBTiI6Ik1haWwiLCJXVCI6Mn0%3D%7C3000%7C%7C%7C&amp;sdata=XqKEZ5shr%2BQfNSoFre8g5smWqxrC2WYS%2FtsAn3wVk%2BU%3D&amp;reserved=0" TargetMode="External"/><Relationship Id="rId29" Type="http://schemas.openxmlformats.org/officeDocument/2006/relationships/hyperlink" Target="http://www.hopeforwellness.c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llnesstogether.ca/en-CA?lang=en-ca" TargetMode="External"/><Relationship Id="rId24" Type="http://schemas.openxmlformats.org/officeDocument/2006/relationships/hyperlink" Target="http://www.hopeforwellness.ca" TargetMode="External"/><Relationship Id="rId32" Type="http://schemas.openxmlformats.org/officeDocument/2006/relationships/image" Target="media/image4.gi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opeforwellness.ca/" TargetMode="External"/><Relationship Id="rId23" Type="http://schemas.openxmlformats.org/officeDocument/2006/relationships/hyperlink" Target="https://poweroverpain.ca/" TargetMode="External"/><Relationship Id="rId28" Type="http://schemas.openxmlformats.org/officeDocument/2006/relationships/image" Target="media/image2.png"/><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suicide.ca/" TargetMode="External"/><Relationship Id="rId31" Type="http://schemas.openxmlformats.org/officeDocument/2006/relationships/hyperlink" Target="https://can01.safelinks.protection.outlook.com/?url=https%3A%2F%2Fwww.wellnesstogether.ca%2Fen-CA&amp;data=05%7C01%7Cnickolas.moore%40hc-sc.gc.ca%7C9394e204478e4ac09efb08db676aad8e%7C42fd9015de4d4223a368baeacab48927%7C0%7C0%7C638217480088245633%7CUnknown%7CTWFpbGZsb3d8eyJWIjoiMC4wLjAwMDAiLCJQIjoiV2luMzIiLCJBTiI6Ik1haWwiLCJXVCI6Mn0%3D%7C3000%7C%7C%7C&amp;sdata=%2F2hoNoozOqhigGRDk5FIEvLJiKYaW4z2dGGzrEwZSDk%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ow.ly/iyZV50HtHBf" TargetMode="External"/><Relationship Id="rId22" Type="http://schemas.openxmlformats.org/officeDocument/2006/relationships/hyperlink" Target="https://www.canada.ca/en/public-health/services/diseases/chronic-pain.html" TargetMode="External"/><Relationship Id="rId27" Type="http://schemas.openxmlformats.org/officeDocument/2006/relationships/hyperlink" Target="https://www.wellnesstogether.ca/en-CA" TargetMode="External"/><Relationship Id="rId30" Type="http://schemas.openxmlformats.org/officeDocument/2006/relationships/image" Target="media/image3.jpeg"/><Relationship Id="rId35" Type="http://schemas.openxmlformats.org/officeDocument/2006/relationships/hyperlink" Target="http://www.hopeforwellnes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F50380F26F9C4AB4316B881F1E0074" ma:contentTypeVersion="12" ma:contentTypeDescription="Create a new document." ma:contentTypeScope="" ma:versionID="d915a627a3e37098dc5ddcbd670d733f">
  <xsd:schema xmlns:xsd="http://www.w3.org/2001/XMLSchema" xmlns:xs="http://www.w3.org/2001/XMLSchema" xmlns:p="http://schemas.microsoft.com/office/2006/metadata/properties" xmlns:ns3="a1c7653d-d0a9-4a9e-8039-9f6c7086724e" xmlns:ns4="5a23a45f-f767-4528-886f-1c9bae1748ed" targetNamespace="http://schemas.microsoft.com/office/2006/metadata/properties" ma:root="true" ma:fieldsID="afad261035db481c2c979b8abf5a18c2" ns3:_="" ns4:_="">
    <xsd:import namespace="a1c7653d-d0a9-4a9e-8039-9f6c7086724e"/>
    <xsd:import namespace="5a23a45f-f767-4528-886f-1c9bae1748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7653d-d0a9-4a9e-8039-9f6c708672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3a45f-f767-4528-886f-1c9bae1748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F7AE8A-B31A-41BF-997A-0184E8A1B9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5EF7F5-B930-477F-B0E7-B64BDE514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7653d-d0a9-4a9e-8039-9f6c7086724e"/>
    <ds:schemaRef ds:uri="5a23a45f-f767-4528-886f-1c9bae174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55F806-E8A5-4310-B15A-B144794BAC0D}">
  <ds:schemaRefs>
    <ds:schemaRef ds:uri="http://schemas.openxmlformats.org/officeDocument/2006/bibliography"/>
  </ds:schemaRefs>
</ds:datastoreItem>
</file>

<file path=customXml/itemProps4.xml><?xml version="1.0" encoding="utf-8"?>
<ds:datastoreItem xmlns:ds="http://schemas.openxmlformats.org/officeDocument/2006/customXml" ds:itemID="{32E2D819-C66F-4435-9B45-D60D329057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970</Words>
  <Characters>8640</Characters>
  <Application>Microsoft Office Word</Application>
  <DocSecurity>4</DocSecurity>
  <Lines>72</Lines>
  <Paragraphs>19</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9591</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subject/>
  <dc:creator>Mireille  Charbonneau</dc:creator>
  <cp:keywords/>
  <dc:description/>
  <cp:lastModifiedBy>Moore, Nickolas (HC/SC)</cp:lastModifiedBy>
  <cp:revision>2</cp:revision>
  <cp:lastPrinted>2021-04-15T18:54:00Z</cp:lastPrinted>
  <dcterms:created xsi:type="dcterms:W3CDTF">2023-08-29T15:05:00Z</dcterms:created>
  <dcterms:modified xsi:type="dcterms:W3CDTF">2023-08-29T15:05:00Z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0x010100BCF50380F26F9C4AB4316B881F1E0074</vt:lpwstr>
  </property>
</Properties>
</file>